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360"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00"/>
      </w:tblPr>
      <w:tblGrid>
        <w:gridCol w:w="9360"/>
      </w:tblGrid>
      <w:tr w:rsidR="0021092C" w:rsidRPr="009D7835">
        <w:trPr>
          <w:trHeight w:val="14346"/>
        </w:trPr>
        <w:tc>
          <w:tcPr>
            <w:tcW w:w="9360" w:type="dxa"/>
          </w:tcPr>
          <w:p w:rsidR="0021092C" w:rsidRPr="009D7835" w:rsidRDefault="0021092C" w:rsidP="00B470CA">
            <w:pPr>
              <w:jc w:val="center"/>
              <w:rPr>
                <w:i/>
                <w:sz w:val="52"/>
              </w:rPr>
            </w:pPr>
            <w:r w:rsidRPr="009D7835">
              <w:rPr>
                <w:i/>
                <w:sz w:val="52"/>
              </w:rPr>
              <w:t>Консалтинговая компания «Корпус»</w:t>
            </w:r>
          </w:p>
          <w:p w:rsidR="0021092C" w:rsidRPr="009D7835" w:rsidRDefault="00D97894" w:rsidP="00B470CA">
            <w:r>
              <w:rPr>
                <w:noProof/>
              </w:rPr>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_x0000_s1026" type="#_x0000_t53" style="position:absolute;margin-left:9pt;margin-top:1.3pt;width:445.2pt;height:18pt;z-index:1" fillcolor="#fc6">
                  <v:fill r:id="rId7" o:title="Циновка" rotate="t" type="tile"/>
                </v:shape>
              </w:pict>
            </w:r>
          </w:p>
          <w:p w:rsidR="0021092C" w:rsidRPr="009D7835" w:rsidRDefault="0021092C" w:rsidP="00B470CA"/>
          <w:tbl>
            <w:tblPr>
              <w:tblW w:w="0" w:type="auto"/>
              <w:tblLook w:val="01E0"/>
            </w:tblPr>
            <w:tblGrid>
              <w:gridCol w:w="4591"/>
              <w:gridCol w:w="4553"/>
            </w:tblGrid>
            <w:tr w:rsidR="0021092C" w:rsidRPr="009D7835" w:rsidTr="002F106A">
              <w:tc>
                <w:tcPr>
                  <w:tcW w:w="4737" w:type="dxa"/>
                </w:tcPr>
                <w:p w:rsidR="0021092C" w:rsidRPr="009D7835" w:rsidRDefault="0021092C" w:rsidP="00B470CA">
                  <w:pPr>
                    <w:rPr>
                      <w:b/>
                    </w:rPr>
                  </w:pPr>
                  <w:r w:rsidRPr="009D7835">
                    <w:rPr>
                      <w:b/>
                      <w:lang w:val="en-US"/>
                    </w:rPr>
                    <w:t>www</w:t>
                  </w:r>
                  <w:r w:rsidRPr="009D7835">
                    <w:rPr>
                      <w:b/>
                    </w:rPr>
                    <w:t>.</w:t>
                  </w:r>
                  <w:r w:rsidRPr="009D7835">
                    <w:rPr>
                      <w:b/>
                      <w:lang w:val="en-US"/>
                    </w:rPr>
                    <w:t>corpus</w:t>
                  </w:r>
                  <w:r w:rsidRPr="009D7835">
                    <w:rPr>
                      <w:b/>
                    </w:rPr>
                    <w:t>-</w:t>
                  </w:r>
                  <w:r w:rsidRPr="009D7835">
                    <w:rPr>
                      <w:b/>
                      <w:lang w:val="en-US"/>
                    </w:rPr>
                    <w:t>consulting</w:t>
                  </w:r>
                  <w:r w:rsidRPr="009D7835">
                    <w:rPr>
                      <w:b/>
                    </w:rPr>
                    <w:t>.</w:t>
                  </w:r>
                  <w:proofErr w:type="spellStart"/>
                  <w:r w:rsidRPr="009D7835">
                    <w:rPr>
                      <w:b/>
                      <w:lang w:val="en-US"/>
                    </w:rPr>
                    <w:t>ru</w:t>
                  </w:r>
                  <w:proofErr w:type="spellEnd"/>
                </w:p>
              </w:tc>
              <w:tc>
                <w:tcPr>
                  <w:tcW w:w="4737" w:type="dxa"/>
                </w:tcPr>
                <w:p w:rsidR="0021092C" w:rsidRPr="009D7835" w:rsidRDefault="0021092C" w:rsidP="002F106A">
                  <w:pPr>
                    <w:jc w:val="right"/>
                    <w:rPr>
                      <w:b/>
                    </w:rPr>
                  </w:pPr>
                  <w:r w:rsidRPr="009D7835">
                    <w:rPr>
                      <w:b/>
                    </w:rPr>
                    <w:t>Тел. +7 (383) 351-66-00</w:t>
                  </w:r>
                </w:p>
              </w:tc>
            </w:tr>
          </w:tbl>
          <w:p w:rsidR="0021092C" w:rsidRPr="009D7835" w:rsidRDefault="0021092C" w:rsidP="00B470CA">
            <w:pPr>
              <w:jc w:val="center"/>
              <w:rPr>
                <w:b/>
                <w:sz w:val="48"/>
                <w:szCs w:val="48"/>
                <w:u w:val="single"/>
              </w:rPr>
            </w:pPr>
          </w:p>
          <w:p w:rsidR="0021092C" w:rsidRPr="009D7835" w:rsidRDefault="0021092C" w:rsidP="00B470CA">
            <w:pPr>
              <w:jc w:val="center"/>
              <w:rPr>
                <w:b/>
                <w:color w:val="FF0000"/>
                <w:sz w:val="48"/>
                <w:szCs w:val="48"/>
              </w:rPr>
            </w:pPr>
          </w:p>
          <w:p w:rsidR="0021092C" w:rsidRPr="009D7835" w:rsidRDefault="0021092C" w:rsidP="00B470CA">
            <w:pPr>
              <w:jc w:val="center"/>
              <w:rPr>
                <w:b/>
                <w:color w:val="FF0000"/>
                <w:sz w:val="48"/>
                <w:szCs w:val="48"/>
              </w:rPr>
            </w:pPr>
          </w:p>
          <w:p w:rsidR="0021092C" w:rsidRPr="009D7835" w:rsidRDefault="0021092C" w:rsidP="00B470CA">
            <w:pPr>
              <w:jc w:val="center"/>
              <w:rPr>
                <w:b/>
                <w:color w:val="FF0000"/>
                <w:sz w:val="48"/>
                <w:szCs w:val="48"/>
              </w:rPr>
            </w:pPr>
          </w:p>
          <w:p w:rsidR="0021092C" w:rsidRPr="009D7835" w:rsidRDefault="0021092C" w:rsidP="00B470CA">
            <w:pPr>
              <w:jc w:val="center"/>
              <w:rPr>
                <w:b/>
                <w:color w:val="FF0000"/>
                <w:sz w:val="48"/>
                <w:szCs w:val="48"/>
              </w:rPr>
            </w:pPr>
          </w:p>
          <w:p w:rsidR="0021092C" w:rsidRPr="009D7835" w:rsidRDefault="0021092C" w:rsidP="00B470CA">
            <w:pPr>
              <w:jc w:val="center"/>
              <w:rPr>
                <w:b/>
                <w:sz w:val="48"/>
                <w:szCs w:val="48"/>
              </w:rPr>
            </w:pPr>
            <w:r w:rsidRPr="009D7835">
              <w:rPr>
                <w:b/>
                <w:sz w:val="48"/>
                <w:szCs w:val="48"/>
              </w:rPr>
              <w:t xml:space="preserve">Схема теплоснабжения </w:t>
            </w:r>
            <w:r w:rsidR="009D7835" w:rsidRPr="009D7835">
              <w:rPr>
                <w:b/>
                <w:sz w:val="48"/>
                <w:szCs w:val="48"/>
              </w:rPr>
              <w:t>села Новоичи</w:t>
            </w:r>
            <w:r w:rsidR="009D7835" w:rsidRPr="009D7835">
              <w:rPr>
                <w:b/>
                <w:sz w:val="48"/>
                <w:szCs w:val="48"/>
              </w:rPr>
              <w:t>н</w:t>
            </w:r>
            <w:r w:rsidR="009D7835" w:rsidRPr="009D7835">
              <w:rPr>
                <w:b/>
                <w:sz w:val="48"/>
                <w:szCs w:val="48"/>
              </w:rPr>
              <w:t>ское Куйбышевского р</w:t>
            </w:r>
            <w:r w:rsidR="0078341A" w:rsidRPr="009D7835">
              <w:rPr>
                <w:b/>
                <w:sz w:val="48"/>
                <w:szCs w:val="48"/>
              </w:rPr>
              <w:t>айона Новосиби</w:t>
            </w:r>
            <w:r w:rsidR="0078341A" w:rsidRPr="009D7835">
              <w:rPr>
                <w:b/>
                <w:sz w:val="48"/>
                <w:szCs w:val="48"/>
              </w:rPr>
              <w:t>р</w:t>
            </w:r>
            <w:r w:rsidR="0078341A" w:rsidRPr="009D7835">
              <w:rPr>
                <w:b/>
                <w:sz w:val="48"/>
                <w:szCs w:val="48"/>
              </w:rPr>
              <w:t xml:space="preserve">ской области </w:t>
            </w:r>
            <w:r w:rsidRPr="009D7835">
              <w:rPr>
                <w:b/>
                <w:sz w:val="48"/>
                <w:szCs w:val="48"/>
              </w:rPr>
              <w:t>на 201</w:t>
            </w:r>
            <w:r w:rsidR="009D7835" w:rsidRPr="009D7835">
              <w:rPr>
                <w:b/>
                <w:sz w:val="48"/>
                <w:szCs w:val="48"/>
              </w:rPr>
              <w:t>3</w:t>
            </w:r>
            <w:r w:rsidRPr="009D7835">
              <w:rPr>
                <w:b/>
                <w:sz w:val="48"/>
                <w:szCs w:val="48"/>
              </w:rPr>
              <w:t>-201</w:t>
            </w:r>
            <w:r w:rsidR="009D7835" w:rsidRPr="009D7835">
              <w:rPr>
                <w:b/>
                <w:sz w:val="48"/>
                <w:szCs w:val="48"/>
              </w:rPr>
              <w:t>7</w:t>
            </w:r>
            <w:r w:rsidRPr="009D7835">
              <w:rPr>
                <w:b/>
                <w:sz w:val="48"/>
                <w:szCs w:val="48"/>
              </w:rPr>
              <w:t xml:space="preserve"> г.г. и на период до</w:t>
            </w:r>
            <w:r w:rsidR="0078341A" w:rsidRPr="009D7835">
              <w:rPr>
                <w:b/>
                <w:sz w:val="48"/>
                <w:szCs w:val="48"/>
              </w:rPr>
              <w:t xml:space="preserve"> </w:t>
            </w:r>
            <w:r w:rsidR="009D7835" w:rsidRPr="009D7835">
              <w:rPr>
                <w:b/>
                <w:sz w:val="48"/>
                <w:szCs w:val="48"/>
              </w:rPr>
              <w:t>202</w:t>
            </w:r>
            <w:r w:rsidR="00556FE7">
              <w:rPr>
                <w:b/>
                <w:sz w:val="48"/>
                <w:szCs w:val="48"/>
              </w:rPr>
              <w:t>3</w:t>
            </w:r>
            <w:r w:rsidRPr="009D7835">
              <w:rPr>
                <w:b/>
                <w:sz w:val="48"/>
                <w:szCs w:val="48"/>
              </w:rPr>
              <w:t>г.</w:t>
            </w:r>
          </w:p>
          <w:p w:rsidR="0021092C" w:rsidRPr="009D7835" w:rsidRDefault="0021092C" w:rsidP="00B470CA">
            <w:pPr>
              <w:jc w:val="center"/>
              <w:rPr>
                <w:b/>
                <w:color w:val="FF0000"/>
                <w:sz w:val="48"/>
                <w:szCs w:val="48"/>
              </w:rPr>
            </w:pPr>
          </w:p>
          <w:p w:rsidR="0021092C" w:rsidRPr="009D7835" w:rsidRDefault="0021092C" w:rsidP="00B470CA">
            <w:pPr>
              <w:jc w:val="center"/>
              <w:rPr>
                <w:b/>
                <w:sz w:val="48"/>
                <w:szCs w:val="48"/>
              </w:rPr>
            </w:pPr>
          </w:p>
          <w:p w:rsidR="0021092C" w:rsidRPr="009D7835" w:rsidRDefault="0021092C" w:rsidP="00B470CA">
            <w:pPr>
              <w:jc w:val="center"/>
              <w:rPr>
                <w:b/>
                <w:sz w:val="36"/>
                <w:szCs w:val="36"/>
              </w:rPr>
            </w:pPr>
            <w:r w:rsidRPr="009D7835">
              <w:rPr>
                <w:b/>
                <w:sz w:val="36"/>
                <w:szCs w:val="36"/>
              </w:rPr>
              <w:t>Том 2. Обосновывающие материалы</w:t>
            </w:r>
          </w:p>
          <w:p w:rsidR="0021092C" w:rsidRPr="009D7835" w:rsidRDefault="0021092C" w:rsidP="00B470CA">
            <w:pPr>
              <w:jc w:val="center"/>
              <w:rPr>
                <w:b/>
                <w:sz w:val="36"/>
                <w:szCs w:val="36"/>
              </w:rPr>
            </w:pPr>
          </w:p>
          <w:p w:rsidR="0021092C" w:rsidRPr="009D7835" w:rsidRDefault="0021092C" w:rsidP="00B470CA">
            <w:pPr>
              <w:jc w:val="center"/>
              <w:rPr>
                <w:b/>
                <w:sz w:val="36"/>
                <w:szCs w:val="36"/>
              </w:rPr>
            </w:pPr>
          </w:p>
          <w:p w:rsidR="0021092C" w:rsidRPr="009D7835" w:rsidRDefault="0021092C" w:rsidP="00B470CA">
            <w:pPr>
              <w:jc w:val="center"/>
              <w:rPr>
                <w:b/>
                <w:color w:val="FF0000"/>
                <w:sz w:val="32"/>
                <w:szCs w:val="32"/>
              </w:rPr>
            </w:pPr>
          </w:p>
          <w:p w:rsidR="0021092C" w:rsidRPr="009D7835" w:rsidRDefault="0021092C" w:rsidP="00B470CA">
            <w:pPr>
              <w:jc w:val="center"/>
              <w:rPr>
                <w:b/>
                <w:color w:val="FF0000"/>
                <w:sz w:val="32"/>
                <w:szCs w:val="32"/>
              </w:rPr>
            </w:pPr>
          </w:p>
          <w:p w:rsidR="0021092C" w:rsidRPr="009D7835" w:rsidRDefault="0021092C" w:rsidP="00B470CA">
            <w:pPr>
              <w:jc w:val="center"/>
              <w:rPr>
                <w:b/>
                <w:color w:val="FF0000"/>
                <w:sz w:val="32"/>
                <w:szCs w:val="32"/>
              </w:rPr>
            </w:pPr>
          </w:p>
          <w:p w:rsidR="0021092C" w:rsidRPr="009D7835" w:rsidRDefault="0021092C" w:rsidP="00B470CA">
            <w:pPr>
              <w:jc w:val="center"/>
              <w:rPr>
                <w:b/>
                <w:color w:val="FF0000"/>
                <w:sz w:val="32"/>
                <w:szCs w:val="32"/>
              </w:rPr>
            </w:pPr>
          </w:p>
          <w:p w:rsidR="0078341A" w:rsidRPr="005D77C1" w:rsidRDefault="0021092C" w:rsidP="0078341A">
            <w:pPr>
              <w:jc w:val="center"/>
              <w:rPr>
                <w:b/>
                <w:sz w:val="28"/>
                <w:szCs w:val="28"/>
              </w:rPr>
            </w:pPr>
            <w:r w:rsidRPr="005D77C1">
              <w:rPr>
                <w:b/>
                <w:sz w:val="28"/>
                <w:szCs w:val="28"/>
              </w:rPr>
              <w:t>Заказчик</w:t>
            </w:r>
            <w:r w:rsidRPr="005D77C1">
              <w:rPr>
                <w:sz w:val="28"/>
                <w:szCs w:val="28"/>
              </w:rPr>
              <w:t xml:space="preserve">: </w:t>
            </w:r>
            <w:r w:rsidR="0078341A" w:rsidRPr="005D77C1">
              <w:rPr>
                <w:b/>
                <w:sz w:val="28"/>
                <w:szCs w:val="28"/>
              </w:rPr>
              <w:t xml:space="preserve">Администрация </w:t>
            </w:r>
            <w:r w:rsidR="005D77C1" w:rsidRPr="005D77C1">
              <w:rPr>
                <w:b/>
                <w:sz w:val="28"/>
                <w:szCs w:val="28"/>
              </w:rPr>
              <w:t>Новоичинского сельсовета</w:t>
            </w:r>
            <w:r w:rsidR="0078341A" w:rsidRPr="005D77C1">
              <w:rPr>
                <w:b/>
                <w:sz w:val="28"/>
                <w:szCs w:val="28"/>
              </w:rPr>
              <w:t xml:space="preserve">  </w:t>
            </w:r>
          </w:p>
          <w:p w:rsidR="0021092C" w:rsidRPr="005D77C1" w:rsidRDefault="009D7835" w:rsidP="0078341A">
            <w:pPr>
              <w:jc w:val="center"/>
              <w:rPr>
                <w:b/>
                <w:sz w:val="28"/>
                <w:szCs w:val="28"/>
              </w:rPr>
            </w:pPr>
            <w:r w:rsidRPr="005D77C1">
              <w:rPr>
                <w:b/>
                <w:sz w:val="28"/>
                <w:szCs w:val="28"/>
              </w:rPr>
              <w:t>Куйбышевского</w:t>
            </w:r>
            <w:r w:rsidR="0078341A" w:rsidRPr="005D77C1">
              <w:rPr>
                <w:b/>
                <w:sz w:val="28"/>
                <w:szCs w:val="28"/>
              </w:rPr>
              <w:t xml:space="preserve"> района </w:t>
            </w:r>
          </w:p>
          <w:p w:rsidR="0021092C" w:rsidRPr="009D7835" w:rsidRDefault="0021092C" w:rsidP="00B470CA">
            <w:pPr>
              <w:jc w:val="center"/>
              <w:rPr>
                <w:b/>
                <w:color w:val="FF0000"/>
                <w:sz w:val="28"/>
                <w:szCs w:val="28"/>
              </w:rPr>
            </w:pPr>
          </w:p>
          <w:p w:rsidR="0021092C" w:rsidRPr="005D77C1" w:rsidRDefault="0021092C" w:rsidP="00B470CA">
            <w:pPr>
              <w:jc w:val="center"/>
              <w:rPr>
                <w:b/>
                <w:sz w:val="28"/>
                <w:szCs w:val="28"/>
              </w:rPr>
            </w:pPr>
            <w:r w:rsidRPr="005D77C1">
              <w:rPr>
                <w:b/>
                <w:sz w:val="28"/>
                <w:szCs w:val="28"/>
              </w:rPr>
              <w:t>Исполнитель: ООО «Корпус»</w:t>
            </w:r>
          </w:p>
          <w:p w:rsidR="0021092C" w:rsidRPr="009D7835" w:rsidRDefault="0021092C" w:rsidP="00B470CA">
            <w:pPr>
              <w:rPr>
                <w:color w:val="FF0000"/>
              </w:rPr>
            </w:pPr>
          </w:p>
          <w:p w:rsidR="0021092C" w:rsidRPr="009D7835" w:rsidRDefault="0021092C" w:rsidP="00B470CA">
            <w:pPr>
              <w:rPr>
                <w:color w:val="FF0000"/>
              </w:rPr>
            </w:pPr>
          </w:p>
          <w:p w:rsidR="0021092C" w:rsidRPr="009D7835" w:rsidRDefault="0021092C" w:rsidP="00B470CA">
            <w:pPr>
              <w:rPr>
                <w:color w:val="FF0000"/>
              </w:rPr>
            </w:pPr>
          </w:p>
          <w:p w:rsidR="0021092C" w:rsidRPr="009D7835" w:rsidRDefault="0021092C" w:rsidP="00B470CA">
            <w:pPr>
              <w:rPr>
                <w:color w:val="FF0000"/>
              </w:rPr>
            </w:pPr>
          </w:p>
          <w:p w:rsidR="0021092C" w:rsidRPr="009D7835" w:rsidRDefault="0021092C" w:rsidP="00B470CA">
            <w:pPr>
              <w:rPr>
                <w:color w:val="FF0000"/>
              </w:rPr>
            </w:pPr>
          </w:p>
          <w:p w:rsidR="0021092C" w:rsidRPr="009D7835" w:rsidRDefault="0021092C" w:rsidP="00B470CA">
            <w:pPr>
              <w:rPr>
                <w:color w:val="FF0000"/>
              </w:rPr>
            </w:pPr>
          </w:p>
          <w:p w:rsidR="0021092C" w:rsidRPr="009D7835" w:rsidRDefault="0021092C" w:rsidP="00B470CA">
            <w:pPr>
              <w:rPr>
                <w:color w:val="FF0000"/>
              </w:rPr>
            </w:pPr>
          </w:p>
          <w:p w:rsidR="0021092C" w:rsidRPr="009D7835" w:rsidRDefault="0021092C" w:rsidP="00B470CA">
            <w:pPr>
              <w:rPr>
                <w:color w:val="FF0000"/>
              </w:rPr>
            </w:pPr>
          </w:p>
          <w:p w:rsidR="0021092C" w:rsidRPr="009D7835" w:rsidRDefault="0021092C" w:rsidP="00B470CA">
            <w:pPr>
              <w:jc w:val="center"/>
              <w:rPr>
                <w:b/>
                <w:sz w:val="28"/>
              </w:rPr>
            </w:pPr>
            <w:r w:rsidRPr="009D7835">
              <w:rPr>
                <w:sz w:val="28"/>
                <w:szCs w:val="28"/>
              </w:rPr>
              <w:t>г. Новосибирск, 201</w:t>
            </w:r>
            <w:r w:rsidR="009D7835" w:rsidRPr="009D7835">
              <w:rPr>
                <w:sz w:val="28"/>
                <w:szCs w:val="28"/>
              </w:rPr>
              <w:t>3</w:t>
            </w:r>
            <w:r w:rsidRPr="009D7835">
              <w:rPr>
                <w:sz w:val="28"/>
                <w:szCs w:val="28"/>
              </w:rPr>
              <w:t xml:space="preserve"> г.</w:t>
            </w:r>
          </w:p>
          <w:p w:rsidR="0021092C" w:rsidRPr="009D7835" w:rsidRDefault="0021092C" w:rsidP="00B470CA">
            <w:pPr>
              <w:jc w:val="center"/>
              <w:rPr>
                <w:b/>
                <w:color w:val="FF0000"/>
                <w:sz w:val="28"/>
                <w:szCs w:val="28"/>
              </w:rPr>
            </w:pPr>
          </w:p>
          <w:p w:rsidR="0021092C" w:rsidRPr="009D7835" w:rsidRDefault="0021092C" w:rsidP="00B470CA">
            <w:pPr>
              <w:jc w:val="center"/>
              <w:rPr>
                <w:b/>
                <w:color w:val="FF0000"/>
                <w:sz w:val="32"/>
                <w:szCs w:val="32"/>
              </w:rPr>
            </w:pPr>
          </w:p>
          <w:p w:rsidR="0021092C" w:rsidRPr="009D7835" w:rsidRDefault="0021092C" w:rsidP="00B470CA">
            <w:pPr>
              <w:jc w:val="center"/>
              <w:rPr>
                <w:b/>
                <w:color w:val="FF0000"/>
                <w:sz w:val="32"/>
                <w:szCs w:val="32"/>
              </w:rPr>
            </w:pPr>
          </w:p>
          <w:p w:rsidR="0078341A" w:rsidRPr="009D7835" w:rsidRDefault="0078341A" w:rsidP="0078341A">
            <w:pPr>
              <w:jc w:val="center"/>
              <w:rPr>
                <w:b/>
                <w:sz w:val="48"/>
                <w:szCs w:val="48"/>
              </w:rPr>
            </w:pPr>
            <w:r w:rsidRPr="009D7835">
              <w:rPr>
                <w:b/>
                <w:sz w:val="48"/>
                <w:szCs w:val="48"/>
              </w:rPr>
              <w:t xml:space="preserve">Схема теплоснабжения </w:t>
            </w:r>
            <w:r w:rsidR="009D7835" w:rsidRPr="009D7835">
              <w:rPr>
                <w:b/>
                <w:sz w:val="48"/>
                <w:szCs w:val="48"/>
              </w:rPr>
              <w:t>села Новоичи</w:t>
            </w:r>
            <w:r w:rsidR="009D7835" w:rsidRPr="009D7835">
              <w:rPr>
                <w:b/>
                <w:sz w:val="48"/>
                <w:szCs w:val="48"/>
              </w:rPr>
              <w:t>н</w:t>
            </w:r>
            <w:r w:rsidR="009D7835" w:rsidRPr="009D7835">
              <w:rPr>
                <w:b/>
                <w:sz w:val="48"/>
                <w:szCs w:val="48"/>
              </w:rPr>
              <w:t>ское Куйбышевского</w:t>
            </w:r>
            <w:r w:rsidRPr="009D7835">
              <w:rPr>
                <w:b/>
                <w:sz w:val="48"/>
                <w:szCs w:val="48"/>
              </w:rPr>
              <w:t xml:space="preserve"> района Новосиби</w:t>
            </w:r>
            <w:r w:rsidRPr="009D7835">
              <w:rPr>
                <w:b/>
                <w:sz w:val="48"/>
                <w:szCs w:val="48"/>
              </w:rPr>
              <w:t>р</w:t>
            </w:r>
            <w:r w:rsidRPr="009D7835">
              <w:rPr>
                <w:b/>
                <w:sz w:val="48"/>
                <w:szCs w:val="48"/>
              </w:rPr>
              <w:t xml:space="preserve">ской области </w:t>
            </w:r>
            <w:r w:rsidR="009D7835" w:rsidRPr="009D7835">
              <w:rPr>
                <w:b/>
                <w:sz w:val="48"/>
                <w:szCs w:val="48"/>
              </w:rPr>
              <w:t>на 2013</w:t>
            </w:r>
            <w:r w:rsidRPr="009D7835">
              <w:rPr>
                <w:b/>
                <w:sz w:val="48"/>
                <w:szCs w:val="48"/>
              </w:rPr>
              <w:t>-201</w:t>
            </w:r>
            <w:r w:rsidR="009D7835" w:rsidRPr="009D7835">
              <w:rPr>
                <w:b/>
                <w:sz w:val="48"/>
                <w:szCs w:val="48"/>
              </w:rPr>
              <w:t>7</w:t>
            </w:r>
            <w:r w:rsidRPr="009D7835">
              <w:rPr>
                <w:b/>
                <w:sz w:val="48"/>
                <w:szCs w:val="48"/>
              </w:rPr>
              <w:t xml:space="preserve"> г.г. и на период до 202</w:t>
            </w:r>
            <w:r w:rsidR="00556FE7">
              <w:rPr>
                <w:b/>
                <w:sz w:val="48"/>
                <w:szCs w:val="48"/>
              </w:rPr>
              <w:t>3</w:t>
            </w:r>
            <w:r w:rsidRPr="009D7835">
              <w:rPr>
                <w:b/>
                <w:sz w:val="48"/>
                <w:szCs w:val="48"/>
              </w:rPr>
              <w:t>г.</w:t>
            </w:r>
          </w:p>
          <w:p w:rsidR="0021092C" w:rsidRPr="009D7835" w:rsidRDefault="0021092C" w:rsidP="00B470CA">
            <w:pPr>
              <w:jc w:val="center"/>
              <w:rPr>
                <w:b/>
                <w:sz w:val="36"/>
                <w:szCs w:val="36"/>
              </w:rPr>
            </w:pPr>
          </w:p>
          <w:p w:rsidR="0021092C" w:rsidRPr="009D7835" w:rsidRDefault="0021092C" w:rsidP="00B470CA">
            <w:pPr>
              <w:jc w:val="center"/>
              <w:rPr>
                <w:b/>
                <w:sz w:val="36"/>
                <w:szCs w:val="36"/>
              </w:rPr>
            </w:pPr>
            <w:r w:rsidRPr="009D7835">
              <w:rPr>
                <w:b/>
                <w:sz w:val="36"/>
                <w:szCs w:val="36"/>
              </w:rPr>
              <w:t>Том 2. Обосновывающие материалы</w:t>
            </w:r>
          </w:p>
          <w:p w:rsidR="0021092C" w:rsidRPr="009D7835" w:rsidRDefault="0021092C" w:rsidP="00B470CA">
            <w:pPr>
              <w:jc w:val="center"/>
              <w:rPr>
                <w:b/>
                <w:color w:val="FF0000"/>
                <w:sz w:val="36"/>
                <w:szCs w:val="36"/>
              </w:rPr>
            </w:pPr>
          </w:p>
          <w:p w:rsidR="0021092C" w:rsidRPr="009D7835" w:rsidRDefault="0021092C" w:rsidP="00B470CA">
            <w:pPr>
              <w:jc w:val="center"/>
              <w:rPr>
                <w:b/>
                <w:color w:val="FF0000"/>
                <w:sz w:val="36"/>
                <w:szCs w:val="36"/>
              </w:rPr>
            </w:pPr>
          </w:p>
          <w:p w:rsidR="0021092C" w:rsidRPr="009D7835" w:rsidRDefault="0021092C" w:rsidP="00B470CA">
            <w:pPr>
              <w:jc w:val="center"/>
              <w:rPr>
                <w:b/>
                <w:color w:val="FF0000"/>
                <w:sz w:val="32"/>
                <w:szCs w:val="32"/>
              </w:rPr>
            </w:pPr>
          </w:p>
          <w:p w:rsidR="0021092C" w:rsidRPr="009D7835" w:rsidRDefault="0021092C" w:rsidP="00B470CA">
            <w:pPr>
              <w:jc w:val="center"/>
              <w:rPr>
                <w:b/>
                <w:color w:val="FF0000"/>
                <w:sz w:val="32"/>
                <w:szCs w:val="32"/>
              </w:rPr>
            </w:pPr>
          </w:p>
          <w:p w:rsidR="0021092C" w:rsidRPr="009D7835" w:rsidRDefault="0021092C" w:rsidP="00B470CA">
            <w:pPr>
              <w:jc w:val="center"/>
              <w:rPr>
                <w:b/>
                <w:color w:val="FF0000"/>
                <w:sz w:val="32"/>
                <w:szCs w:val="32"/>
                <w:highlight w:val="red"/>
              </w:rPr>
            </w:pPr>
          </w:p>
          <w:p w:rsidR="0021092C" w:rsidRPr="00364F5B" w:rsidRDefault="0021092C" w:rsidP="00B470CA">
            <w:pPr>
              <w:jc w:val="center"/>
              <w:rPr>
                <w:b/>
                <w:color w:val="FF0000"/>
                <w:sz w:val="32"/>
              </w:rPr>
            </w:pPr>
          </w:p>
          <w:p w:rsidR="00842CE5" w:rsidRPr="00364F5B" w:rsidRDefault="00842CE5" w:rsidP="00B470CA">
            <w:pPr>
              <w:jc w:val="center"/>
              <w:rPr>
                <w:b/>
                <w:color w:val="FF0000"/>
                <w:sz w:val="32"/>
              </w:rPr>
            </w:pPr>
          </w:p>
          <w:p w:rsidR="0021092C" w:rsidRPr="009D7835" w:rsidRDefault="0021092C" w:rsidP="00B470CA">
            <w:pPr>
              <w:jc w:val="center"/>
              <w:rPr>
                <w:b/>
                <w:color w:val="FF0000"/>
                <w:sz w:val="32"/>
              </w:rPr>
            </w:pPr>
          </w:p>
          <w:p w:rsidR="0021092C" w:rsidRPr="009D7835" w:rsidRDefault="0021092C" w:rsidP="00B470CA">
            <w:pPr>
              <w:jc w:val="center"/>
              <w:rPr>
                <w:b/>
                <w:sz w:val="32"/>
              </w:rPr>
            </w:pPr>
            <w:r w:rsidRPr="009D7835">
              <w:rPr>
                <w:b/>
                <w:sz w:val="32"/>
              </w:rPr>
              <w:t>Исполнитель: ООО «КОРПУС»</w:t>
            </w:r>
          </w:p>
          <w:p w:rsidR="0021092C" w:rsidRPr="009D7835" w:rsidRDefault="0021092C" w:rsidP="00B470CA">
            <w:pPr>
              <w:rPr>
                <w:b/>
                <w:color w:val="FF0000"/>
                <w:sz w:val="32"/>
              </w:rPr>
            </w:pPr>
          </w:p>
          <w:p w:rsidR="0021092C" w:rsidRPr="009D7835" w:rsidRDefault="0021092C" w:rsidP="00B470CA">
            <w:pPr>
              <w:rPr>
                <w:b/>
                <w:color w:val="FF0000"/>
                <w:sz w:val="32"/>
              </w:rPr>
            </w:pPr>
          </w:p>
          <w:p w:rsidR="00F21E97" w:rsidRPr="009D7835" w:rsidRDefault="00F21E97" w:rsidP="00B470CA">
            <w:pPr>
              <w:rPr>
                <w:b/>
                <w:color w:val="FF0000"/>
                <w:sz w:val="32"/>
              </w:rPr>
            </w:pPr>
          </w:p>
          <w:p w:rsidR="00F21E97" w:rsidRPr="009D7835" w:rsidRDefault="00F21E97" w:rsidP="00B470CA">
            <w:pPr>
              <w:rPr>
                <w:b/>
                <w:color w:val="FF0000"/>
                <w:sz w:val="32"/>
              </w:rPr>
            </w:pPr>
          </w:p>
          <w:p w:rsidR="00F21E97" w:rsidRPr="009D7835" w:rsidRDefault="00F21E97" w:rsidP="00B470CA">
            <w:pPr>
              <w:rPr>
                <w:b/>
                <w:color w:val="FF0000"/>
                <w:sz w:val="32"/>
              </w:rPr>
            </w:pPr>
          </w:p>
          <w:p w:rsidR="00F21E97" w:rsidRPr="009D7835" w:rsidRDefault="00F21E97" w:rsidP="00B470CA">
            <w:pPr>
              <w:rPr>
                <w:b/>
                <w:color w:val="FF0000"/>
                <w:sz w:val="32"/>
              </w:rPr>
            </w:pPr>
          </w:p>
          <w:p w:rsidR="00F21E97" w:rsidRPr="009D7835" w:rsidRDefault="00F21E97" w:rsidP="00B470CA">
            <w:pPr>
              <w:rPr>
                <w:b/>
                <w:color w:val="FF0000"/>
                <w:sz w:val="32"/>
              </w:rPr>
            </w:pPr>
          </w:p>
          <w:p w:rsidR="0021092C" w:rsidRPr="009D7835" w:rsidRDefault="0021092C" w:rsidP="00B470CA">
            <w:pPr>
              <w:rPr>
                <w:b/>
                <w:color w:val="FF0000"/>
                <w:sz w:val="32"/>
              </w:rPr>
            </w:pPr>
          </w:p>
          <w:p w:rsidR="0021092C" w:rsidRPr="009D7835" w:rsidRDefault="0021092C" w:rsidP="00B470CA">
            <w:pPr>
              <w:rPr>
                <w:sz w:val="28"/>
              </w:rPr>
            </w:pPr>
            <w:r w:rsidRPr="009D7835">
              <w:rPr>
                <w:sz w:val="28"/>
              </w:rPr>
              <w:t>Директор ООО «Корпус»                                                        Ю.П. Воронов</w:t>
            </w:r>
          </w:p>
          <w:p w:rsidR="0021092C" w:rsidRPr="009D7835" w:rsidRDefault="0021092C" w:rsidP="00B470CA">
            <w:pPr>
              <w:rPr>
                <w:sz w:val="28"/>
              </w:rPr>
            </w:pPr>
          </w:p>
          <w:p w:rsidR="0021092C" w:rsidRPr="009D7835" w:rsidRDefault="0021092C" w:rsidP="00B470CA">
            <w:pPr>
              <w:rPr>
                <w:sz w:val="28"/>
              </w:rPr>
            </w:pPr>
            <w:r w:rsidRPr="009D7835">
              <w:rPr>
                <w:sz w:val="28"/>
              </w:rPr>
              <w:t>Исполнительный директор ООО «Корпус»                          Л.А. Куприянов</w:t>
            </w:r>
          </w:p>
          <w:p w:rsidR="0021092C" w:rsidRPr="009D7835" w:rsidRDefault="0021092C" w:rsidP="00B470CA">
            <w:pPr>
              <w:jc w:val="both"/>
              <w:rPr>
                <w:sz w:val="28"/>
              </w:rPr>
            </w:pPr>
          </w:p>
          <w:p w:rsidR="0021092C" w:rsidRPr="009D7835" w:rsidRDefault="0021092C" w:rsidP="00B470CA">
            <w:pPr>
              <w:jc w:val="both"/>
              <w:rPr>
                <w:sz w:val="28"/>
              </w:rPr>
            </w:pPr>
            <w:r w:rsidRPr="009D7835">
              <w:rPr>
                <w:sz w:val="28"/>
              </w:rPr>
              <w:t xml:space="preserve">Ведущий специалист проекта                                                 </w:t>
            </w:r>
            <w:r w:rsidR="0078341A" w:rsidRPr="009D7835">
              <w:rPr>
                <w:sz w:val="28"/>
              </w:rPr>
              <w:t>С</w:t>
            </w:r>
            <w:r w:rsidRPr="009D7835">
              <w:rPr>
                <w:sz w:val="28"/>
              </w:rPr>
              <w:t>.</w:t>
            </w:r>
            <w:r w:rsidR="0078341A" w:rsidRPr="009D7835">
              <w:rPr>
                <w:sz w:val="28"/>
              </w:rPr>
              <w:t>Д</w:t>
            </w:r>
            <w:r w:rsidRPr="009D7835">
              <w:rPr>
                <w:sz w:val="28"/>
              </w:rPr>
              <w:t xml:space="preserve">. </w:t>
            </w:r>
            <w:r w:rsidR="0078341A" w:rsidRPr="009D7835">
              <w:rPr>
                <w:sz w:val="28"/>
              </w:rPr>
              <w:t>Теньков</w:t>
            </w:r>
          </w:p>
          <w:p w:rsidR="0021092C" w:rsidRPr="009D7835" w:rsidRDefault="0021092C" w:rsidP="00B470CA">
            <w:pPr>
              <w:jc w:val="both"/>
              <w:rPr>
                <w:color w:val="FF0000"/>
                <w:sz w:val="28"/>
                <w:highlight w:val="red"/>
              </w:rPr>
            </w:pPr>
          </w:p>
          <w:p w:rsidR="0021092C" w:rsidRPr="009D7835" w:rsidRDefault="0021092C" w:rsidP="00B470CA">
            <w:pPr>
              <w:jc w:val="both"/>
              <w:rPr>
                <w:color w:val="FF0000"/>
                <w:sz w:val="28"/>
              </w:rPr>
            </w:pPr>
          </w:p>
          <w:p w:rsidR="001D0B77" w:rsidRPr="009D7835" w:rsidRDefault="001D0B77" w:rsidP="00B470CA">
            <w:pPr>
              <w:jc w:val="both"/>
              <w:rPr>
                <w:color w:val="FF0000"/>
                <w:sz w:val="28"/>
              </w:rPr>
            </w:pPr>
          </w:p>
          <w:p w:rsidR="0021092C" w:rsidRPr="009D7835" w:rsidRDefault="0021092C" w:rsidP="00B470CA">
            <w:pPr>
              <w:jc w:val="both"/>
              <w:rPr>
                <w:color w:val="FF0000"/>
                <w:sz w:val="28"/>
              </w:rPr>
            </w:pPr>
          </w:p>
          <w:p w:rsidR="0021092C" w:rsidRPr="009D7835" w:rsidRDefault="0021092C" w:rsidP="00B470CA">
            <w:pPr>
              <w:jc w:val="center"/>
              <w:rPr>
                <w:color w:val="FF0000"/>
                <w:sz w:val="28"/>
              </w:rPr>
            </w:pPr>
          </w:p>
          <w:p w:rsidR="0021092C" w:rsidRPr="00364F5B" w:rsidRDefault="0021092C" w:rsidP="00B470CA">
            <w:pPr>
              <w:jc w:val="center"/>
              <w:rPr>
                <w:color w:val="FF0000"/>
                <w:sz w:val="28"/>
              </w:rPr>
            </w:pPr>
          </w:p>
          <w:p w:rsidR="0021092C" w:rsidRPr="009D7835" w:rsidRDefault="0021092C" w:rsidP="009D7835">
            <w:pPr>
              <w:jc w:val="center"/>
              <w:rPr>
                <w:sz w:val="28"/>
              </w:rPr>
            </w:pPr>
            <w:r w:rsidRPr="009D7835">
              <w:rPr>
                <w:sz w:val="28"/>
              </w:rPr>
              <w:t>г. Новосибирск, 201</w:t>
            </w:r>
            <w:r w:rsidR="009D7835" w:rsidRPr="009D7835">
              <w:rPr>
                <w:sz w:val="28"/>
              </w:rPr>
              <w:t>3</w:t>
            </w:r>
            <w:r w:rsidRPr="009D7835">
              <w:rPr>
                <w:sz w:val="28"/>
              </w:rPr>
              <w:t xml:space="preserve"> г.</w:t>
            </w:r>
          </w:p>
        </w:tc>
      </w:tr>
    </w:tbl>
    <w:p w:rsidR="0021092C" w:rsidRPr="00364F5B" w:rsidRDefault="0021092C" w:rsidP="0021092C"/>
    <w:p w:rsidR="0021092C" w:rsidRPr="00364F5B" w:rsidRDefault="0021092C" w:rsidP="0021092C">
      <w:pPr>
        <w:jc w:val="center"/>
        <w:rPr>
          <w:b/>
        </w:rPr>
      </w:pPr>
      <w:r w:rsidRPr="00364F5B">
        <w:rPr>
          <w:b/>
        </w:rPr>
        <w:t>СОДЕРЖАНИЕ</w:t>
      </w:r>
    </w:p>
    <w:p w:rsidR="0021092C" w:rsidRPr="00364F5B" w:rsidRDefault="0021092C" w:rsidP="0021092C"/>
    <w:tbl>
      <w:tblPr>
        <w:tblW w:w="9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7740"/>
        <w:gridCol w:w="1130"/>
      </w:tblGrid>
      <w:tr w:rsidR="008C67B7" w:rsidRPr="00364F5B" w:rsidTr="008C67B7">
        <w:tc>
          <w:tcPr>
            <w:tcW w:w="828" w:type="dxa"/>
            <w:vAlign w:val="center"/>
          </w:tcPr>
          <w:p w:rsidR="008C67B7" w:rsidRPr="00364F5B" w:rsidRDefault="008C67B7" w:rsidP="008C67B7">
            <w:pPr>
              <w:jc w:val="center"/>
            </w:pPr>
            <w:r w:rsidRPr="00364F5B">
              <w:t xml:space="preserve">№ </w:t>
            </w:r>
            <w:proofErr w:type="spellStart"/>
            <w:proofErr w:type="gramStart"/>
            <w:r w:rsidRPr="00364F5B">
              <w:t>п</w:t>
            </w:r>
            <w:proofErr w:type="spellEnd"/>
            <w:proofErr w:type="gramEnd"/>
            <w:r w:rsidRPr="00364F5B">
              <w:t>/</w:t>
            </w:r>
            <w:proofErr w:type="spellStart"/>
            <w:r w:rsidRPr="00364F5B">
              <w:t>п</w:t>
            </w:r>
            <w:proofErr w:type="spellEnd"/>
          </w:p>
        </w:tc>
        <w:tc>
          <w:tcPr>
            <w:tcW w:w="7740" w:type="dxa"/>
          </w:tcPr>
          <w:p w:rsidR="008C67B7" w:rsidRPr="00364F5B" w:rsidRDefault="008C67B7" w:rsidP="008C67B7">
            <w:pPr>
              <w:jc w:val="center"/>
            </w:pPr>
            <w:r w:rsidRPr="00364F5B">
              <w:t>Наименование раздела</w:t>
            </w:r>
          </w:p>
        </w:tc>
        <w:tc>
          <w:tcPr>
            <w:tcW w:w="1130" w:type="dxa"/>
            <w:vAlign w:val="center"/>
          </w:tcPr>
          <w:p w:rsidR="008C67B7" w:rsidRPr="00364F5B" w:rsidRDefault="008C67B7" w:rsidP="008C67B7">
            <w:pPr>
              <w:jc w:val="center"/>
            </w:pPr>
            <w:r w:rsidRPr="00364F5B">
              <w:t>Стр.</w:t>
            </w:r>
          </w:p>
        </w:tc>
      </w:tr>
      <w:tr w:rsidR="008C67B7" w:rsidRPr="00364F5B" w:rsidTr="008C67B7">
        <w:tc>
          <w:tcPr>
            <w:tcW w:w="828" w:type="dxa"/>
            <w:vAlign w:val="center"/>
          </w:tcPr>
          <w:p w:rsidR="008C67B7" w:rsidRPr="00364F5B" w:rsidRDefault="008C67B7" w:rsidP="008C67B7">
            <w:pPr>
              <w:numPr>
                <w:ilvl w:val="0"/>
                <w:numId w:val="1"/>
              </w:numPr>
              <w:jc w:val="center"/>
              <w:rPr>
                <w:lang w:val="en-US"/>
              </w:rPr>
            </w:pPr>
          </w:p>
        </w:tc>
        <w:tc>
          <w:tcPr>
            <w:tcW w:w="7740" w:type="dxa"/>
          </w:tcPr>
          <w:p w:rsidR="008C67B7" w:rsidRPr="00364F5B" w:rsidRDefault="008C67B7" w:rsidP="008C67B7">
            <w:pPr>
              <w:pStyle w:val="af4"/>
              <w:ind w:left="0"/>
              <w:rPr>
                <w:color w:val="auto"/>
              </w:rPr>
            </w:pPr>
            <w:r w:rsidRPr="00364F5B">
              <w:rPr>
                <w:color w:val="auto"/>
                <w:sz w:val="24"/>
                <w:szCs w:val="24"/>
              </w:rPr>
              <w:t>Существующее положение в сфере производства, передачи и потре</w:t>
            </w:r>
            <w:r w:rsidRPr="00364F5B">
              <w:rPr>
                <w:color w:val="auto"/>
                <w:sz w:val="24"/>
                <w:szCs w:val="24"/>
              </w:rPr>
              <w:t>б</w:t>
            </w:r>
            <w:r w:rsidRPr="00364F5B">
              <w:rPr>
                <w:color w:val="auto"/>
                <w:sz w:val="24"/>
                <w:szCs w:val="24"/>
              </w:rPr>
              <w:t>ления тепловой энергии для целей теплоснабжения</w:t>
            </w:r>
          </w:p>
        </w:tc>
        <w:tc>
          <w:tcPr>
            <w:tcW w:w="1130" w:type="dxa"/>
            <w:vAlign w:val="center"/>
          </w:tcPr>
          <w:p w:rsidR="008C67B7" w:rsidRPr="00364F5B" w:rsidRDefault="008C67B7" w:rsidP="008C67B7">
            <w:pPr>
              <w:jc w:val="center"/>
              <w:rPr>
                <w:lang w:val="en-US"/>
              </w:rPr>
            </w:pPr>
            <w:r w:rsidRPr="00364F5B">
              <w:rPr>
                <w:lang w:val="en-US"/>
              </w:rPr>
              <w:t>4</w:t>
            </w:r>
          </w:p>
        </w:tc>
      </w:tr>
      <w:tr w:rsidR="00C87CA1" w:rsidRPr="00364F5B" w:rsidTr="008C67B7">
        <w:tc>
          <w:tcPr>
            <w:tcW w:w="828" w:type="dxa"/>
            <w:vAlign w:val="center"/>
          </w:tcPr>
          <w:p w:rsidR="00C87CA1" w:rsidRPr="00364F5B" w:rsidRDefault="00C87CA1" w:rsidP="008C67B7">
            <w:pPr>
              <w:numPr>
                <w:ilvl w:val="0"/>
                <w:numId w:val="1"/>
              </w:numPr>
              <w:jc w:val="center"/>
            </w:pPr>
          </w:p>
        </w:tc>
        <w:tc>
          <w:tcPr>
            <w:tcW w:w="7740" w:type="dxa"/>
          </w:tcPr>
          <w:p w:rsidR="00C87CA1" w:rsidRPr="00364F5B" w:rsidRDefault="00C87CA1" w:rsidP="008C67B7">
            <w:pPr>
              <w:pStyle w:val="af4"/>
              <w:ind w:left="0"/>
              <w:rPr>
                <w:color w:val="auto"/>
              </w:rPr>
            </w:pPr>
            <w:r w:rsidRPr="00364F5B">
              <w:rPr>
                <w:color w:val="auto"/>
                <w:sz w:val="24"/>
                <w:szCs w:val="24"/>
              </w:rPr>
              <w:t>Перспективное потребление тепловой энергии на цели теплоснабжения</w:t>
            </w:r>
          </w:p>
        </w:tc>
        <w:tc>
          <w:tcPr>
            <w:tcW w:w="1130" w:type="dxa"/>
            <w:vAlign w:val="center"/>
          </w:tcPr>
          <w:p w:rsidR="00C87CA1" w:rsidRPr="00364F5B" w:rsidRDefault="00364F5B" w:rsidP="00C87CA1">
            <w:pPr>
              <w:jc w:val="center"/>
            </w:pPr>
            <w:r w:rsidRPr="00364F5B">
              <w:t>15</w:t>
            </w:r>
          </w:p>
        </w:tc>
      </w:tr>
      <w:tr w:rsidR="00C87CA1" w:rsidRPr="00364F5B" w:rsidTr="008C67B7">
        <w:tc>
          <w:tcPr>
            <w:tcW w:w="828" w:type="dxa"/>
            <w:vAlign w:val="center"/>
          </w:tcPr>
          <w:p w:rsidR="00C87CA1" w:rsidRPr="00364F5B" w:rsidRDefault="00C87CA1" w:rsidP="008C67B7">
            <w:pPr>
              <w:numPr>
                <w:ilvl w:val="0"/>
                <w:numId w:val="1"/>
              </w:numPr>
              <w:jc w:val="center"/>
            </w:pPr>
          </w:p>
        </w:tc>
        <w:tc>
          <w:tcPr>
            <w:tcW w:w="7740" w:type="dxa"/>
          </w:tcPr>
          <w:p w:rsidR="00C87CA1" w:rsidRPr="00364F5B" w:rsidRDefault="00C87CA1" w:rsidP="008C67B7">
            <w:pPr>
              <w:pStyle w:val="af4"/>
              <w:ind w:left="0"/>
              <w:rPr>
                <w:color w:val="auto"/>
              </w:rPr>
            </w:pPr>
            <w:r w:rsidRPr="00364F5B">
              <w:rPr>
                <w:color w:val="auto"/>
                <w:sz w:val="24"/>
                <w:szCs w:val="24"/>
              </w:rPr>
              <w:t>Предложения по строительству, реконструкции и техническому пер</w:t>
            </w:r>
            <w:r w:rsidRPr="00364F5B">
              <w:rPr>
                <w:color w:val="auto"/>
                <w:sz w:val="24"/>
                <w:szCs w:val="24"/>
              </w:rPr>
              <w:t>е</w:t>
            </w:r>
            <w:r w:rsidRPr="00364F5B">
              <w:rPr>
                <w:color w:val="auto"/>
                <w:sz w:val="24"/>
                <w:szCs w:val="24"/>
              </w:rPr>
              <w:t>вооружению источников тепловой энергии</w:t>
            </w:r>
          </w:p>
        </w:tc>
        <w:tc>
          <w:tcPr>
            <w:tcW w:w="1130" w:type="dxa"/>
            <w:vAlign w:val="center"/>
          </w:tcPr>
          <w:p w:rsidR="00C87CA1" w:rsidRPr="00364F5B" w:rsidRDefault="00364F5B" w:rsidP="00C87CA1">
            <w:pPr>
              <w:jc w:val="center"/>
            </w:pPr>
            <w:r w:rsidRPr="00364F5B">
              <w:t>15</w:t>
            </w:r>
          </w:p>
        </w:tc>
      </w:tr>
      <w:tr w:rsidR="00C87CA1" w:rsidRPr="00364F5B" w:rsidTr="008C67B7">
        <w:tc>
          <w:tcPr>
            <w:tcW w:w="828" w:type="dxa"/>
            <w:vAlign w:val="center"/>
          </w:tcPr>
          <w:p w:rsidR="00C87CA1" w:rsidRPr="00364F5B" w:rsidRDefault="00C87CA1" w:rsidP="008C67B7">
            <w:pPr>
              <w:numPr>
                <w:ilvl w:val="0"/>
                <w:numId w:val="1"/>
              </w:numPr>
              <w:jc w:val="center"/>
            </w:pPr>
          </w:p>
        </w:tc>
        <w:tc>
          <w:tcPr>
            <w:tcW w:w="7740" w:type="dxa"/>
          </w:tcPr>
          <w:p w:rsidR="00C87CA1" w:rsidRPr="00364F5B" w:rsidRDefault="00C87CA1" w:rsidP="008C67B7">
            <w:pPr>
              <w:pStyle w:val="af4"/>
              <w:ind w:left="0"/>
              <w:rPr>
                <w:color w:val="auto"/>
              </w:rPr>
            </w:pPr>
            <w:r w:rsidRPr="00364F5B">
              <w:rPr>
                <w:color w:val="auto"/>
                <w:sz w:val="24"/>
                <w:szCs w:val="24"/>
              </w:rPr>
              <w:t>Предложения по строительству и реконструкции тепловых сетей и с</w:t>
            </w:r>
            <w:r w:rsidRPr="00364F5B">
              <w:rPr>
                <w:color w:val="auto"/>
                <w:sz w:val="24"/>
                <w:szCs w:val="24"/>
              </w:rPr>
              <w:t>о</w:t>
            </w:r>
            <w:r w:rsidRPr="00364F5B">
              <w:rPr>
                <w:color w:val="auto"/>
                <w:sz w:val="24"/>
                <w:szCs w:val="24"/>
              </w:rPr>
              <w:t>оружений на них</w:t>
            </w:r>
          </w:p>
        </w:tc>
        <w:tc>
          <w:tcPr>
            <w:tcW w:w="1130" w:type="dxa"/>
            <w:vAlign w:val="center"/>
          </w:tcPr>
          <w:p w:rsidR="00C87CA1" w:rsidRPr="00364F5B" w:rsidRDefault="00364F5B" w:rsidP="00C87CA1">
            <w:pPr>
              <w:jc w:val="center"/>
            </w:pPr>
            <w:r w:rsidRPr="00364F5B">
              <w:t>15</w:t>
            </w:r>
          </w:p>
        </w:tc>
      </w:tr>
      <w:tr w:rsidR="00C87CA1" w:rsidRPr="00364F5B" w:rsidTr="008C67B7">
        <w:tc>
          <w:tcPr>
            <w:tcW w:w="828" w:type="dxa"/>
            <w:vAlign w:val="center"/>
          </w:tcPr>
          <w:p w:rsidR="00C87CA1" w:rsidRPr="00364F5B" w:rsidRDefault="00C87CA1" w:rsidP="008C67B7">
            <w:pPr>
              <w:numPr>
                <w:ilvl w:val="0"/>
                <w:numId w:val="1"/>
              </w:numPr>
              <w:jc w:val="center"/>
            </w:pPr>
          </w:p>
        </w:tc>
        <w:tc>
          <w:tcPr>
            <w:tcW w:w="7740" w:type="dxa"/>
          </w:tcPr>
          <w:p w:rsidR="00C87CA1" w:rsidRPr="00364F5B" w:rsidRDefault="00C87CA1" w:rsidP="008C67B7">
            <w:pPr>
              <w:pStyle w:val="af4"/>
              <w:ind w:left="0"/>
              <w:rPr>
                <w:color w:val="auto"/>
                <w:lang w:val="en-US"/>
              </w:rPr>
            </w:pPr>
            <w:r w:rsidRPr="00364F5B">
              <w:rPr>
                <w:color w:val="auto"/>
                <w:sz w:val="24"/>
                <w:szCs w:val="24"/>
              </w:rPr>
              <w:t>Перспективные топливные балансы</w:t>
            </w:r>
          </w:p>
        </w:tc>
        <w:tc>
          <w:tcPr>
            <w:tcW w:w="1130" w:type="dxa"/>
            <w:vAlign w:val="center"/>
          </w:tcPr>
          <w:p w:rsidR="00C87CA1" w:rsidRPr="00364F5B" w:rsidRDefault="00364F5B" w:rsidP="00C87CA1">
            <w:pPr>
              <w:jc w:val="center"/>
            </w:pPr>
            <w:r w:rsidRPr="00364F5B">
              <w:t>15</w:t>
            </w:r>
          </w:p>
        </w:tc>
      </w:tr>
      <w:tr w:rsidR="00C87CA1" w:rsidRPr="00364F5B" w:rsidTr="008C67B7">
        <w:tc>
          <w:tcPr>
            <w:tcW w:w="828" w:type="dxa"/>
            <w:vAlign w:val="center"/>
          </w:tcPr>
          <w:p w:rsidR="00C87CA1" w:rsidRPr="00364F5B" w:rsidRDefault="00C87CA1" w:rsidP="008C67B7">
            <w:pPr>
              <w:numPr>
                <w:ilvl w:val="0"/>
                <w:numId w:val="1"/>
              </w:numPr>
              <w:jc w:val="center"/>
            </w:pPr>
          </w:p>
        </w:tc>
        <w:tc>
          <w:tcPr>
            <w:tcW w:w="7740" w:type="dxa"/>
          </w:tcPr>
          <w:p w:rsidR="00C87CA1" w:rsidRPr="00364F5B" w:rsidRDefault="00C87CA1" w:rsidP="008C67B7">
            <w:pPr>
              <w:pStyle w:val="af4"/>
              <w:ind w:left="0"/>
              <w:rPr>
                <w:color w:val="auto"/>
              </w:rPr>
            </w:pPr>
            <w:r w:rsidRPr="00364F5B">
              <w:rPr>
                <w:color w:val="auto"/>
                <w:sz w:val="24"/>
                <w:szCs w:val="24"/>
              </w:rPr>
              <w:t>Обоснование инвестиций в строительство, реконструкцию и технич</w:t>
            </w:r>
            <w:r w:rsidRPr="00364F5B">
              <w:rPr>
                <w:color w:val="auto"/>
                <w:sz w:val="24"/>
                <w:szCs w:val="24"/>
              </w:rPr>
              <w:t>е</w:t>
            </w:r>
            <w:r w:rsidRPr="00364F5B">
              <w:rPr>
                <w:color w:val="auto"/>
                <w:sz w:val="24"/>
                <w:szCs w:val="24"/>
              </w:rPr>
              <w:t>ское перевооружение</w:t>
            </w:r>
          </w:p>
        </w:tc>
        <w:tc>
          <w:tcPr>
            <w:tcW w:w="1130" w:type="dxa"/>
            <w:vAlign w:val="center"/>
          </w:tcPr>
          <w:p w:rsidR="00C87CA1" w:rsidRPr="00364F5B" w:rsidRDefault="00364F5B" w:rsidP="00C87CA1">
            <w:pPr>
              <w:jc w:val="center"/>
            </w:pPr>
            <w:r w:rsidRPr="00364F5B">
              <w:t>17</w:t>
            </w:r>
          </w:p>
        </w:tc>
      </w:tr>
      <w:tr w:rsidR="005918E1" w:rsidRPr="00364F5B" w:rsidTr="008C67B7">
        <w:tc>
          <w:tcPr>
            <w:tcW w:w="828" w:type="dxa"/>
            <w:vAlign w:val="center"/>
          </w:tcPr>
          <w:p w:rsidR="005918E1" w:rsidRPr="00364F5B" w:rsidRDefault="005918E1" w:rsidP="008C67B7">
            <w:pPr>
              <w:numPr>
                <w:ilvl w:val="0"/>
                <w:numId w:val="1"/>
              </w:numPr>
              <w:jc w:val="center"/>
            </w:pPr>
          </w:p>
        </w:tc>
        <w:tc>
          <w:tcPr>
            <w:tcW w:w="7740" w:type="dxa"/>
          </w:tcPr>
          <w:p w:rsidR="005918E1" w:rsidRPr="00364F5B" w:rsidRDefault="005918E1" w:rsidP="008C67B7">
            <w:pPr>
              <w:pStyle w:val="af4"/>
              <w:ind w:left="0"/>
              <w:rPr>
                <w:color w:val="auto"/>
                <w:sz w:val="24"/>
                <w:szCs w:val="24"/>
              </w:rPr>
            </w:pPr>
            <w:r>
              <w:rPr>
                <w:color w:val="auto"/>
                <w:sz w:val="24"/>
                <w:szCs w:val="24"/>
              </w:rPr>
              <w:t>Решение об определении единой теплоснабжающей организации</w:t>
            </w:r>
          </w:p>
        </w:tc>
        <w:tc>
          <w:tcPr>
            <w:tcW w:w="1130" w:type="dxa"/>
            <w:vAlign w:val="center"/>
          </w:tcPr>
          <w:p w:rsidR="005918E1" w:rsidRPr="00364F5B" w:rsidRDefault="005918E1" w:rsidP="00C87CA1">
            <w:pPr>
              <w:jc w:val="center"/>
            </w:pPr>
            <w:r>
              <w:t>19</w:t>
            </w:r>
          </w:p>
        </w:tc>
      </w:tr>
      <w:tr w:rsidR="005918E1" w:rsidRPr="00364F5B" w:rsidTr="008C67B7">
        <w:tc>
          <w:tcPr>
            <w:tcW w:w="828" w:type="dxa"/>
            <w:vAlign w:val="center"/>
          </w:tcPr>
          <w:p w:rsidR="005918E1" w:rsidRPr="00364F5B" w:rsidRDefault="005918E1" w:rsidP="008C67B7">
            <w:pPr>
              <w:numPr>
                <w:ilvl w:val="0"/>
                <w:numId w:val="1"/>
              </w:numPr>
              <w:jc w:val="center"/>
            </w:pPr>
          </w:p>
        </w:tc>
        <w:tc>
          <w:tcPr>
            <w:tcW w:w="7740" w:type="dxa"/>
          </w:tcPr>
          <w:p w:rsidR="005918E1" w:rsidRPr="00364F5B" w:rsidRDefault="005918E1" w:rsidP="008C67B7">
            <w:pPr>
              <w:pStyle w:val="af4"/>
              <w:ind w:left="0"/>
              <w:rPr>
                <w:color w:val="auto"/>
                <w:sz w:val="24"/>
                <w:szCs w:val="24"/>
              </w:rPr>
            </w:pPr>
            <w:r>
              <w:rPr>
                <w:color w:val="auto"/>
                <w:sz w:val="24"/>
                <w:szCs w:val="24"/>
              </w:rPr>
              <w:t>Решение по распределению тепловой нагрузки между источниками т</w:t>
            </w:r>
            <w:r>
              <w:rPr>
                <w:color w:val="auto"/>
                <w:sz w:val="24"/>
                <w:szCs w:val="24"/>
              </w:rPr>
              <w:t>е</w:t>
            </w:r>
            <w:r>
              <w:rPr>
                <w:color w:val="auto"/>
                <w:sz w:val="24"/>
                <w:szCs w:val="24"/>
              </w:rPr>
              <w:t>пловой энергии</w:t>
            </w:r>
          </w:p>
        </w:tc>
        <w:tc>
          <w:tcPr>
            <w:tcW w:w="1130" w:type="dxa"/>
            <w:vAlign w:val="center"/>
          </w:tcPr>
          <w:p w:rsidR="005918E1" w:rsidRPr="00364F5B" w:rsidRDefault="005918E1" w:rsidP="00C87CA1">
            <w:pPr>
              <w:jc w:val="center"/>
            </w:pPr>
            <w:r>
              <w:t>19</w:t>
            </w:r>
          </w:p>
        </w:tc>
      </w:tr>
      <w:tr w:rsidR="005918E1" w:rsidRPr="00364F5B" w:rsidTr="008C67B7">
        <w:tc>
          <w:tcPr>
            <w:tcW w:w="828" w:type="dxa"/>
            <w:vAlign w:val="center"/>
          </w:tcPr>
          <w:p w:rsidR="005918E1" w:rsidRPr="00364F5B" w:rsidRDefault="005918E1" w:rsidP="008C67B7">
            <w:pPr>
              <w:numPr>
                <w:ilvl w:val="0"/>
                <w:numId w:val="1"/>
              </w:numPr>
              <w:jc w:val="center"/>
            </w:pPr>
          </w:p>
        </w:tc>
        <w:tc>
          <w:tcPr>
            <w:tcW w:w="7740" w:type="dxa"/>
          </w:tcPr>
          <w:p w:rsidR="005918E1" w:rsidRPr="00364F5B" w:rsidRDefault="005918E1" w:rsidP="008C67B7">
            <w:pPr>
              <w:pStyle w:val="af4"/>
              <w:ind w:left="0"/>
              <w:rPr>
                <w:color w:val="auto"/>
                <w:sz w:val="24"/>
                <w:szCs w:val="24"/>
              </w:rPr>
            </w:pPr>
            <w:r>
              <w:rPr>
                <w:color w:val="auto"/>
                <w:sz w:val="24"/>
                <w:szCs w:val="24"/>
              </w:rPr>
              <w:t>Решение по бесхозяйным тепловым сетям</w:t>
            </w:r>
          </w:p>
        </w:tc>
        <w:tc>
          <w:tcPr>
            <w:tcW w:w="1130" w:type="dxa"/>
            <w:vAlign w:val="center"/>
          </w:tcPr>
          <w:p w:rsidR="005918E1" w:rsidRDefault="005918E1" w:rsidP="00C87CA1">
            <w:pPr>
              <w:jc w:val="center"/>
            </w:pPr>
            <w:r>
              <w:t>20</w:t>
            </w:r>
          </w:p>
        </w:tc>
      </w:tr>
    </w:tbl>
    <w:p w:rsidR="008C67B7" w:rsidRPr="009D7835" w:rsidRDefault="008C67B7" w:rsidP="008C67B7">
      <w:pPr>
        <w:autoSpaceDE w:val="0"/>
        <w:autoSpaceDN w:val="0"/>
        <w:adjustRightInd w:val="0"/>
        <w:rPr>
          <w:b/>
          <w:color w:val="FF0000"/>
          <w:sz w:val="28"/>
          <w:szCs w:val="28"/>
        </w:rPr>
      </w:pPr>
    </w:p>
    <w:p w:rsidR="00214828" w:rsidRPr="009D7835" w:rsidRDefault="0021092C" w:rsidP="00214828">
      <w:pPr>
        <w:numPr>
          <w:ilvl w:val="0"/>
          <w:numId w:val="6"/>
        </w:numPr>
        <w:autoSpaceDE w:val="0"/>
        <w:autoSpaceDN w:val="0"/>
        <w:adjustRightInd w:val="0"/>
        <w:jc w:val="center"/>
        <w:rPr>
          <w:b/>
          <w:sz w:val="28"/>
          <w:szCs w:val="28"/>
        </w:rPr>
      </w:pPr>
      <w:r w:rsidRPr="009D7835">
        <w:rPr>
          <w:color w:val="FF0000"/>
        </w:rPr>
        <w:br w:type="page"/>
      </w:r>
      <w:r w:rsidR="00214828" w:rsidRPr="009D7835">
        <w:rPr>
          <w:b/>
          <w:sz w:val="28"/>
          <w:szCs w:val="28"/>
        </w:rPr>
        <w:lastRenderedPageBreak/>
        <w:t>Существующее положение в сфере производства, передачи и п</w:t>
      </w:r>
      <w:r w:rsidR="00214828" w:rsidRPr="009D7835">
        <w:rPr>
          <w:b/>
          <w:sz w:val="28"/>
          <w:szCs w:val="28"/>
        </w:rPr>
        <w:t>о</w:t>
      </w:r>
      <w:r w:rsidR="00214828" w:rsidRPr="009D7835">
        <w:rPr>
          <w:b/>
          <w:sz w:val="28"/>
          <w:szCs w:val="28"/>
        </w:rPr>
        <w:t>требления тепловой энергии для целей теплоснабжения</w:t>
      </w:r>
    </w:p>
    <w:p w:rsidR="001D0B77" w:rsidRPr="009D7835" w:rsidRDefault="001D0B77" w:rsidP="001D0B77">
      <w:pPr>
        <w:pStyle w:val="afb"/>
        <w:ind w:firstLine="709"/>
        <w:rPr>
          <w:color w:val="FF0000"/>
        </w:rPr>
      </w:pPr>
    </w:p>
    <w:p w:rsidR="00975DAB" w:rsidRPr="00556FE7" w:rsidRDefault="00975DAB" w:rsidP="001D0B77">
      <w:pPr>
        <w:pStyle w:val="afb"/>
        <w:ind w:firstLine="709"/>
      </w:pPr>
      <w:r w:rsidRPr="00556FE7">
        <w:t xml:space="preserve">В настоящей работе достигались следующие цели: </w:t>
      </w:r>
    </w:p>
    <w:p w:rsidR="00556FE7" w:rsidRPr="00556FE7" w:rsidRDefault="00556FE7" w:rsidP="00556FE7">
      <w:pPr>
        <w:ind w:firstLine="708"/>
        <w:jc w:val="both"/>
      </w:pPr>
      <w:r w:rsidRPr="00556FE7">
        <w:t>- обеспечение безопасности и надежности теплоснабжения потребителей в соо</w:t>
      </w:r>
      <w:r w:rsidRPr="00556FE7">
        <w:t>т</w:t>
      </w:r>
      <w:r w:rsidRPr="00556FE7">
        <w:t>ветствии с требованиями технических регламентов;</w:t>
      </w:r>
    </w:p>
    <w:p w:rsidR="00556FE7" w:rsidRPr="00556FE7" w:rsidRDefault="00556FE7" w:rsidP="00556FE7">
      <w:pPr>
        <w:ind w:firstLine="708"/>
        <w:jc w:val="both"/>
      </w:pPr>
      <w:r w:rsidRPr="00556FE7">
        <w:t>- обеспечение энергетической эффективности теплоснабжения и потребления тепловой энергии с учетом требований, установленных действующими законами;</w:t>
      </w:r>
    </w:p>
    <w:p w:rsidR="00556FE7" w:rsidRPr="00556FE7" w:rsidRDefault="00556FE7" w:rsidP="00556FE7">
      <w:pPr>
        <w:ind w:firstLine="708"/>
        <w:jc w:val="both"/>
      </w:pPr>
      <w:r w:rsidRPr="00556FE7">
        <w:t>- обеспечение приоритетного использования комбинированной выработки те</w:t>
      </w:r>
      <w:r w:rsidRPr="00556FE7">
        <w:t>п</w:t>
      </w:r>
      <w:r w:rsidRPr="00556FE7">
        <w:t>ловой и электрической энергии для организации теплоснабжения с учетом ее эконом</w:t>
      </w:r>
      <w:r w:rsidRPr="00556FE7">
        <w:t>и</w:t>
      </w:r>
      <w:r w:rsidRPr="00556FE7">
        <w:t>ческой обоснованности;</w:t>
      </w:r>
    </w:p>
    <w:p w:rsidR="00556FE7" w:rsidRPr="00556FE7" w:rsidRDefault="00556FE7" w:rsidP="00556FE7">
      <w:pPr>
        <w:ind w:firstLine="708"/>
        <w:jc w:val="both"/>
      </w:pPr>
      <w:r w:rsidRPr="00556FE7">
        <w:t>- соблюдение баланса экономических интересов теплоснабжающих организаций и потребителей;</w:t>
      </w:r>
    </w:p>
    <w:p w:rsidR="00556FE7" w:rsidRPr="00556FE7" w:rsidRDefault="00556FE7" w:rsidP="00556FE7">
      <w:pPr>
        <w:ind w:firstLine="708"/>
        <w:jc w:val="both"/>
      </w:pPr>
      <w:r w:rsidRPr="00556FE7">
        <w:t>- минимизации затрат на теплоснабжение в расчете на каждого потребителя в долгосрочной перспективе;</w:t>
      </w:r>
    </w:p>
    <w:p w:rsidR="00556FE7" w:rsidRPr="00556FE7" w:rsidRDefault="00556FE7" w:rsidP="00556FE7">
      <w:pPr>
        <w:ind w:firstLine="708"/>
        <w:jc w:val="both"/>
      </w:pPr>
      <w:r w:rsidRPr="00556FE7">
        <w:t>- минимизации вредного воздействия на окружающую среду;</w:t>
      </w:r>
    </w:p>
    <w:p w:rsidR="00556FE7" w:rsidRPr="00556FE7" w:rsidRDefault="00556FE7" w:rsidP="00556FE7">
      <w:pPr>
        <w:ind w:firstLine="708"/>
        <w:jc w:val="both"/>
      </w:pPr>
      <w:r w:rsidRPr="00556FE7">
        <w:t>- обеспечение не дискриминационных и стабильных условий осуществления предпринимательской деятельности в сфере теплоснабжения;</w:t>
      </w:r>
    </w:p>
    <w:p w:rsidR="00556FE7" w:rsidRPr="00556FE7" w:rsidRDefault="00556FE7" w:rsidP="00556FE7">
      <w:pPr>
        <w:ind w:firstLine="708"/>
        <w:jc w:val="both"/>
      </w:pPr>
      <w:r w:rsidRPr="00556FE7">
        <w:t>- согласованности схемы теплоснабжения с иными программами развития сетей инженерно-технического обеспечения, а также с программой газификации;</w:t>
      </w:r>
    </w:p>
    <w:p w:rsidR="00556FE7" w:rsidRPr="00556FE7" w:rsidRDefault="00556FE7" w:rsidP="00556FE7">
      <w:pPr>
        <w:spacing w:line="360" w:lineRule="auto"/>
        <w:ind w:firstLine="709"/>
        <w:jc w:val="both"/>
      </w:pPr>
      <w:r w:rsidRPr="00556FE7">
        <w:t>- 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p>
    <w:p w:rsidR="006A480C" w:rsidRPr="00556FE7" w:rsidRDefault="006A480C" w:rsidP="00556FE7">
      <w:pPr>
        <w:spacing w:line="360" w:lineRule="auto"/>
        <w:ind w:firstLine="709"/>
        <w:jc w:val="both"/>
      </w:pPr>
      <w:r w:rsidRPr="00556FE7">
        <w:t xml:space="preserve">Разработка схемы теплоснабжения </w:t>
      </w:r>
      <w:r w:rsidR="00556FE7" w:rsidRPr="00556FE7">
        <w:t xml:space="preserve">села Новоичинское Куйбышевского </w:t>
      </w:r>
      <w:r w:rsidRPr="00556FE7">
        <w:t>района Новосибирской области на 201</w:t>
      </w:r>
      <w:r w:rsidR="00556FE7" w:rsidRPr="00556FE7">
        <w:t>3</w:t>
      </w:r>
      <w:r w:rsidRPr="00556FE7">
        <w:t>-201</w:t>
      </w:r>
      <w:r w:rsidR="00556FE7" w:rsidRPr="00556FE7">
        <w:t>7</w:t>
      </w:r>
      <w:r w:rsidRPr="00556FE7">
        <w:t xml:space="preserve"> г.г. и на период до 202</w:t>
      </w:r>
      <w:r w:rsidR="00556FE7" w:rsidRPr="00556FE7">
        <w:t>3</w:t>
      </w:r>
      <w:r w:rsidRPr="00556FE7">
        <w:t xml:space="preserve"> г. выполнена в соотве</w:t>
      </w:r>
      <w:r w:rsidRPr="00556FE7">
        <w:t>т</w:t>
      </w:r>
      <w:r w:rsidRPr="00556FE7">
        <w:t>ствии с требованиями Федерального закона от 27.07.2010 года № 190-ФЗ «О тепл</w:t>
      </w:r>
      <w:r w:rsidRPr="00556FE7">
        <w:t>о</w:t>
      </w:r>
      <w:r w:rsidRPr="00556FE7">
        <w:t>снабжении», Постановления Правительства Российской Федерации от 22.02.2012 года №154 «О требованиях к схемам теплоснабжения, порядку их разработки и утвержд</w:t>
      </w:r>
      <w:r w:rsidRPr="00556FE7">
        <w:t>е</w:t>
      </w:r>
      <w:r w:rsidRPr="00556FE7">
        <w:t>ния».</w:t>
      </w:r>
    </w:p>
    <w:p w:rsidR="006A480C" w:rsidRPr="00C23E2D" w:rsidRDefault="006A480C" w:rsidP="001D0B77">
      <w:pPr>
        <w:spacing w:line="360" w:lineRule="auto"/>
        <w:ind w:firstLine="709"/>
        <w:jc w:val="both"/>
      </w:pPr>
      <w:r w:rsidRPr="00C23E2D">
        <w:t xml:space="preserve"> «Схема теплоснабжения на период 201</w:t>
      </w:r>
      <w:r w:rsidR="00C23E2D" w:rsidRPr="00C23E2D">
        <w:t>3</w:t>
      </w:r>
      <w:r w:rsidRPr="00C23E2D">
        <w:t>-201</w:t>
      </w:r>
      <w:r w:rsidR="00C23E2D" w:rsidRPr="00C23E2D">
        <w:t>7</w:t>
      </w:r>
      <w:r w:rsidRPr="00C23E2D">
        <w:t xml:space="preserve"> г.г.  и на период до 202</w:t>
      </w:r>
      <w:r w:rsidR="00C23E2D" w:rsidRPr="00C23E2D">
        <w:t>8</w:t>
      </w:r>
      <w:r w:rsidRPr="00C23E2D">
        <w:t xml:space="preserve"> г.» была разработана с учетом утвержденных в соответствии с действующим законодательством документов территориального планирования муниципального образования, программ развития сетей инженерно-технического обеспечения, с использованием </w:t>
      </w:r>
      <w:proofErr w:type="spellStart"/>
      <w:r w:rsidRPr="00C23E2D">
        <w:t>геоинформ</w:t>
      </w:r>
      <w:r w:rsidRPr="00C23E2D">
        <w:t>а</w:t>
      </w:r>
      <w:r w:rsidRPr="00C23E2D">
        <w:t>ционных</w:t>
      </w:r>
      <w:proofErr w:type="spellEnd"/>
      <w:r w:rsidRPr="00C23E2D">
        <w:t xml:space="preserve"> систем, применяемых теплоснабжающими организациями муниципального образования.</w:t>
      </w:r>
    </w:p>
    <w:p w:rsidR="00975DAB" w:rsidRPr="009D7835" w:rsidRDefault="00975DAB" w:rsidP="00975DAB">
      <w:pPr>
        <w:pStyle w:val="afb"/>
        <w:ind w:firstLine="709"/>
        <w:rPr>
          <w:b/>
          <w:color w:val="FF0000"/>
        </w:rPr>
      </w:pPr>
    </w:p>
    <w:p w:rsidR="00193CE0" w:rsidRDefault="00193CE0" w:rsidP="00975DAB">
      <w:pPr>
        <w:pStyle w:val="afb"/>
        <w:ind w:firstLine="709"/>
        <w:rPr>
          <w:b/>
          <w:color w:val="FF0000"/>
        </w:rPr>
        <w:sectPr w:rsidR="00193CE0" w:rsidSect="003D112B">
          <w:footerReference w:type="even" r:id="rId8"/>
          <w:footerReference w:type="default" r:id="rId9"/>
          <w:pgSz w:w="11907" w:h="16840" w:code="9"/>
          <w:pgMar w:top="1134" w:right="1134" w:bottom="1134" w:left="1701" w:header="709" w:footer="709" w:gutter="0"/>
          <w:cols w:space="708"/>
          <w:titlePg/>
          <w:docGrid w:linePitch="360"/>
        </w:sectPr>
      </w:pPr>
    </w:p>
    <w:p w:rsidR="00975DAB" w:rsidRPr="00F54D3F" w:rsidRDefault="00975DAB" w:rsidP="00975DAB">
      <w:pPr>
        <w:pStyle w:val="afb"/>
        <w:ind w:firstLine="709"/>
      </w:pPr>
      <w:r w:rsidRPr="00F54D3F">
        <w:rPr>
          <w:b/>
        </w:rPr>
        <w:lastRenderedPageBreak/>
        <w:t>1.1. Функциональная структура теплоснабжения</w:t>
      </w:r>
    </w:p>
    <w:p w:rsidR="00193CE0" w:rsidRDefault="00D97894" w:rsidP="000A4485">
      <w:pPr>
        <w:pStyle w:val="af0"/>
        <w:spacing w:line="360" w:lineRule="auto"/>
        <w:ind w:firstLine="0"/>
        <w:rPr>
          <w:rFonts w:ascii="Times New Roman" w:hAnsi="Times New Roman" w:cs="Times New Roman"/>
          <w:sz w:val="24"/>
          <w:szCs w:val="24"/>
        </w:rPr>
      </w:pPr>
      <w:r w:rsidRPr="00D97894">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28.85pt;margin-top:24.3pt;width:786.6pt;height:381.45pt;z-index:-2">
            <v:imagedata r:id="rId10" o:title="Схема теплоснабжения с"/>
          </v:shape>
        </w:pict>
      </w:r>
    </w:p>
    <w:p w:rsidR="00193CE0" w:rsidRDefault="00193CE0" w:rsidP="00F54D3F">
      <w:pPr>
        <w:pStyle w:val="af0"/>
        <w:spacing w:line="360" w:lineRule="auto"/>
        <w:rPr>
          <w:rFonts w:ascii="Times New Roman" w:hAnsi="Times New Roman" w:cs="Times New Roman"/>
          <w:sz w:val="24"/>
          <w:szCs w:val="24"/>
        </w:rPr>
      </w:pPr>
    </w:p>
    <w:p w:rsidR="00193CE0" w:rsidRDefault="00193CE0" w:rsidP="00F54D3F">
      <w:pPr>
        <w:pStyle w:val="af0"/>
        <w:spacing w:line="360" w:lineRule="auto"/>
        <w:rPr>
          <w:rFonts w:ascii="Times New Roman" w:hAnsi="Times New Roman" w:cs="Times New Roman"/>
          <w:sz w:val="24"/>
          <w:szCs w:val="24"/>
        </w:rPr>
      </w:pPr>
    </w:p>
    <w:p w:rsidR="00193CE0" w:rsidRDefault="00193CE0" w:rsidP="00F54D3F">
      <w:pPr>
        <w:pStyle w:val="af0"/>
        <w:spacing w:line="360" w:lineRule="auto"/>
        <w:rPr>
          <w:rFonts w:ascii="Times New Roman" w:hAnsi="Times New Roman" w:cs="Times New Roman"/>
          <w:sz w:val="24"/>
          <w:szCs w:val="24"/>
        </w:rPr>
      </w:pPr>
    </w:p>
    <w:p w:rsidR="00193CE0" w:rsidRDefault="00193CE0" w:rsidP="00F54D3F">
      <w:pPr>
        <w:pStyle w:val="af0"/>
        <w:spacing w:line="360" w:lineRule="auto"/>
        <w:rPr>
          <w:rFonts w:ascii="Times New Roman" w:hAnsi="Times New Roman" w:cs="Times New Roman"/>
          <w:sz w:val="24"/>
          <w:szCs w:val="24"/>
        </w:rPr>
      </w:pPr>
    </w:p>
    <w:p w:rsidR="00193CE0" w:rsidRDefault="00193CE0" w:rsidP="00F54D3F">
      <w:pPr>
        <w:pStyle w:val="af0"/>
        <w:spacing w:line="360" w:lineRule="auto"/>
        <w:rPr>
          <w:rFonts w:ascii="Times New Roman" w:hAnsi="Times New Roman" w:cs="Times New Roman"/>
          <w:sz w:val="24"/>
          <w:szCs w:val="24"/>
        </w:rPr>
      </w:pPr>
    </w:p>
    <w:p w:rsidR="00193CE0" w:rsidRDefault="00193CE0" w:rsidP="00F54D3F">
      <w:pPr>
        <w:pStyle w:val="af0"/>
        <w:spacing w:line="360" w:lineRule="auto"/>
        <w:rPr>
          <w:rFonts w:ascii="Times New Roman" w:hAnsi="Times New Roman" w:cs="Times New Roman"/>
          <w:sz w:val="24"/>
          <w:szCs w:val="24"/>
        </w:rPr>
      </w:pPr>
    </w:p>
    <w:p w:rsidR="00193CE0" w:rsidRDefault="00193CE0" w:rsidP="00F54D3F">
      <w:pPr>
        <w:pStyle w:val="af0"/>
        <w:spacing w:line="360" w:lineRule="auto"/>
        <w:rPr>
          <w:rFonts w:ascii="Times New Roman" w:hAnsi="Times New Roman" w:cs="Times New Roman"/>
          <w:sz w:val="24"/>
          <w:szCs w:val="24"/>
        </w:rPr>
      </w:pPr>
    </w:p>
    <w:p w:rsidR="000A4485" w:rsidRDefault="000A4485" w:rsidP="00F54D3F">
      <w:pPr>
        <w:pStyle w:val="af0"/>
        <w:spacing w:line="360" w:lineRule="auto"/>
        <w:rPr>
          <w:rFonts w:ascii="Times New Roman" w:hAnsi="Times New Roman" w:cs="Times New Roman"/>
          <w:sz w:val="24"/>
          <w:szCs w:val="24"/>
        </w:rPr>
      </w:pPr>
    </w:p>
    <w:p w:rsidR="000A4485" w:rsidRDefault="000A4485" w:rsidP="00F54D3F">
      <w:pPr>
        <w:pStyle w:val="af0"/>
        <w:spacing w:line="360" w:lineRule="auto"/>
        <w:rPr>
          <w:rFonts w:ascii="Times New Roman" w:hAnsi="Times New Roman" w:cs="Times New Roman"/>
          <w:sz w:val="24"/>
          <w:szCs w:val="24"/>
        </w:rPr>
      </w:pPr>
    </w:p>
    <w:p w:rsidR="000A4485" w:rsidRDefault="000A4485" w:rsidP="00F54D3F">
      <w:pPr>
        <w:pStyle w:val="af0"/>
        <w:spacing w:line="360" w:lineRule="auto"/>
        <w:rPr>
          <w:rFonts w:ascii="Times New Roman" w:hAnsi="Times New Roman" w:cs="Times New Roman"/>
          <w:sz w:val="24"/>
          <w:szCs w:val="24"/>
        </w:rPr>
      </w:pPr>
    </w:p>
    <w:p w:rsidR="000A4485" w:rsidRDefault="000A4485" w:rsidP="00F54D3F">
      <w:pPr>
        <w:pStyle w:val="af0"/>
        <w:spacing w:line="360" w:lineRule="auto"/>
        <w:rPr>
          <w:rFonts w:ascii="Times New Roman" w:hAnsi="Times New Roman" w:cs="Times New Roman"/>
          <w:sz w:val="24"/>
          <w:szCs w:val="24"/>
        </w:rPr>
      </w:pPr>
    </w:p>
    <w:p w:rsidR="000A4485" w:rsidRDefault="000A4485" w:rsidP="00F54D3F">
      <w:pPr>
        <w:pStyle w:val="af0"/>
        <w:spacing w:line="360" w:lineRule="auto"/>
        <w:rPr>
          <w:rFonts w:ascii="Times New Roman" w:hAnsi="Times New Roman" w:cs="Times New Roman"/>
          <w:sz w:val="24"/>
          <w:szCs w:val="24"/>
        </w:rPr>
      </w:pPr>
    </w:p>
    <w:p w:rsidR="000A4485" w:rsidRDefault="000A4485" w:rsidP="00F54D3F">
      <w:pPr>
        <w:pStyle w:val="af0"/>
        <w:spacing w:line="360" w:lineRule="auto"/>
        <w:rPr>
          <w:rFonts w:ascii="Times New Roman" w:hAnsi="Times New Roman" w:cs="Times New Roman"/>
          <w:sz w:val="24"/>
          <w:szCs w:val="24"/>
        </w:rPr>
      </w:pPr>
    </w:p>
    <w:p w:rsidR="000A4485" w:rsidRDefault="000A4485" w:rsidP="00F54D3F">
      <w:pPr>
        <w:pStyle w:val="af0"/>
        <w:spacing w:line="360" w:lineRule="auto"/>
        <w:rPr>
          <w:rFonts w:ascii="Times New Roman" w:hAnsi="Times New Roman" w:cs="Times New Roman"/>
          <w:sz w:val="24"/>
          <w:szCs w:val="24"/>
        </w:rPr>
      </w:pPr>
    </w:p>
    <w:p w:rsidR="000A4485" w:rsidRDefault="000A4485" w:rsidP="00F54D3F">
      <w:pPr>
        <w:pStyle w:val="af0"/>
        <w:spacing w:line="360" w:lineRule="auto"/>
        <w:rPr>
          <w:rFonts w:ascii="Times New Roman" w:hAnsi="Times New Roman" w:cs="Times New Roman"/>
          <w:sz w:val="24"/>
          <w:szCs w:val="24"/>
        </w:rPr>
      </w:pPr>
    </w:p>
    <w:p w:rsidR="000A4485" w:rsidRDefault="000A4485" w:rsidP="00F54D3F">
      <w:pPr>
        <w:pStyle w:val="af0"/>
        <w:spacing w:line="360" w:lineRule="auto"/>
        <w:rPr>
          <w:rFonts w:ascii="Times New Roman" w:hAnsi="Times New Roman" w:cs="Times New Roman"/>
          <w:sz w:val="24"/>
          <w:szCs w:val="24"/>
        </w:rPr>
      </w:pPr>
    </w:p>
    <w:p w:rsidR="000A4485" w:rsidRDefault="000A4485" w:rsidP="000A4485">
      <w:pPr>
        <w:pStyle w:val="af0"/>
        <w:spacing w:line="360" w:lineRule="auto"/>
        <w:jc w:val="center"/>
        <w:rPr>
          <w:rFonts w:ascii="Times New Roman" w:hAnsi="Times New Roman" w:cs="Times New Roman"/>
          <w:sz w:val="24"/>
          <w:szCs w:val="24"/>
        </w:rPr>
        <w:sectPr w:rsidR="000A4485" w:rsidSect="00193CE0">
          <w:pgSz w:w="16840" w:h="11907" w:orient="landscape" w:code="9"/>
          <w:pgMar w:top="709" w:right="1134" w:bottom="1134" w:left="1134" w:header="709" w:footer="709" w:gutter="0"/>
          <w:cols w:space="708"/>
          <w:titlePg/>
          <w:docGrid w:linePitch="360"/>
        </w:sectPr>
      </w:pPr>
      <w:r>
        <w:rPr>
          <w:rFonts w:ascii="Times New Roman" w:hAnsi="Times New Roman" w:cs="Times New Roman"/>
          <w:sz w:val="24"/>
          <w:szCs w:val="24"/>
        </w:rPr>
        <w:t>Рисунок 1. Схема теплоснабжения с. Новоичинское</w:t>
      </w:r>
    </w:p>
    <w:p w:rsidR="002C1742" w:rsidRPr="005B5667" w:rsidRDefault="00F54D3F" w:rsidP="00F54D3F">
      <w:pPr>
        <w:pStyle w:val="af0"/>
        <w:spacing w:line="360" w:lineRule="auto"/>
        <w:rPr>
          <w:rFonts w:ascii="Times New Roman" w:hAnsi="Times New Roman" w:cs="Times New Roman"/>
          <w:sz w:val="24"/>
          <w:szCs w:val="24"/>
        </w:rPr>
      </w:pPr>
      <w:r w:rsidRPr="005B5667">
        <w:rPr>
          <w:rFonts w:ascii="Times New Roman" w:hAnsi="Times New Roman" w:cs="Times New Roman"/>
          <w:sz w:val="24"/>
          <w:szCs w:val="24"/>
        </w:rPr>
        <w:lastRenderedPageBreak/>
        <w:t>Система теплоснабжения является частью муниципальной инфраструктуры</w:t>
      </w:r>
      <w:r w:rsidR="002C1742" w:rsidRPr="005B5667">
        <w:rPr>
          <w:rFonts w:ascii="Times New Roman" w:hAnsi="Times New Roman" w:cs="Times New Roman"/>
          <w:sz w:val="24"/>
          <w:szCs w:val="24"/>
        </w:rPr>
        <w:t>.</w:t>
      </w:r>
      <w:r w:rsidRPr="005B5667">
        <w:rPr>
          <w:rFonts w:ascii="Times New Roman" w:hAnsi="Times New Roman" w:cs="Times New Roman"/>
          <w:sz w:val="24"/>
          <w:szCs w:val="24"/>
        </w:rPr>
        <w:t xml:space="preserve"> В н</w:t>
      </w:r>
      <w:r w:rsidRPr="005B5667">
        <w:rPr>
          <w:rFonts w:ascii="Times New Roman" w:hAnsi="Times New Roman" w:cs="Times New Roman"/>
          <w:sz w:val="24"/>
          <w:szCs w:val="24"/>
        </w:rPr>
        <w:t>а</w:t>
      </w:r>
      <w:r w:rsidRPr="005B5667">
        <w:rPr>
          <w:rFonts w:ascii="Times New Roman" w:hAnsi="Times New Roman" w:cs="Times New Roman"/>
          <w:sz w:val="24"/>
          <w:szCs w:val="24"/>
        </w:rPr>
        <w:t>стоящее время система теплоснабжения состоит из котельной на твердом топливе, обор</w:t>
      </w:r>
      <w:r w:rsidRPr="005B5667">
        <w:rPr>
          <w:rFonts w:ascii="Times New Roman" w:hAnsi="Times New Roman" w:cs="Times New Roman"/>
          <w:sz w:val="24"/>
          <w:szCs w:val="24"/>
        </w:rPr>
        <w:t>у</w:t>
      </w:r>
      <w:r w:rsidRPr="005B5667">
        <w:rPr>
          <w:rFonts w:ascii="Times New Roman" w:hAnsi="Times New Roman" w:cs="Times New Roman"/>
          <w:sz w:val="24"/>
          <w:szCs w:val="24"/>
        </w:rPr>
        <w:t>дованной двумя котлами КВр-0,35 КБ, насосное оборудование, теплосети, протяженностью 1,199 км.  Котельная обеспечивает теплом жилищный фонд</w:t>
      </w:r>
      <w:proofErr w:type="gramStart"/>
      <w:r w:rsidRPr="005B5667">
        <w:rPr>
          <w:rFonts w:ascii="Times New Roman" w:hAnsi="Times New Roman" w:cs="Times New Roman"/>
          <w:sz w:val="24"/>
          <w:szCs w:val="24"/>
        </w:rPr>
        <w:t xml:space="preserve"> ,</w:t>
      </w:r>
      <w:proofErr w:type="gramEnd"/>
      <w:r w:rsidRPr="005B5667">
        <w:rPr>
          <w:rFonts w:ascii="Times New Roman" w:hAnsi="Times New Roman" w:cs="Times New Roman"/>
          <w:sz w:val="24"/>
          <w:szCs w:val="24"/>
        </w:rPr>
        <w:t xml:space="preserve"> общественные и производс</w:t>
      </w:r>
      <w:r w:rsidRPr="005B5667">
        <w:rPr>
          <w:rFonts w:ascii="Times New Roman" w:hAnsi="Times New Roman" w:cs="Times New Roman"/>
          <w:sz w:val="24"/>
          <w:szCs w:val="24"/>
        </w:rPr>
        <w:t>т</w:t>
      </w:r>
      <w:r w:rsidRPr="005B5667">
        <w:rPr>
          <w:rFonts w:ascii="Times New Roman" w:hAnsi="Times New Roman" w:cs="Times New Roman"/>
          <w:sz w:val="24"/>
          <w:szCs w:val="24"/>
        </w:rPr>
        <w:t>венные здания.</w:t>
      </w:r>
      <w:r w:rsidR="005B5667" w:rsidRPr="005B5667">
        <w:rPr>
          <w:rFonts w:ascii="Times New Roman" w:hAnsi="Times New Roman" w:cs="Times New Roman"/>
          <w:sz w:val="24"/>
          <w:szCs w:val="24"/>
        </w:rPr>
        <w:t xml:space="preserve"> Схема</w:t>
      </w:r>
      <w:r w:rsidRPr="005B5667">
        <w:rPr>
          <w:rFonts w:ascii="Times New Roman" w:hAnsi="Times New Roman" w:cs="Times New Roman"/>
          <w:sz w:val="24"/>
          <w:szCs w:val="24"/>
        </w:rPr>
        <w:t xml:space="preserve"> теплоснабжения закрытая.</w:t>
      </w:r>
      <w:r w:rsidR="002C1742" w:rsidRPr="005B5667">
        <w:rPr>
          <w:rFonts w:ascii="Times New Roman" w:hAnsi="Times New Roman" w:cs="Times New Roman"/>
          <w:sz w:val="24"/>
          <w:szCs w:val="24"/>
        </w:rPr>
        <w:t xml:space="preserve"> </w:t>
      </w:r>
    </w:p>
    <w:p w:rsidR="00975DAB" w:rsidRPr="007B6EF6" w:rsidRDefault="002C1742" w:rsidP="001D0B77">
      <w:pPr>
        <w:pStyle w:val="af0"/>
        <w:spacing w:line="360" w:lineRule="auto"/>
        <w:rPr>
          <w:rFonts w:ascii="Times New Roman" w:hAnsi="Times New Roman" w:cs="Times New Roman"/>
          <w:sz w:val="24"/>
          <w:szCs w:val="24"/>
        </w:rPr>
      </w:pPr>
      <w:r w:rsidRPr="007B6EF6">
        <w:rPr>
          <w:rFonts w:ascii="Times New Roman" w:hAnsi="Times New Roman" w:cs="Times New Roman"/>
          <w:sz w:val="24"/>
          <w:szCs w:val="24"/>
        </w:rPr>
        <w:t>Перспектива развития системы теплоснабжения заключается в строительстве объе</w:t>
      </w:r>
      <w:r w:rsidRPr="007B6EF6">
        <w:rPr>
          <w:rFonts w:ascii="Times New Roman" w:hAnsi="Times New Roman" w:cs="Times New Roman"/>
          <w:sz w:val="24"/>
          <w:szCs w:val="24"/>
        </w:rPr>
        <w:t>к</w:t>
      </w:r>
      <w:r w:rsidRPr="007B6EF6">
        <w:rPr>
          <w:rFonts w:ascii="Times New Roman" w:hAnsi="Times New Roman" w:cs="Times New Roman"/>
          <w:sz w:val="24"/>
          <w:szCs w:val="24"/>
        </w:rPr>
        <w:t xml:space="preserve">тов предусмотренных генеральным планом </w:t>
      </w:r>
      <w:r w:rsidR="007B6EF6" w:rsidRPr="007B6EF6">
        <w:rPr>
          <w:rFonts w:ascii="Times New Roman" w:hAnsi="Times New Roman" w:cs="Times New Roman"/>
          <w:sz w:val="24"/>
          <w:szCs w:val="24"/>
        </w:rPr>
        <w:t xml:space="preserve">Новоичинского сельсовета и инвестиционной программой по модернизации систем теплоснабжения </w:t>
      </w:r>
      <w:proofErr w:type="spellStart"/>
      <w:r w:rsidR="007B6EF6" w:rsidRPr="007B6EF6">
        <w:rPr>
          <w:rFonts w:ascii="Times New Roman" w:hAnsi="Times New Roman" w:cs="Times New Roman"/>
          <w:sz w:val="24"/>
          <w:szCs w:val="24"/>
        </w:rPr>
        <w:t>с</w:t>
      </w:r>
      <w:proofErr w:type="gramStart"/>
      <w:r w:rsidR="007B6EF6" w:rsidRPr="007B6EF6">
        <w:rPr>
          <w:rFonts w:ascii="Times New Roman" w:hAnsi="Times New Roman" w:cs="Times New Roman"/>
          <w:sz w:val="24"/>
          <w:szCs w:val="24"/>
        </w:rPr>
        <w:t>.Н</w:t>
      </w:r>
      <w:proofErr w:type="gramEnd"/>
      <w:r w:rsidR="007B6EF6" w:rsidRPr="007B6EF6">
        <w:rPr>
          <w:rFonts w:ascii="Times New Roman" w:hAnsi="Times New Roman" w:cs="Times New Roman"/>
          <w:sz w:val="24"/>
          <w:szCs w:val="24"/>
        </w:rPr>
        <w:t>овоичинское</w:t>
      </w:r>
      <w:proofErr w:type="spellEnd"/>
      <w:r w:rsidR="007B6EF6" w:rsidRPr="007B6EF6">
        <w:rPr>
          <w:rFonts w:ascii="Times New Roman" w:hAnsi="Times New Roman" w:cs="Times New Roman"/>
          <w:sz w:val="24"/>
          <w:szCs w:val="24"/>
        </w:rPr>
        <w:t>.</w:t>
      </w:r>
    </w:p>
    <w:p w:rsidR="00CD7628" w:rsidRPr="009D7835" w:rsidRDefault="00ED71CD" w:rsidP="00CD7628">
      <w:pPr>
        <w:pStyle w:val="afb"/>
        <w:ind w:firstLine="709"/>
        <w:rPr>
          <w:b/>
          <w:color w:val="FF0000"/>
        </w:rPr>
      </w:pPr>
      <w:r w:rsidRPr="004021BB">
        <w:rPr>
          <w:b/>
        </w:rPr>
        <w:t>1.2. Источники</w:t>
      </w:r>
      <w:r w:rsidRPr="00DB0CB4">
        <w:rPr>
          <w:b/>
        </w:rPr>
        <w:t xml:space="preserve"> систем теплоснабжения</w:t>
      </w:r>
    </w:p>
    <w:p w:rsidR="00CD7628" w:rsidRPr="009D7835" w:rsidRDefault="00862D9E" w:rsidP="00862D9E">
      <w:pPr>
        <w:spacing w:line="360" w:lineRule="auto"/>
        <w:ind w:firstLine="567"/>
        <w:jc w:val="both"/>
        <w:rPr>
          <w:color w:val="FF0000"/>
        </w:rPr>
      </w:pPr>
      <w:r w:rsidRPr="00EF7B60">
        <w:t>Ист</w:t>
      </w:r>
      <w:r w:rsidRPr="00862D9E">
        <w:t xml:space="preserve">очником теплоснабжения в селе Новоичинское является модульная котельная установка МКУ-0.6, оборудованная двумя котлами КВр-0.35 КБ, общей мощностью 0,6 Гкал/час. </w:t>
      </w:r>
      <w:r w:rsidR="0096204B">
        <w:t>Основным видом топлива на котельной является каменный уголь. Номинал</w:t>
      </w:r>
      <w:r w:rsidR="0096204B">
        <w:t>ь</w:t>
      </w:r>
      <w:r w:rsidR="0096204B">
        <w:t xml:space="preserve">ный расход топлива на один котел – 87,5 кг/ч. </w:t>
      </w:r>
      <w:r w:rsidRPr="00862D9E">
        <w:t>Котельная введена в эксплуатацию в 2013 году в рамка инвестиционной программы МУП «ПХУ Новоичинский» «</w:t>
      </w:r>
      <w:r w:rsidRPr="00EF7B60">
        <w:t>Модерн</w:t>
      </w:r>
      <w:r w:rsidRPr="00EF7B60">
        <w:t>и</w:t>
      </w:r>
      <w:r w:rsidRPr="00EF7B60">
        <w:t xml:space="preserve">зация системы теплоснабжения </w:t>
      </w:r>
      <w:proofErr w:type="spellStart"/>
      <w:r w:rsidRPr="00EF7B60">
        <w:t>с</w:t>
      </w:r>
      <w:proofErr w:type="gramStart"/>
      <w:r w:rsidRPr="00EF7B60">
        <w:t>.Н</w:t>
      </w:r>
      <w:proofErr w:type="gramEnd"/>
      <w:r w:rsidRPr="00EF7B60">
        <w:t>овоичинское</w:t>
      </w:r>
      <w:proofErr w:type="spellEnd"/>
      <w:r w:rsidRPr="00EF7B60">
        <w:t xml:space="preserve"> Куйбышевского района Новосиби</w:t>
      </w:r>
      <w:r w:rsidRPr="00EF7B60">
        <w:t>р</w:t>
      </w:r>
      <w:r w:rsidRPr="00EF7B60">
        <w:t xml:space="preserve">ской области на 2013-2014 </w:t>
      </w:r>
      <w:proofErr w:type="spellStart"/>
      <w:r w:rsidRPr="00EF7B60">
        <w:t>гг</w:t>
      </w:r>
      <w:proofErr w:type="spellEnd"/>
      <w:r w:rsidRPr="00EF7B60">
        <w:t>».</w:t>
      </w:r>
      <w:r w:rsidR="00EF7B60" w:rsidRPr="00EF7B60">
        <w:t xml:space="preserve"> Другие источники теплоснабжения в </w:t>
      </w:r>
      <w:proofErr w:type="spellStart"/>
      <w:r w:rsidR="00EF7B60" w:rsidRPr="00EF7B60">
        <w:t>с</w:t>
      </w:r>
      <w:proofErr w:type="gramStart"/>
      <w:r w:rsidR="00EF7B60" w:rsidRPr="00EF7B60">
        <w:t>.Н</w:t>
      </w:r>
      <w:proofErr w:type="gramEnd"/>
      <w:r w:rsidR="00EF7B60" w:rsidRPr="00EF7B60">
        <w:t>овоичинское</w:t>
      </w:r>
      <w:proofErr w:type="spellEnd"/>
      <w:r w:rsidR="00EF7B60" w:rsidRPr="00EF7B60">
        <w:t xml:space="preserve"> на перспективу не рассматриваются</w:t>
      </w:r>
      <w:r w:rsidR="00DD7390" w:rsidRPr="00EF7B60">
        <w:t>.</w:t>
      </w:r>
    </w:p>
    <w:p w:rsidR="006068B1" w:rsidRPr="002C2ABB" w:rsidRDefault="006068B1" w:rsidP="006068B1">
      <w:pPr>
        <w:autoSpaceDE w:val="0"/>
        <w:autoSpaceDN w:val="0"/>
        <w:adjustRightInd w:val="0"/>
        <w:jc w:val="right"/>
        <w:outlineLvl w:val="6"/>
      </w:pPr>
      <w:r w:rsidRPr="002C2ABB">
        <w:t>Таблица 1</w:t>
      </w:r>
      <w:r w:rsidR="00725216">
        <w:t>.1</w:t>
      </w:r>
    </w:p>
    <w:p w:rsidR="006068B1" w:rsidRPr="002C2ABB" w:rsidRDefault="006068B1" w:rsidP="006068B1">
      <w:pPr>
        <w:pStyle w:val="ConsPlusTitle"/>
        <w:widowControl/>
        <w:jc w:val="center"/>
        <w:rPr>
          <w:rFonts w:ascii="Times New Roman" w:hAnsi="Times New Roman" w:cs="Times New Roman"/>
          <w:b w:val="0"/>
          <w:sz w:val="24"/>
          <w:szCs w:val="24"/>
        </w:rPr>
      </w:pPr>
      <w:r w:rsidRPr="002C2ABB">
        <w:rPr>
          <w:rFonts w:ascii="Times New Roman" w:hAnsi="Times New Roman" w:cs="Times New Roman"/>
          <w:b w:val="0"/>
          <w:sz w:val="24"/>
          <w:szCs w:val="24"/>
        </w:rPr>
        <w:t>Тепловая мощность источников теплоснабжения</w:t>
      </w:r>
    </w:p>
    <w:p w:rsidR="006068B1" w:rsidRPr="002C2ABB" w:rsidRDefault="006068B1" w:rsidP="006068B1">
      <w:pPr>
        <w:autoSpaceDE w:val="0"/>
        <w:autoSpaceDN w:val="0"/>
        <w:adjustRightInd w:val="0"/>
        <w:ind w:firstLine="540"/>
        <w:jc w:val="both"/>
      </w:pPr>
    </w:p>
    <w:tbl>
      <w:tblPr>
        <w:tblW w:w="9626" w:type="dxa"/>
        <w:tblInd w:w="70" w:type="dxa"/>
        <w:tblLayout w:type="fixed"/>
        <w:tblCellMar>
          <w:left w:w="70" w:type="dxa"/>
          <w:right w:w="70" w:type="dxa"/>
        </w:tblCellMar>
        <w:tblLook w:val="0000"/>
      </w:tblPr>
      <w:tblGrid>
        <w:gridCol w:w="538"/>
        <w:gridCol w:w="1347"/>
        <w:gridCol w:w="1754"/>
        <w:gridCol w:w="1754"/>
        <w:gridCol w:w="2099"/>
        <w:gridCol w:w="7"/>
        <w:gridCol w:w="2127"/>
      </w:tblGrid>
      <w:tr w:rsidR="006068B1" w:rsidRPr="002C2ABB" w:rsidTr="007E5326">
        <w:trPr>
          <w:cantSplit/>
          <w:trHeight w:val="360"/>
        </w:trPr>
        <w:tc>
          <w:tcPr>
            <w:tcW w:w="538" w:type="dxa"/>
            <w:tcBorders>
              <w:top w:val="single" w:sz="6" w:space="0" w:color="auto"/>
              <w:left w:val="single" w:sz="6" w:space="0" w:color="auto"/>
              <w:bottom w:val="single" w:sz="6" w:space="0" w:color="auto"/>
              <w:right w:val="single" w:sz="6" w:space="0" w:color="auto"/>
            </w:tcBorders>
          </w:tcPr>
          <w:p w:rsidR="006068B1" w:rsidRPr="002C2ABB" w:rsidRDefault="006068B1" w:rsidP="007E5326">
            <w:pPr>
              <w:pStyle w:val="ConsPlusCell"/>
              <w:widowControl/>
              <w:rPr>
                <w:rFonts w:ascii="Times New Roman" w:hAnsi="Times New Roman" w:cs="Times New Roman"/>
                <w:sz w:val="24"/>
                <w:szCs w:val="24"/>
              </w:rPr>
            </w:pPr>
            <w:r w:rsidRPr="002C2ABB">
              <w:rPr>
                <w:rFonts w:ascii="Times New Roman" w:hAnsi="Times New Roman" w:cs="Times New Roman"/>
                <w:sz w:val="24"/>
                <w:szCs w:val="24"/>
              </w:rPr>
              <w:t>№</w:t>
            </w:r>
          </w:p>
        </w:tc>
        <w:tc>
          <w:tcPr>
            <w:tcW w:w="1347" w:type="dxa"/>
            <w:tcBorders>
              <w:top w:val="single" w:sz="6" w:space="0" w:color="auto"/>
              <w:left w:val="single" w:sz="6" w:space="0" w:color="auto"/>
              <w:bottom w:val="single" w:sz="6" w:space="0" w:color="auto"/>
              <w:right w:val="single" w:sz="4" w:space="0" w:color="auto"/>
            </w:tcBorders>
          </w:tcPr>
          <w:p w:rsidR="006068B1" w:rsidRPr="002C2ABB" w:rsidRDefault="006068B1" w:rsidP="007E5326">
            <w:pPr>
              <w:pStyle w:val="ConsPlusCell"/>
              <w:widowControl/>
              <w:rPr>
                <w:rFonts w:ascii="Times New Roman" w:hAnsi="Times New Roman" w:cs="Times New Roman"/>
                <w:sz w:val="24"/>
                <w:szCs w:val="24"/>
              </w:rPr>
            </w:pPr>
            <w:r w:rsidRPr="002C2ABB">
              <w:rPr>
                <w:rFonts w:ascii="Times New Roman" w:hAnsi="Times New Roman" w:cs="Times New Roman"/>
                <w:sz w:val="24"/>
                <w:szCs w:val="24"/>
              </w:rPr>
              <w:t>Котельная</w:t>
            </w:r>
          </w:p>
        </w:tc>
        <w:tc>
          <w:tcPr>
            <w:tcW w:w="1754" w:type="dxa"/>
            <w:tcBorders>
              <w:top w:val="single" w:sz="6" w:space="0" w:color="auto"/>
              <w:left w:val="single" w:sz="4" w:space="0" w:color="auto"/>
              <w:bottom w:val="single" w:sz="6" w:space="0" w:color="auto"/>
              <w:right w:val="single" w:sz="4" w:space="0" w:color="auto"/>
            </w:tcBorders>
          </w:tcPr>
          <w:p w:rsidR="006068B1" w:rsidRPr="002C2ABB" w:rsidRDefault="006068B1" w:rsidP="007E5326">
            <w:pPr>
              <w:pStyle w:val="ConsPlusCell"/>
              <w:widowControl/>
              <w:rPr>
                <w:rFonts w:ascii="Times New Roman" w:hAnsi="Times New Roman" w:cs="Times New Roman"/>
                <w:sz w:val="24"/>
                <w:szCs w:val="24"/>
              </w:rPr>
            </w:pPr>
            <w:r w:rsidRPr="002C2ABB">
              <w:rPr>
                <w:rFonts w:ascii="Times New Roman" w:hAnsi="Times New Roman" w:cs="Times New Roman"/>
                <w:sz w:val="24"/>
                <w:szCs w:val="24"/>
              </w:rPr>
              <w:t>Наименование</w:t>
            </w:r>
            <w:r w:rsidRPr="002C2ABB">
              <w:rPr>
                <w:rFonts w:ascii="Times New Roman" w:hAnsi="Times New Roman" w:cs="Times New Roman"/>
                <w:sz w:val="24"/>
                <w:szCs w:val="24"/>
              </w:rPr>
              <w:br/>
              <w:t xml:space="preserve">котлов   </w:t>
            </w:r>
          </w:p>
        </w:tc>
        <w:tc>
          <w:tcPr>
            <w:tcW w:w="1754" w:type="dxa"/>
            <w:tcBorders>
              <w:top w:val="single" w:sz="6" w:space="0" w:color="auto"/>
              <w:left w:val="single" w:sz="4" w:space="0" w:color="auto"/>
              <w:bottom w:val="single" w:sz="6" w:space="0" w:color="auto"/>
              <w:right w:val="single" w:sz="4" w:space="0" w:color="auto"/>
            </w:tcBorders>
          </w:tcPr>
          <w:p w:rsidR="006068B1" w:rsidRPr="002C2ABB" w:rsidRDefault="006068B1" w:rsidP="007E5326">
            <w:pPr>
              <w:pStyle w:val="ConsPlusCell"/>
              <w:widowControl/>
              <w:rPr>
                <w:rFonts w:ascii="Times New Roman" w:hAnsi="Times New Roman" w:cs="Times New Roman"/>
                <w:sz w:val="24"/>
                <w:szCs w:val="24"/>
              </w:rPr>
            </w:pPr>
            <w:r w:rsidRPr="002C2ABB">
              <w:rPr>
                <w:rFonts w:ascii="Times New Roman" w:hAnsi="Times New Roman" w:cs="Times New Roman"/>
                <w:sz w:val="24"/>
                <w:szCs w:val="24"/>
              </w:rPr>
              <w:t xml:space="preserve">Год ввода в </w:t>
            </w:r>
            <w:r w:rsidRPr="002C2ABB">
              <w:rPr>
                <w:rFonts w:ascii="Times New Roman" w:hAnsi="Times New Roman" w:cs="Times New Roman"/>
                <w:sz w:val="24"/>
                <w:szCs w:val="24"/>
              </w:rPr>
              <w:br/>
              <w:t>эксплуатацию</w:t>
            </w:r>
          </w:p>
        </w:tc>
        <w:tc>
          <w:tcPr>
            <w:tcW w:w="2099" w:type="dxa"/>
            <w:tcBorders>
              <w:top w:val="single" w:sz="6" w:space="0" w:color="auto"/>
              <w:left w:val="single" w:sz="4" w:space="0" w:color="auto"/>
              <w:bottom w:val="single" w:sz="6" w:space="0" w:color="auto"/>
              <w:right w:val="single" w:sz="4" w:space="0" w:color="auto"/>
            </w:tcBorders>
          </w:tcPr>
          <w:p w:rsidR="006068B1" w:rsidRPr="002C2ABB" w:rsidRDefault="006068B1" w:rsidP="007E5326">
            <w:pPr>
              <w:pStyle w:val="ConsPlusCell"/>
              <w:widowControl/>
              <w:rPr>
                <w:rFonts w:ascii="Times New Roman" w:hAnsi="Times New Roman" w:cs="Times New Roman"/>
                <w:sz w:val="24"/>
                <w:szCs w:val="24"/>
              </w:rPr>
            </w:pPr>
            <w:r w:rsidRPr="002C2ABB">
              <w:rPr>
                <w:rFonts w:ascii="Times New Roman" w:hAnsi="Times New Roman" w:cs="Times New Roman"/>
                <w:sz w:val="24"/>
                <w:szCs w:val="24"/>
              </w:rPr>
              <w:t xml:space="preserve">Установленная  </w:t>
            </w:r>
            <w:r w:rsidRPr="002C2ABB">
              <w:rPr>
                <w:rFonts w:ascii="Times New Roman" w:hAnsi="Times New Roman" w:cs="Times New Roman"/>
                <w:sz w:val="24"/>
                <w:szCs w:val="24"/>
              </w:rPr>
              <w:br/>
              <w:t>мощность, Гкал/</w:t>
            </w:r>
            <w:proofErr w:type="gramStart"/>
            <w:r w:rsidRPr="002C2ABB">
              <w:rPr>
                <w:rFonts w:ascii="Times New Roman" w:hAnsi="Times New Roman" w:cs="Times New Roman"/>
                <w:sz w:val="24"/>
                <w:szCs w:val="24"/>
              </w:rPr>
              <w:t>ч</w:t>
            </w:r>
            <w:proofErr w:type="gramEnd"/>
          </w:p>
        </w:tc>
        <w:tc>
          <w:tcPr>
            <w:tcW w:w="2134" w:type="dxa"/>
            <w:gridSpan w:val="2"/>
            <w:tcBorders>
              <w:top w:val="single" w:sz="6" w:space="0" w:color="auto"/>
              <w:left w:val="single" w:sz="4" w:space="0" w:color="auto"/>
              <w:bottom w:val="single" w:sz="6" w:space="0" w:color="auto"/>
              <w:right w:val="single" w:sz="6" w:space="0" w:color="auto"/>
            </w:tcBorders>
          </w:tcPr>
          <w:p w:rsidR="006068B1" w:rsidRPr="002C2ABB" w:rsidRDefault="006068B1" w:rsidP="007E5326">
            <w:pPr>
              <w:pStyle w:val="ConsPlusCell"/>
              <w:widowControl/>
              <w:rPr>
                <w:rFonts w:ascii="Times New Roman" w:hAnsi="Times New Roman" w:cs="Times New Roman"/>
                <w:sz w:val="24"/>
                <w:szCs w:val="24"/>
              </w:rPr>
            </w:pPr>
            <w:r w:rsidRPr="002C2ABB">
              <w:rPr>
                <w:rFonts w:ascii="Times New Roman" w:hAnsi="Times New Roman" w:cs="Times New Roman"/>
                <w:sz w:val="24"/>
                <w:szCs w:val="24"/>
              </w:rPr>
              <w:t xml:space="preserve">Присоединенная </w:t>
            </w:r>
            <w:r w:rsidRPr="002C2ABB">
              <w:rPr>
                <w:rFonts w:ascii="Times New Roman" w:hAnsi="Times New Roman" w:cs="Times New Roman"/>
                <w:sz w:val="24"/>
                <w:szCs w:val="24"/>
              </w:rPr>
              <w:br/>
              <w:t>нагрузка, Гкал/</w:t>
            </w:r>
            <w:proofErr w:type="gramStart"/>
            <w:r w:rsidRPr="002C2ABB">
              <w:rPr>
                <w:rFonts w:ascii="Times New Roman" w:hAnsi="Times New Roman" w:cs="Times New Roman"/>
                <w:sz w:val="24"/>
                <w:szCs w:val="24"/>
              </w:rPr>
              <w:t>ч</w:t>
            </w:r>
            <w:proofErr w:type="gramEnd"/>
          </w:p>
        </w:tc>
      </w:tr>
      <w:tr w:rsidR="006068B1" w:rsidRPr="002C2ABB" w:rsidTr="007E5326">
        <w:trPr>
          <w:cantSplit/>
          <w:trHeight w:val="462"/>
        </w:trPr>
        <w:tc>
          <w:tcPr>
            <w:tcW w:w="538" w:type="dxa"/>
            <w:tcBorders>
              <w:top w:val="single" w:sz="6" w:space="0" w:color="auto"/>
              <w:left w:val="single" w:sz="6" w:space="0" w:color="auto"/>
              <w:bottom w:val="single" w:sz="6" w:space="0" w:color="auto"/>
              <w:right w:val="single" w:sz="6" w:space="0" w:color="auto"/>
            </w:tcBorders>
          </w:tcPr>
          <w:p w:rsidR="006068B1" w:rsidRPr="002C2ABB" w:rsidRDefault="006068B1" w:rsidP="007E5326">
            <w:pPr>
              <w:pStyle w:val="ConsPlusCell"/>
              <w:widowControl/>
              <w:rPr>
                <w:rFonts w:ascii="Times New Roman" w:hAnsi="Times New Roman" w:cs="Times New Roman"/>
                <w:sz w:val="24"/>
                <w:szCs w:val="24"/>
              </w:rPr>
            </w:pPr>
            <w:r>
              <w:rPr>
                <w:rFonts w:ascii="Times New Roman" w:hAnsi="Times New Roman" w:cs="Times New Roman"/>
                <w:sz w:val="24"/>
                <w:szCs w:val="24"/>
              </w:rPr>
              <w:t>1</w:t>
            </w:r>
          </w:p>
        </w:tc>
        <w:tc>
          <w:tcPr>
            <w:tcW w:w="1347" w:type="dxa"/>
            <w:tcBorders>
              <w:top w:val="single" w:sz="6" w:space="0" w:color="auto"/>
              <w:left w:val="single" w:sz="6" w:space="0" w:color="auto"/>
              <w:bottom w:val="single" w:sz="6" w:space="0" w:color="auto"/>
              <w:right w:val="single" w:sz="4" w:space="0" w:color="auto"/>
            </w:tcBorders>
          </w:tcPr>
          <w:p w:rsidR="006068B1" w:rsidRPr="002C2ABB" w:rsidRDefault="006068B1" w:rsidP="007E5326">
            <w:pPr>
              <w:pStyle w:val="ConsPlusCell"/>
              <w:widowControl/>
              <w:rPr>
                <w:rFonts w:ascii="Times New Roman" w:hAnsi="Times New Roman" w:cs="Times New Roman"/>
                <w:sz w:val="24"/>
                <w:szCs w:val="24"/>
              </w:rPr>
            </w:pPr>
            <w:r>
              <w:rPr>
                <w:rFonts w:ascii="Times New Roman" w:hAnsi="Times New Roman" w:cs="Times New Roman"/>
                <w:sz w:val="24"/>
                <w:szCs w:val="24"/>
              </w:rPr>
              <w:t>МКУ-0,6</w:t>
            </w:r>
          </w:p>
        </w:tc>
        <w:tc>
          <w:tcPr>
            <w:tcW w:w="1754" w:type="dxa"/>
            <w:tcBorders>
              <w:top w:val="single" w:sz="6" w:space="0" w:color="auto"/>
              <w:left w:val="single" w:sz="4" w:space="0" w:color="auto"/>
              <w:bottom w:val="single" w:sz="6" w:space="0" w:color="auto"/>
              <w:right w:val="single" w:sz="4" w:space="0" w:color="auto"/>
            </w:tcBorders>
          </w:tcPr>
          <w:p w:rsidR="006068B1" w:rsidRPr="002C2ABB" w:rsidRDefault="006068B1" w:rsidP="007E5326">
            <w:pPr>
              <w:pStyle w:val="ConsPlusCell"/>
              <w:widowControl/>
              <w:rPr>
                <w:rFonts w:ascii="Times New Roman" w:hAnsi="Times New Roman" w:cs="Times New Roman"/>
                <w:sz w:val="24"/>
                <w:szCs w:val="24"/>
              </w:rPr>
            </w:pPr>
            <w:r>
              <w:rPr>
                <w:rFonts w:ascii="Times New Roman" w:hAnsi="Times New Roman" w:cs="Times New Roman"/>
                <w:sz w:val="24"/>
                <w:szCs w:val="24"/>
              </w:rPr>
              <w:t>КВр-0,35 КБ</w:t>
            </w:r>
          </w:p>
        </w:tc>
        <w:tc>
          <w:tcPr>
            <w:tcW w:w="1754" w:type="dxa"/>
            <w:tcBorders>
              <w:top w:val="single" w:sz="6" w:space="0" w:color="auto"/>
              <w:left w:val="single" w:sz="4" w:space="0" w:color="auto"/>
              <w:bottom w:val="single" w:sz="6" w:space="0" w:color="auto"/>
              <w:right w:val="single" w:sz="4" w:space="0" w:color="auto"/>
            </w:tcBorders>
          </w:tcPr>
          <w:p w:rsidR="006068B1" w:rsidRPr="002C2ABB" w:rsidRDefault="006068B1" w:rsidP="007E5326">
            <w:pPr>
              <w:pStyle w:val="ConsPlusCell"/>
              <w:widowControl/>
              <w:rPr>
                <w:rFonts w:ascii="Times New Roman" w:hAnsi="Times New Roman" w:cs="Times New Roman"/>
                <w:sz w:val="24"/>
                <w:szCs w:val="24"/>
              </w:rPr>
            </w:pPr>
            <w:r>
              <w:rPr>
                <w:rFonts w:ascii="Times New Roman" w:hAnsi="Times New Roman" w:cs="Times New Roman"/>
                <w:sz w:val="24"/>
                <w:szCs w:val="24"/>
              </w:rPr>
              <w:t>2013</w:t>
            </w:r>
          </w:p>
        </w:tc>
        <w:tc>
          <w:tcPr>
            <w:tcW w:w="2106" w:type="dxa"/>
            <w:gridSpan w:val="2"/>
            <w:tcBorders>
              <w:top w:val="single" w:sz="6" w:space="0" w:color="auto"/>
              <w:left w:val="single" w:sz="4" w:space="0" w:color="auto"/>
              <w:bottom w:val="single" w:sz="6" w:space="0" w:color="auto"/>
              <w:right w:val="single" w:sz="4" w:space="0" w:color="auto"/>
            </w:tcBorders>
          </w:tcPr>
          <w:p w:rsidR="006068B1" w:rsidRPr="002C2ABB" w:rsidRDefault="006068B1" w:rsidP="007E5326">
            <w:pPr>
              <w:pStyle w:val="ConsPlusCell"/>
              <w:widowControl/>
              <w:rPr>
                <w:rFonts w:ascii="Times New Roman" w:hAnsi="Times New Roman" w:cs="Times New Roman"/>
                <w:sz w:val="24"/>
                <w:szCs w:val="24"/>
              </w:rPr>
            </w:pPr>
            <w:r>
              <w:rPr>
                <w:rFonts w:ascii="Times New Roman" w:hAnsi="Times New Roman" w:cs="Times New Roman"/>
                <w:sz w:val="24"/>
                <w:szCs w:val="24"/>
              </w:rPr>
              <w:t>0,6</w:t>
            </w:r>
          </w:p>
        </w:tc>
        <w:tc>
          <w:tcPr>
            <w:tcW w:w="2127" w:type="dxa"/>
            <w:tcBorders>
              <w:top w:val="single" w:sz="6" w:space="0" w:color="auto"/>
              <w:left w:val="single" w:sz="4" w:space="0" w:color="auto"/>
              <w:bottom w:val="single" w:sz="6" w:space="0" w:color="auto"/>
              <w:right w:val="single" w:sz="6" w:space="0" w:color="auto"/>
            </w:tcBorders>
          </w:tcPr>
          <w:p w:rsidR="006068B1" w:rsidRPr="002C2ABB" w:rsidRDefault="006068B1" w:rsidP="007E5326">
            <w:pPr>
              <w:pStyle w:val="ConsPlusCell"/>
              <w:widowControl/>
              <w:rPr>
                <w:rFonts w:ascii="Times New Roman" w:hAnsi="Times New Roman" w:cs="Times New Roman"/>
                <w:sz w:val="24"/>
                <w:szCs w:val="24"/>
              </w:rPr>
            </w:pPr>
            <w:r>
              <w:rPr>
                <w:rFonts w:ascii="Times New Roman" w:hAnsi="Times New Roman" w:cs="Times New Roman"/>
                <w:sz w:val="24"/>
                <w:szCs w:val="24"/>
              </w:rPr>
              <w:t>0,257</w:t>
            </w:r>
          </w:p>
        </w:tc>
      </w:tr>
      <w:tr w:rsidR="006068B1" w:rsidRPr="002C2ABB" w:rsidTr="007E5326">
        <w:trPr>
          <w:cantSplit/>
          <w:trHeight w:val="462"/>
        </w:trPr>
        <w:tc>
          <w:tcPr>
            <w:tcW w:w="538" w:type="dxa"/>
            <w:tcBorders>
              <w:top w:val="single" w:sz="6" w:space="0" w:color="auto"/>
              <w:left w:val="single" w:sz="6" w:space="0" w:color="auto"/>
              <w:bottom w:val="single" w:sz="6" w:space="0" w:color="auto"/>
              <w:right w:val="single" w:sz="6" w:space="0" w:color="auto"/>
            </w:tcBorders>
          </w:tcPr>
          <w:p w:rsidR="006068B1" w:rsidRPr="002C2ABB" w:rsidRDefault="006068B1" w:rsidP="007E5326">
            <w:pPr>
              <w:pStyle w:val="ConsPlusCell"/>
              <w:widowControl/>
              <w:rPr>
                <w:rFonts w:ascii="Times New Roman" w:hAnsi="Times New Roman" w:cs="Times New Roman"/>
                <w:sz w:val="24"/>
                <w:szCs w:val="24"/>
              </w:rPr>
            </w:pPr>
          </w:p>
        </w:tc>
        <w:tc>
          <w:tcPr>
            <w:tcW w:w="1347" w:type="dxa"/>
            <w:tcBorders>
              <w:top w:val="single" w:sz="6" w:space="0" w:color="auto"/>
              <w:left w:val="single" w:sz="6" w:space="0" w:color="auto"/>
              <w:bottom w:val="single" w:sz="6" w:space="0" w:color="auto"/>
              <w:right w:val="single" w:sz="4" w:space="0" w:color="auto"/>
            </w:tcBorders>
          </w:tcPr>
          <w:p w:rsidR="006068B1" w:rsidRPr="002C2ABB" w:rsidRDefault="006068B1" w:rsidP="007E5326">
            <w:pPr>
              <w:pStyle w:val="ConsPlusCell"/>
              <w:widowControl/>
              <w:rPr>
                <w:rFonts w:ascii="Times New Roman" w:hAnsi="Times New Roman" w:cs="Times New Roman"/>
                <w:sz w:val="24"/>
                <w:szCs w:val="24"/>
              </w:rPr>
            </w:pPr>
          </w:p>
        </w:tc>
        <w:tc>
          <w:tcPr>
            <w:tcW w:w="1754" w:type="dxa"/>
            <w:tcBorders>
              <w:top w:val="single" w:sz="6" w:space="0" w:color="auto"/>
              <w:left w:val="single" w:sz="4" w:space="0" w:color="auto"/>
              <w:bottom w:val="single" w:sz="6" w:space="0" w:color="auto"/>
              <w:right w:val="single" w:sz="4" w:space="0" w:color="auto"/>
            </w:tcBorders>
          </w:tcPr>
          <w:p w:rsidR="006068B1" w:rsidRPr="002C2ABB" w:rsidRDefault="006068B1" w:rsidP="007E5326">
            <w:pPr>
              <w:pStyle w:val="ConsPlusCell"/>
              <w:widowControl/>
              <w:rPr>
                <w:rFonts w:ascii="Times New Roman" w:hAnsi="Times New Roman" w:cs="Times New Roman"/>
                <w:sz w:val="24"/>
                <w:szCs w:val="24"/>
              </w:rPr>
            </w:pPr>
          </w:p>
        </w:tc>
        <w:tc>
          <w:tcPr>
            <w:tcW w:w="1754" w:type="dxa"/>
            <w:tcBorders>
              <w:top w:val="single" w:sz="6" w:space="0" w:color="auto"/>
              <w:left w:val="single" w:sz="4" w:space="0" w:color="auto"/>
              <w:bottom w:val="single" w:sz="6" w:space="0" w:color="auto"/>
              <w:right w:val="single" w:sz="4" w:space="0" w:color="auto"/>
            </w:tcBorders>
          </w:tcPr>
          <w:p w:rsidR="006068B1" w:rsidRPr="002C2ABB" w:rsidRDefault="006068B1" w:rsidP="007E5326">
            <w:pPr>
              <w:pStyle w:val="ConsPlusCell"/>
              <w:widowControl/>
              <w:rPr>
                <w:rFonts w:ascii="Times New Roman" w:hAnsi="Times New Roman" w:cs="Times New Roman"/>
                <w:sz w:val="24"/>
                <w:szCs w:val="24"/>
              </w:rPr>
            </w:pPr>
          </w:p>
        </w:tc>
        <w:tc>
          <w:tcPr>
            <w:tcW w:w="2106" w:type="dxa"/>
            <w:gridSpan w:val="2"/>
            <w:tcBorders>
              <w:top w:val="single" w:sz="6" w:space="0" w:color="auto"/>
              <w:left w:val="single" w:sz="4" w:space="0" w:color="auto"/>
              <w:bottom w:val="single" w:sz="6" w:space="0" w:color="auto"/>
              <w:right w:val="single" w:sz="4" w:space="0" w:color="auto"/>
            </w:tcBorders>
          </w:tcPr>
          <w:p w:rsidR="006068B1" w:rsidRPr="002C2ABB" w:rsidRDefault="006068B1" w:rsidP="007E5326">
            <w:pPr>
              <w:pStyle w:val="ConsPlusCell"/>
              <w:widowControl/>
              <w:rPr>
                <w:rFonts w:ascii="Times New Roman" w:hAnsi="Times New Roman" w:cs="Times New Roman"/>
                <w:sz w:val="24"/>
                <w:szCs w:val="24"/>
              </w:rPr>
            </w:pPr>
          </w:p>
        </w:tc>
        <w:tc>
          <w:tcPr>
            <w:tcW w:w="2127" w:type="dxa"/>
            <w:tcBorders>
              <w:top w:val="single" w:sz="6" w:space="0" w:color="auto"/>
              <w:left w:val="single" w:sz="4" w:space="0" w:color="auto"/>
              <w:bottom w:val="single" w:sz="6" w:space="0" w:color="auto"/>
              <w:right w:val="single" w:sz="6" w:space="0" w:color="auto"/>
            </w:tcBorders>
          </w:tcPr>
          <w:p w:rsidR="006068B1" w:rsidRPr="002C2ABB" w:rsidRDefault="006068B1" w:rsidP="007E5326">
            <w:pPr>
              <w:pStyle w:val="ConsPlusCell"/>
              <w:widowControl/>
              <w:rPr>
                <w:rFonts w:ascii="Times New Roman" w:hAnsi="Times New Roman" w:cs="Times New Roman"/>
                <w:sz w:val="24"/>
                <w:szCs w:val="24"/>
              </w:rPr>
            </w:pPr>
          </w:p>
        </w:tc>
      </w:tr>
    </w:tbl>
    <w:p w:rsidR="00975DAB" w:rsidRPr="00725216" w:rsidRDefault="00975DAB" w:rsidP="008E21CC">
      <w:pPr>
        <w:autoSpaceDE w:val="0"/>
        <w:autoSpaceDN w:val="0"/>
        <w:spacing w:before="240" w:line="360" w:lineRule="auto"/>
        <w:ind w:firstLine="539"/>
        <w:jc w:val="both"/>
        <w:rPr>
          <w:spacing w:val="-2"/>
        </w:rPr>
      </w:pPr>
      <w:r w:rsidRPr="00725216">
        <w:rPr>
          <w:spacing w:val="-2"/>
        </w:rPr>
        <w:t xml:space="preserve">Как </w:t>
      </w:r>
      <w:proofErr w:type="gramStart"/>
      <w:r w:rsidR="00725216" w:rsidRPr="00725216">
        <w:rPr>
          <w:spacing w:val="-2"/>
        </w:rPr>
        <w:t xml:space="preserve">показывает таблица </w:t>
      </w:r>
      <w:r w:rsidR="00725216">
        <w:rPr>
          <w:spacing w:val="-2"/>
        </w:rPr>
        <w:t xml:space="preserve">1.1 </w:t>
      </w:r>
      <w:r w:rsidR="00725216" w:rsidRPr="00725216">
        <w:rPr>
          <w:spacing w:val="-2"/>
        </w:rPr>
        <w:t xml:space="preserve">котельная </w:t>
      </w:r>
      <w:r w:rsidRPr="00725216">
        <w:rPr>
          <w:spacing w:val="-2"/>
        </w:rPr>
        <w:t xml:space="preserve"> загружена</w:t>
      </w:r>
      <w:proofErr w:type="gramEnd"/>
      <w:r w:rsidRPr="00725216">
        <w:rPr>
          <w:spacing w:val="-2"/>
        </w:rPr>
        <w:t xml:space="preserve"> на </w:t>
      </w:r>
      <w:r w:rsidR="00725216" w:rsidRPr="00725216">
        <w:rPr>
          <w:spacing w:val="-2"/>
        </w:rPr>
        <w:t>42,83</w:t>
      </w:r>
      <w:r w:rsidRPr="00725216">
        <w:rPr>
          <w:spacing w:val="-2"/>
        </w:rPr>
        <w:t>% от установленной мощности</w:t>
      </w:r>
      <w:r w:rsidR="00725216" w:rsidRPr="00725216">
        <w:rPr>
          <w:spacing w:val="-2"/>
        </w:rPr>
        <w:t>.</w:t>
      </w:r>
    </w:p>
    <w:p w:rsidR="00ED71CD" w:rsidRPr="00364F5B" w:rsidRDefault="00975DAB" w:rsidP="00CD7628">
      <w:pPr>
        <w:pStyle w:val="afc"/>
        <w:keepLines/>
        <w:widowControl w:val="0"/>
        <w:adjustRightInd w:val="0"/>
        <w:spacing w:before="0" w:after="0" w:line="360" w:lineRule="auto"/>
        <w:ind w:left="-431" w:firstLine="431"/>
        <w:jc w:val="right"/>
        <w:textAlignment w:val="baseline"/>
        <w:rPr>
          <w:rFonts w:ascii="Times New Roman" w:hAnsi="Times New Roman" w:cs="Times New Roman"/>
          <w:bCs/>
          <w:sz w:val="22"/>
          <w:szCs w:val="22"/>
          <w:lang w:val="ru-RU"/>
        </w:rPr>
      </w:pPr>
      <w:bookmarkStart w:id="0" w:name="_Ref279937840"/>
      <w:bookmarkStart w:id="1" w:name="_Toc221356717"/>
      <w:bookmarkStart w:id="2" w:name="_Toc282853629"/>
      <w:r w:rsidRPr="00DA5F2D">
        <w:rPr>
          <w:rFonts w:ascii="Times New Roman" w:hAnsi="Times New Roman" w:cs="Times New Roman"/>
          <w:bCs/>
          <w:sz w:val="22"/>
          <w:szCs w:val="22"/>
          <w:lang w:val="ru-RU"/>
        </w:rPr>
        <w:t xml:space="preserve">Таблица </w:t>
      </w:r>
      <w:r w:rsidR="006B75AD" w:rsidRPr="00DA5F2D">
        <w:rPr>
          <w:rFonts w:ascii="Times New Roman" w:hAnsi="Times New Roman" w:cs="Times New Roman"/>
          <w:bCs/>
          <w:sz w:val="22"/>
          <w:szCs w:val="22"/>
          <w:lang w:val="ru-RU"/>
        </w:rPr>
        <w:t>1.</w:t>
      </w:r>
      <w:bookmarkEnd w:id="0"/>
      <w:r w:rsidR="00F86FA3" w:rsidRPr="00364F5B">
        <w:rPr>
          <w:rFonts w:ascii="Times New Roman" w:hAnsi="Times New Roman" w:cs="Times New Roman"/>
          <w:bCs/>
          <w:sz w:val="22"/>
          <w:szCs w:val="22"/>
          <w:lang w:val="ru-RU"/>
        </w:rPr>
        <w:t>2</w:t>
      </w:r>
    </w:p>
    <w:p w:rsidR="00975DAB" w:rsidRPr="00DA5F2D" w:rsidRDefault="00975DAB" w:rsidP="00CD7628">
      <w:pPr>
        <w:pStyle w:val="afc"/>
        <w:keepLines/>
        <w:widowControl w:val="0"/>
        <w:adjustRightInd w:val="0"/>
        <w:spacing w:before="0" w:after="0" w:line="360" w:lineRule="auto"/>
        <w:jc w:val="center"/>
        <w:textAlignment w:val="baseline"/>
        <w:rPr>
          <w:rFonts w:ascii="Times New Roman" w:hAnsi="Times New Roman" w:cs="Times New Roman"/>
          <w:b/>
          <w:bCs/>
          <w:spacing w:val="-2"/>
          <w:sz w:val="24"/>
          <w:szCs w:val="24"/>
          <w:lang w:val="ru-RU" w:eastAsia="ru-RU"/>
        </w:rPr>
      </w:pPr>
      <w:r w:rsidRPr="00DA5F2D">
        <w:rPr>
          <w:rFonts w:ascii="Times New Roman" w:hAnsi="Times New Roman" w:cs="Times New Roman"/>
          <w:b/>
          <w:bCs/>
          <w:sz w:val="24"/>
          <w:szCs w:val="24"/>
          <w:lang w:val="ru-RU"/>
        </w:rPr>
        <w:t>Количество и с</w:t>
      </w:r>
      <w:r w:rsidRPr="00DA5F2D">
        <w:rPr>
          <w:rFonts w:ascii="Times New Roman" w:hAnsi="Times New Roman" w:cs="Times New Roman"/>
          <w:b/>
          <w:bCs/>
          <w:spacing w:val="-2"/>
          <w:sz w:val="24"/>
          <w:szCs w:val="24"/>
          <w:lang w:val="ru-RU" w:eastAsia="ru-RU"/>
        </w:rPr>
        <w:t>роки эксплуатации котельных агрегатов</w:t>
      </w:r>
      <w:bookmarkEnd w:id="1"/>
      <w:bookmarkEnd w:id="2"/>
    </w:p>
    <w:tbl>
      <w:tblPr>
        <w:tblW w:w="90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3010"/>
        <w:gridCol w:w="2604"/>
        <w:gridCol w:w="3443"/>
      </w:tblGrid>
      <w:tr w:rsidR="00975DAB" w:rsidRPr="00DA5F2D" w:rsidTr="00ED71CD">
        <w:trPr>
          <w:trHeight w:val="113"/>
        </w:trPr>
        <w:tc>
          <w:tcPr>
            <w:tcW w:w="3010" w:type="dxa"/>
            <w:shd w:val="clear" w:color="auto" w:fill="auto"/>
            <w:vAlign w:val="center"/>
          </w:tcPr>
          <w:p w:rsidR="00975DAB" w:rsidRPr="00DA5F2D" w:rsidRDefault="00975DAB" w:rsidP="00F57272">
            <w:pPr>
              <w:pStyle w:val="120"/>
              <w:jc w:val="center"/>
              <w:rPr>
                <w:rFonts w:ascii="Times New Roman" w:hAnsi="Times New Roman" w:cs="Times New Roman"/>
                <w:sz w:val="22"/>
                <w:szCs w:val="22"/>
              </w:rPr>
            </w:pPr>
            <w:r w:rsidRPr="00DA5F2D">
              <w:rPr>
                <w:rFonts w:ascii="Times New Roman" w:hAnsi="Times New Roman" w:cs="Times New Roman"/>
                <w:sz w:val="22"/>
                <w:szCs w:val="22"/>
              </w:rPr>
              <w:t>Срок эксплуатации котлов,  лет</w:t>
            </w:r>
          </w:p>
        </w:tc>
        <w:tc>
          <w:tcPr>
            <w:tcW w:w="2604" w:type="dxa"/>
            <w:shd w:val="clear" w:color="auto" w:fill="auto"/>
            <w:vAlign w:val="center"/>
          </w:tcPr>
          <w:p w:rsidR="00975DAB" w:rsidRPr="00DA5F2D" w:rsidRDefault="00975DAB" w:rsidP="00F57272">
            <w:pPr>
              <w:pStyle w:val="120"/>
              <w:jc w:val="center"/>
              <w:rPr>
                <w:rFonts w:ascii="Times New Roman" w:hAnsi="Times New Roman" w:cs="Times New Roman"/>
                <w:sz w:val="22"/>
                <w:szCs w:val="22"/>
              </w:rPr>
            </w:pPr>
            <w:r w:rsidRPr="00DA5F2D">
              <w:rPr>
                <w:rFonts w:ascii="Times New Roman" w:hAnsi="Times New Roman" w:cs="Times New Roman"/>
                <w:sz w:val="22"/>
                <w:szCs w:val="22"/>
              </w:rPr>
              <w:t>Число котлов, шт.</w:t>
            </w:r>
          </w:p>
        </w:tc>
        <w:tc>
          <w:tcPr>
            <w:tcW w:w="3443" w:type="dxa"/>
            <w:shd w:val="clear" w:color="auto" w:fill="auto"/>
            <w:vAlign w:val="center"/>
          </w:tcPr>
          <w:p w:rsidR="00975DAB" w:rsidRPr="00DA5F2D" w:rsidRDefault="00975DAB" w:rsidP="00F57272">
            <w:pPr>
              <w:pStyle w:val="120"/>
              <w:jc w:val="center"/>
              <w:rPr>
                <w:rFonts w:ascii="Times New Roman" w:hAnsi="Times New Roman" w:cs="Times New Roman"/>
                <w:sz w:val="22"/>
                <w:szCs w:val="22"/>
              </w:rPr>
            </w:pPr>
            <w:r w:rsidRPr="00DA5F2D">
              <w:rPr>
                <w:rFonts w:ascii="Times New Roman" w:hAnsi="Times New Roman" w:cs="Times New Roman"/>
                <w:sz w:val="22"/>
                <w:szCs w:val="22"/>
              </w:rPr>
              <w:t>Суммарная мощность, Гкал/</w:t>
            </w:r>
            <w:proofErr w:type="gramStart"/>
            <w:r w:rsidRPr="00DA5F2D">
              <w:rPr>
                <w:rFonts w:ascii="Times New Roman" w:hAnsi="Times New Roman" w:cs="Times New Roman"/>
                <w:sz w:val="22"/>
                <w:szCs w:val="22"/>
              </w:rPr>
              <w:t>ч</w:t>
            </w:r>
            <w:proofErr w:type="gramEnd"/>
          </w:p>
        </w:tc>
      </w:tr>
      <w:tr w:rsidR="00975DAB" w:rsidRPr="00DA5F2D" w:rsidTr="00DA5F2D">
        <w:trPr>
          <w:trHeight w:val="538"/>
        </w:trPr>
        <w:tc>
          <w:tcPr>
            <w:tcW w:w="3010" w:type="dxa"/>
            <w:shd w:val="clear" w:color="auto" w:fill="auto"/>
            <w:vAlign w:val="center"/>
          </w:tcPr>
          <w:p w:rsidR="00975DAB" w:rsidRPr="00DA5F2D" w:rsidRDefault="00975DAB" w:rsidP="00F57272">
            <w:pPr>
              <w:pStyle w:val="120"/>
              <w:jc w:val="center"/>
              <w:rPr>
                <w:rFonts w:ascii="Times New Roman" w:hAnsi="Times New Roman" w:cs="Times New Roman"/>
                <w:sz w:val="22"/>
                <w:szCs w:val="22"/>
              </w:rPr>
            </w:pPr>
            <w:r w:rsidRPr="00DA5F2D">
              <w:rPr>
                <w:rFonts w:ascii="Times New Roman" w:hAnsi="Times New Roman" w:cs="Times New Roman"/>
                <w:sz w:val="22"/>
                <w:szCs w:val="22"/>
              </w:rPr>
              <w:t>до 5</w:t>
            </w:r>
          </w:p>
        </w:tc>
        <w:tc>
          <w:tcPr>
            <w:tcW w:w="2604" w:type="dxa"/>
            <w:shd w:val="clear" w:color="auto" w:fill="auto"/>
            <w:vAlign w:val="center"/>
          </w:tcPr>
          <w:p w:rsidR="00975DAB" w:rsidRPr="00DA5F2D" w:rsidRDefault="00975DAB" w:rsidP="00F57272">
            <w:pPr>
              <w:pStyle w:val="120"/>
              <w:jc w:val="center"/>
              <w:rPr>
                <w:rFonts w:ascii="Times New Roman" w:hAnsi="Times New Roman" w:cs="Times New Roman"/>
                <w:sz w:val="22"/>
                <w:szCs w:val="22"/>
                <w:highlight w:val="yellow"/>
              </w:rPr>
            </w:pPr>
            <w:r w:rsidRPr="00DA5F2D">
              <w:rPr>
                <w:rFonts w:ascii="Times New Roman" w:hAnsi="Times New Roman" w:cs="Times New Roman"/>
                <w:sz w:val="22"/>
                <w:szCs w:val="22"/>
              </w:rPr>
              <w:t>2</w:t>
            </w:r>
          </w:p>
        </w:tc>
        <w:tc>
          <w:tcPr>
            <w:tcW w:w="3443" w:type="dxa"/>
            <w:shd w:val="clear" w:color="auto" w:fill="auto"/>
            <w:noWrap/>
            <w:vAlign w:val="center"/>
          </w:tcPr>
          <w:p w:rsidR="00975DAB" w:rsidRPr="00DA5F2D" w:rsidRDefault="00DA5F2D" w:rsidP="00DA5F2D">
            <w:pPr>
              <w:pStyle w:val="120"/>
              <w:jc w:val="center"/>
              <w:rPr>
                <w:rFonts w:ascii="Times New Roman" w:hAnsi="Times New Roman" w:cs="Times New Roman"/>
                <w:sz w:val="22"/>
                <w:szCs w:val="22"/>
                <w:highlight w:val="yellow"/>
              </w:rPr>
            </w:pPr>
            <w:r w:rsidRPr="00DA5F2D">
              <w:rPr>
                <w:rFonts w:ascii="Times New Roman" w:hAnsi="Times New Roman" w:cs="Times New Roman"/>
                <w:sz w:val="22"/>
                <w:szCs w:val="22"/>
              </w:rPr>
              <w:t>0,6</w:t>
            </w:r>
          </w:p>
        </w:tc>
      </w:tr>
    </w:tbl>
    <w:p w:rsidR="00975DAB" w:rsidRPr="00342B4B" w:rsidRDefault="00975DAB" w:rsidP="00975DAB">
      <w:pPr>
        <w:pStyle w:val="afc"/>
        <w:keepLines/>
        <w:widowControl w:val="0"/>
        <w:adjustRightInd w:val="0"/>
        <w:spacing w:before="60" w:after="240" w:line="220" w:lineRule="atLeast"/>
        <w:jc w:val="both"/>
        <w:textAlignment w:val="baseline"/>
        <w:rPr>
          <w:rFonts w:ascii="Times New Roman" w:hAnsi="Times New Roman" w:cs="Times New Roman"/>
          <w:b/>
          <w:bCs/>
          <w:lang w:val="ru-RU"/>
        </w:rPr>
      </w:pPr>
    </w:p>
    <w:p w:rsidR="00222D19" w:rsidRPr="00342B4B" w:rsidRDefault="00222D19" w:rsidP="00CD7628">
      <w:pPr>
        <w:keepNext/>
        <w:spacing w:line="360" w:lineRule="auto"/>
        <w:ind w:firstLine="425"/>
        <w:rPr>
          <w:bCs/>
          <w:iCs/>
          <w:spacing w:val="-2"/>
        </w:rPr>
      </w:pPr>
      <w:r w:rsidRPr="00342B4B">
        <w:rPr>
          <w:bCs/>
          <w:iCs/>
          <w:spacing w:val="-2"/>
        </w:rPr>
        <w:lastRenderedPageBreak/>
        <w:t>Анализ мощности на источник</w:t>
      </w:r>
      <w:r w:rsidR="00342B4B" w:rsidRPr="00342B4B">
        <w:rPr>
          <w:bCs/>
          <w:iCs/>
          <w:spacing w:val="-2"/>
        </w:rPr>
        <w:t>е</w:t>
      </w:r>
      <w:r w:rsidRPr="00342B4B">
        <w:rPr>
          <w:bCs/>
          <w:iCs/>
          <w:spacing w:val="-2"/>
        </w:rPr>
        <w:t xml:space="preserve"> теплоснабжения показывает:</w:t>
      </w:r>
    </w:p>
    <w:p w:rsidR="00222D19" w:rsidRPr="00342B4B" w:rsidRDefault="00222D19" w:rsidP="00CD7628">
      <w:pPr>
        <w:numPr>
          <w:ilvl w:val="1"/>
          <w:numId w:val="10"/>
        </w:numPr>
        <w:tabs>
          <w:tab w:val="clear" w:pos="1980"/>
          <w:tab w:val="num" w:pos="1134"/>
        </w:tabs>
        <w:spacing w:line="360" w:lineRule="auto"/>
        <w:ind w:left="993" w:firstLine="0"/>
        <w:rPr>
          <w:spacing w:val="-2"/>
        </w:rPr>
      </w:pPr>
      <w:r w:rsidRPr="00342B4B">
        <w:rPr>
          <w:spacing w:val="-2"/>
        </w:rPr>
        <w:t>установленные тепловые мощности  на источниках теплоснабжения имеют резерв по отношению к  расчётной присоединённой тепловой нагрузке потр</w:t>
      </w:r>
      <w:r w:rsidRPr="00342B4B">
        <w:rPr>
          <w:spacing w:val="-2"/>
        </w:rPr>
        <w:t>е</w:t>
      </w:r>
      <w:r w:rsidRPr="00342B4B">
        <w:rPr>
          <w:spacing w:val="-2"/>
        </w:rPr>
        <w:t>бителей.</w:t>
      </w:r>
    </w:p>
    <w:p w:rsidR="00222D19" w:rsidRPr="009D7835" w:rsidRDefault="00222D19" w:rsidP="00342B4B">
      <w:pPr>
        <w:autoSpaceDE w:val="0"/>
        <w:autoSpaceDN w:val="0"/>
        <w:adjustRightInd w:val="0"/>
        <w:spacing w:before="240" w:line="360" w:lineRule="auto"/>
        <w:jc w:val="both"/>
        <w:rPr>
          <w:b/>
          <w:color w:val="FF0000"/>
        </w:rPr>
      </w:pPr>
      <w:r w:rsidRPr="004021BB">
        <w:rPr>
          <w:b/>
        </w:rPr>
        <w:t>1.3. Тепловые</w:t>
      </w:r>
      <w:r w:rsidRPr="003B1B7E">
        <w:rPr>
          <w:b/>
        </w:rPr>
        <w:t xml:space="preserve"> сети, сооружения на них и тепловые пункты</w:t>
      </w:r>
    </w:p>
    <w:p w:rsidR="008D49E3" w:rsidRPr="00B2371B" w:rsidRDefault="007E5326" w:rsidP="00CD7628">
      <w:pPr>
        <w:pStyle w:val="afc"/>
        <w:spacing w:before="0" w:after="0" w:line="360" w:lineRule="auto"/>
        <w:ind w:firstLine="567"/>
        <w:jc w:val="both"/>
        <w:rPr>
          <w:rFonts w:ascii="Times New Roman" w:eastAsia="Calibri" w:hAnsi="Times New Roman" w:cs="Times New Roman"/>
          <w:bCs/>
          <w:sz w:val="24"/>
          <w:szCs w:val="24"/>
          <w:lang w:val="ru-RU"/>
        </w:rPr>
      </w:pPr>
      <w:r w:rsidRPr="00B2371B">
        <w:rPr>
          <w:rFonts w:ascii="Times New Roman" w:eastAsia="Calibri" w:hAnsi="Times New Roman" w:cs="Times New Roman"/>
          <w:bCs/>
          <w:sz w:val="24"/>
          <w:szCs w:val="24"/>
          <w:lang w:val="ru-RU"/>
        </w:rPr>
        <w:t xml:space="preserve">Протяженность тепловых сетей в </w:t>
      </w:r>
      <w:proofErr w:type="spellStart"/>
      <w:r w:rsidRPr="00B2371B">
        <w:rPr>
          <w:rFonts w:ascii="Times New Roman" w:eastAsia="Calibri" w:hAnsi="Times New Roman" w:cs="Times New Roman"/>
          <w:bCs/>
          <w:sz w:val="24"/>
          <w:szCs w:val="24"/>
          <w:lang w:val="ru-RU"/>
        </w:rPr>
        <w:t>однотубном</w:t>
      </w:r>
      <w:proofErr w:type="spellEnd"/>
      <w:r w:rsidRPr="00B2371B">
        <w:rPr>
          <w:rFonts w:ascii="Times New Roman" w:eastAsia="Calibri" w:hAnsi="Times New Roman" w:cs="Times New Roman"/>
          <w:bCs/>
          <w:sz w:val="24"/>
          <w:szCs w:val="24"/>
          <w:lang w:val="ru-RU"/>
        </w:rPr>
        <w:t xml:space="preserve"> исполнении 1,199 км. Модерниз</w:t>
      </w:r>
      <w:r w:rsidRPr="00B2371B">
        <w:rPr>
          <w:rFonts w:ascii="Times New Roman" w:eastAsia="Calibri" w:hAnsi="Times New Roman" w:cs="Times New Roman"/>
          <w:bCs/>
          <w:sz w:val="24"/>
          <w:szCs w:val="24"/>
          <w:lang w:val="ru-RU"/>
        </w:rPr>
        <w:t>и</w:t>
      </w:r>
      <w:r w:rsidRPr="00B2371B">
        <w:rPr>
          <w:rFonts w:ascii="Times New Roman" w:eastAsia="Calibri" w:hAnsi="Times New Roman" w:cs="Times New Roman"/>
          <w:bCs/>
          <w:sz w:val="24"/>
          <w:szCs w:val="24"/>
          <w:lang w:val="ru-RU"/>
        </w:rPr>
        <w:t xml:space="preserve">рованы сети в 2011 г. Прокладка сетей смешанная: подземная, наземная, </w:t>
      </w:r>
      <w:proofErr w:type="spellStart"/>
      <w:r w:rsidRPr="00B2371B">
        <w:rPr>
          <w:rFonts w:ascii="Times New Roman" w:eastAsia="Calibri" w:hAnsi="Times New Roman" w:cs="Times New Roman"/>
          <w:bCs/>
          <w:sz w:val="24"/>
          <w:szCs w:val="24"/>
          <w:lang w:val="ru-RU"/>
        </w:rPr>
        <w:t>бесканальная</w:t>
      </w:r>
      <w:proofErr w:type="spellEnd"/>
      <w:r w:rsidRPr="00B2371B">
        <w:rPr>
          <w:rFonts w:ascii="Times New Roman" w:eastAsia="Calibri" w:hAnsi="Times New Roman" w:cs="Times New Roman"/>
          <w:bCs/>
          <w:sz w:val="24"/>
          <w:szCs w:val="24"/>
          <w:lang w:val="ru-RU"/>
        </w:rPr>
        <w:t>, канальная.</w:t>
      </w:r>
      <w:r w:rsidR="00B2371B" w:rsidRPr="00B2371B">
        <w:rPr>
          <w:rFonts w:ascii="Times New Roman" w:eastAsia="Calibri" w:hAnsi="Times New Roman" w:cs="Times New Roman"/>
          <w:bCs/>
          <w:sz w:val="24"/>
          <w:szCs w:val="24"/>
          <w:lang w:val="ru-RU"/>
        </w:rPr>
        <w:t xml:space="preserve"> </w:t>
      </w:r>
      <w:proofErr w:type="gramStart"/>
      <w:r w:rsidR="00B2371B" w:rsidRPr="00B2371B">
        <w:rPr>
          <w:rFonts w:ascii="Times New Roman" w:eastAsia="Calibri" w:hAnsi="Times New Roman" w:cs="Times New Roman"/>
          <w:bCs/>
          <w:sz w:val="24"/>
          <w:szCs w:val="24"/>
          <w:lang w:val="ru-RU"/>
        </w:rPr>
        <w:t xml:space="preserve">Теплоизоляция труб выполнены из </w:t>
      </w:r>
      <w:proofErr w:type="spellStart"/>
      <w:r w:rsidR="00B2371B" w:rsidRPr="00B2371B">
        <w:rPr>
          <w:rFonts w:ascii="Times New Roman" w:eastAsia="Calibri" w:hAnsi="Times New Roman" w:cs="Times New Roman"/>
          <w:bCs/>
          <w:sz w:val="24"/>
          <w:szCs w:val="24"/>
          <w:lang w:val="ru-RU"/>
        </w:rPr>
        <w:t>пенополиуретана</w:t>
      </w:r>
      <w:proofErr w:type="spellEnd"/>
      <w:r w:rsidR="00B2371B" w:rsidRPr="00B2371B">
        <w:rPr>
          <w:rFonts w:ascii="Times New Roman" w:eastAsia="Calibri" w:hAnsi="Times New Roman" w:cs="Times New Roman"/>
          <w:bCs/>
          <w:sz w:val="24"/>
          <w:szCs w:val="24"/>
          <w:lang w:val="ru-RU"/>
        </w:rPr>
        <w:t xml:space="preserve"> и минеральной ваты.</w:t>
      </w:r>
      <w:proofErr w:type="gramEnd"/>
    </w:p>
    <w:p w:rsidR="00CF4E4D" w:rsidRDefault="00222D19" w:rsidP="00CF4E4D">
      <w:pPr>
        <w:pStyle w:val="af0"/>
        <w:spacing w:before="0" w:after="0" w:line="360" w:lineRule="auto"/>
        <w:rPr>
          <w:rFonts w:ascii="Times New Roman" w:eastAsia="Calibri" w:hAnsi="Times New Roman" w:cs="Times New Roman"/>
          <w:sz w:val="24"/>
          <w:szCs w:val="24"/>
        </w:rPr>
      </w:pPr>
      <w:r w:rsidRPr="00B2371B">
        <w:rPr>
          <w:rFonts w:ascii="Times New Roman" w:eastAsia="Calibri" w:hAnsi="Times New Roman" w:cs="Times New Roman"/>
          <w:sz w:val="24"/>
          <w:szCs w:val="24"/>
        </w:rPr>
        <w:t>Компенсация тепловых удлинений выполнена за счет П-образных компенсаторов и естественных поворотов трассы. Дренаж теплосети осуществляется в ливневую канализ</w:t>
      </w:r>
      <w:r w:rsidRPr="00B2371B">
        <w:rPr>
          <w:rFonts w:ascii="Times New Roman" w:eastAsia="Calibri" w:hAnsi="Times New Roman" w:cs="Times New Roman"/>
          <w:sz w:val="24"/>
          <w:szCs w:val="24"/>
        </w:rPr>
        <w:t>а</w:t>
      </w:r>
      <w:r w:rsidRPr="00B2371B">
        <w:rPr>
          <w:rFonts w:ascii="Times New Roman" w:eastAsia="Calibri" w:hAnsi="Times New Roman" w:cs="Times New Roman"/>
          <w:sz w:val="24"/>
          <w:szCs w:val="24"/>
        </w:rPr>
        <w:t>цию и в теплофикационные камеры с последующей откачкой из них передвижными нас</w:t>
      </w:r>
      <w:r w:rsidRPr="00B2371B">
        <w:rPr>
          <w:rFonts w:ascii="Times New Roman" w:eastAsia="Calibri" w:hAnsi="Times New Roman" w:cs="Times New Roman"/>
          <w:sz w:val="24"/>
          <w:szCs w:val="24"/>
        </w:rPr>
        <w:t>о</w:t>
      </w:r>
      <w:r w:rsidRPr="00B2371B">
        <w:rPr>
          <w:rFonts w:ascii="Times New Roman" w:eastAsia="Calibri" w:hAnsi="Times New Roman" w:cs="Times New Roman"/>
          <w:sz w:val="24"/>
          <w:szCs w:val="24"/>
        </w:rPr>
        <w:t>сами.</w:t>
      </w:r>
      <w:r w:rsidR="00B2371B">
        <w:rPr>
          <w:rFonts w:ascii="Times New Roman" w:eastAsia="Calibri" w:hAnsi="Times New Roman" w:cs="Times New Roman"/>
          <w:sz w:val="24"/>
          <w:szCs w:val="24"/>
        </w:rPr>
        <w:t xml:space="preserve"> </w:t>
      </w:r>
      <w:r w:rsidR="00CF4E4D">
        <w:rPr>
          <w:rFonts w:ascii="Times New Roman" w:eastAsia="Calibri" w:hAnsi="Times New Roman" w:cs="Times New Roman"/>
          <w:sz w:val="24"/>
          <w:szCs w:val="24"/>
        </w:rPr>
        <w:t xml:space="preserve">Характеристики сетей </w:t>
      </w:r>
      <w:proofErr w:type="gramStart"/>
      <w:r w:rsidR="00CF4E4D">
        <w:rPr>
          <w:rFonts w:ascii="Times New Roman" w:eastAsia="Calibri" w:hAnsi="Times New Roman" w:cs="Times New Roman"/>
          <w:sz w:val="24"/>
          <w:szCs w:val="24"/>
        </w:rPr>
        <w:t>отоплении</w:t>
      </w:r>
      <w:proofErr w:type="gramEnd"/>
      <w:r w:rsidR="00CF4E4D">
        <w:rPr>
          <w:rFonts w:ascii="Times New Roman" w:eastAsia="Calibri" w:hAnsi="Times New Roman" w:cs="Times New Roman"/>
          <w:sz w:val="24"/>
          <w:szCs w:val="24"/>
        </w:rPr>
        <w:t xml:space="preserve"> представлены в таблице 1.3.</w:t>
      </w:r>
    </w:p>
    <w:p w:rsidR="00CF4E4D" w:rsidRPr="00B2371B" w:rsidRDefault="00CF4E4D" w:rsidP="00CF4E4D">
      <w:pPr>
        <w:pStyle w:val="af0"/>
        <w:spacing w:before="0" w:after="0" w:line="360" w:lineRule="auto"/>
        <w:rPr>
          <w:rFonts w:ascii="Times New Roman" w:eastAsia="Calibri" w:hAnsi="Times New Roman" w:cs="Times New Roman"/>
          <w:sz w:val="24"/>
          <w:szCs w:val="24"/>
        </w:rPr>
      </w:pPr>
    </w:p>
    <w:p w:rsidR="00952F16" w:rsidRDefault="00952F16" w:rsidP="00CD7628">
      <w:pPr>
        <w:pStyle w:val="af0"/>
        <w:spacing w:before="0" w:after="0" w:line="360" w:lineRule="auto"/>
        <w:rPr>
          <w:rFonts w:ascii="Times New Roman" w:hAnsi="Times New Roman" w:cs="Times New Roman"/>
          <w:color w:val="FF0000"/>
          <w:sz w:val="24"/>
          <w:szCs w:val="24"/>
        </w:rPr>
      </w:pPr>
    </w:p>
    <w:p w:rsidR="00CF4E4D" w:rsidRDefault="00CF4E4D" w:rsidP="00CD7628">
      <w:pPr>
        <w:pStyle w:val="af0"/>
        <w:spacing w:before="0" w:after="0" w:line="360" w:lineRule="auto"/>
        <w:rPr>
          <w:rFonts w:ascii="Times New Roman" w:hAnsi="Times New Roman" w:cs="Times New Roman"/>
          <w:color w:val="FF0000"/>
          <w:sz w:val="24"/>
          <w:szCs w:val="24"/>
        </w:rPr>
      </w:pPr>
    </w:p>
    <w:p w:rsidR="00CF4E4D" w:rsidRDefault="00CF4E4D" w:rsidP="00CD7628">
      <w:pPr>
        <w:pStyle w:val="af0"/>
        <w:spacing w:before="0" w:after="0" w:line="360" w:lineRule="auto"/>
        <w:rPr>
          <w:rFonts w:ascii="Times New Roman" w:hAnsi="Times New Roman" w:cs="Times New Roman"/>
          <w:color w:val="FF0000"/>
          <w:sz w:val="24"/>
          <w:szCs w:val="24"/>
        </w:rPr>
      </w:pPr>
    </w:p>
    <w:p w:rsidR="00CF4E4D" w:rsidRDefault="00CF4E4D" w:rsidP="00CD7628">
      <w:pPr>
        <w:pStyle w:val="af0"/>
        <w:spacing w:before="0" w:after="0" w:line="360" w:lineRule="auto"/>
        <w:rPr>
          <w:rFonts w:ascii="Times New Roman" w:hAnsi="Times New Roman" w:cs="Times New Roman"/>
          <w:color w:val="FF0000"/>
          <w:sz w:val="24"/>
          <w:szCs w:val="24"/>
        </w:rPr>
      </w:pPr>
    </w:p>
    <w:p w:rsidR="00CF4E4D" w:rsidRDefault="00CF4E4D" w:rsidP="00CD7628">
      <w:pPr>
        <w:pStyle w:val="af0"/>
        <w:spacing w:before="0" w:after="0" w:line="360" w:lineRule="auto"/>
        <w:rPr>
          <w:rFonts w:ascii="Times New Roman" w:hAnsi="Times New Roman" w:cs="Times New Roman"/>
          <w:color w:val="FF0000"/>
          <w:sz w:val="24"/>
          <w:szCs w:val="24"/>
        </w:rPr>
      </w:pPr>
    </w:p>
    <w:p w:rsidR="00CF4E4D" w:rsidRDefault="00CF4E4D" w:rsidP="00CD7628">
      <w:pPr>
        <w:pStyle w:val="af0"/>
        <w:spacing w:before="0" w:after="0" w:line="360" w:lineRule="auto"/>
        <w:rPr>
          <w:rFonts w:ascii="Times New Roman" w:hAnsi="Times New Roman" w:cs="Times New Roman"/>
          <w:color w:val="FF0000"/>
          <w:sz w:val="24"/>
          <w:szCs w:val="24"/>
        </w:rPr>
      </w:pPr>
    </w:p>
    <w:p w:rsidR="00CF4E4D" w:rsidRDefault="00CF4E4D" w:rsidP="00CD7628">
      <w:pPr>
        <w:pStyle w:val="af0"/>
        <w:spacing w:before="0" w:after="0" w:line="360" w:lineRule="auto"/>
        <w:rPr>
          <w:rFonts w:ascii="Times New Roman" w:hAnsi="Times New Roman" w:cs="Times New Roman"/>
          <w:color w:val="FF0000"/>
          <w:sz w:val="24"/>
          <w:szCs w:val="24"/>
        </w:rPr>
      </w:pPr>
    </w:p>
    <w:p w:rsidR="00CF4E4D" w:rsidRDefault="00CF4E4D" w:rsidP="00CD7628">
      <w:pPr>
        <w:pStyle w:val="af0"/>
        <w:spacing w:before="0" w:after="0" w:line="360" w:lineRule="auto"/>
        <w:rPr>
          <w:rFonts w:ascii="Times New Roman" w:hAnsi="Times New Roman" w:cs="Times New Roman"/>
          <w:color w:val="FF0000"/>
          <w:sz w:val="24"/>
          <w:szCs w:val="24"/>
        </w:rPr>
      </w:pPr>
    </w:p>
    <w:p w:rsidR="00CF4E4D" w:rsidRDefault="00CF4E4D" w:rsidP="00CD7628">
      <w:pPr>
        <w:pStyle w:val="af0"/>
        <w:spacing w:before="0" w:after="0" w:line="360" w:lineRule="auto"/>
        <w:rPr>
          <w:rFonts w:ascii="Times New Roman" w:hAnsi="Times New Roman" w:cs="Times New Roman"/>
          <w:color w:val="FF0000"/>
          <w:sz w:val="24"/>
          <w:szCs w:val="24"/>
        </w:rPr>
      </w:pPr>
    </w:p>
    <w:p w:rsidR="00CF4E4D" w:rsidRDefault="00CF4E4D" w:rsidP="00CD7628">
      <w:pPr>
        <w:pStyle w:val="af0"/>
        <w:spacing w:before="0" w:after="0" w:line="360" w:lineRule="auto"/>
        <w:rPr>
          <w:rFonts w:ascii="Times New Roman" w:hAnsi="Times New Roman" w:cs="Times New Roman"/>
          <w:color w:val="FF0000"/>
          <w:sz w:val="24"/>
          <w:szCs w:val="24"/>
        </w:rPr>
      </w:pPr>
    </w:p>
    <w:p w:rsidR="00CF4E4D" w:rsidRDefault="00CF4E4D" w:rsidP="00CD7628">
      <w:pPr>
        <w:pStyle w:val="af0"/>
        <w:spacing w:before="0" w:after="0" w:line="360" w:lineRule="auto"/>
        <w:rPr>
          <w:rFonts w:ascii="Times New Roman" w:hAnsi="Times New Roman" w:cs="Times New Roman"/>
          <w:color w:val="FF0000"/>
          <w:sz w:val="24"/>
          <w:szCs w:val="24"/>
        </w:rPr>
      </w:pPr>
    </w:p>
    <w:p w:rsidR="00CF4E4D" w:rsidRDefault="00CF4E4D" w:rsidP="00CD7628">
      <w:pPr>
        <w:pStyle w:val="af0"/>
        <w:spacing w:before="0" w:after="0" w:line="360" w:lineRule="auto"/>
        <w:rPr>
          <w:rFonts w:ascii="Times New Roman" w:hAnsi="Times New Roman" w:cs="Times New Roman"/>
          <w:color w:val="FF0000"/>
          <w:sz w:val="24"/>
          <w:szCs w:val="24"/>
        </w:rPr>
      </w:pPr>
    </w:p>
    <w:p w:rsidR="00CF4E4D" w:rsidRDefault="00CF4E4D" w:rsidP="00CD7628">
      <w:pPr>
        <w:pStyle w:val="af0"/>
        <w:spacing w:before="0" w:after="0" w:line="360" w:lineRule="auto"/>
        <w:rPr>
          <w:rFonts w:ascii="Times New Roman" w:hAnsi="Times New Roman" w:cs="Times New Roman"/>
          <w:color w:val="FF0000"/>
          <w:sz w:val="24"/>
          <w:szCs w:val="24"/>
        </w:rPr>
        <w:sectPr w:rsidR="00CF4E4D" w:rsidSect="00193CE0">
          <w:pgSz w:w="11907" w:h="16840" w:code="9"/>
          <w:pgMar w:top="1134" w:right="1134" w:bottom="1134" w:left="1701" w:header="709" w:footer="709" w:gutter="0"/>
          <w:cols w:space="708"/>
          <w:titlePg/>
          <w:docGrid w:linePitch="360"/>
        </w:sectPr>
      </w:pPr>
    </w:p>
    <w:p w:rsidR="000F172B" w:rsidRPr="002C2ABB" w:rsidRDefault="00920497" w:rsidP="000F172B">
      <w:pPr>
        <w:autoSpaceDE w:val="0"/>
        <w:autoSpaceDN w:val="0"/>
        <w:adjustRightInd w:val="0"/>
        <w:jc w:val="right"/>
        <w:outlineLvl w:val="6"/>
      </w:pPr>
      <w:r>
        <w:lastRenderedPageBreak/>
        <w:t>Таблица 1.3</w:t>
      </w:r>
    </w:p>
    <w:p w:rsidR="000F172B" w:rsidRPr="00480A4E" w:rsidRDefault="000F172B" w:rsidP="000F172B">
      <w:pPr>
        <w:pStyle w:val="ConsPlusTitle"/>
        <w:widowControl/>
        <w:jc w:val="center"/>
        <w:rPr>
          <w:rFonts w:ascii="Times New Roman" w:hAnsi="Times New Roman" w:cs="Times New Roman"/>
          <w:sz w:val="24"/>
          <w:szCs w:val="24"/>
        </w:rPr>
      </w:pPr>
      <w:r w:rsidRPr="00480A4E">
        <w:rPr>
          <w:rFonts w:ascii="Times New Roman" w:hAnsi="Times New Roman" w:cs="Times New Roman"/>
          <w:sz w:val="24"/>
          <w:szCs w:val="24"/>
        </w:rPr>
        <w:t>Технические характеристики сетей отопления</w:t>
      </w:r>
    </w:p>
    <w:p w:rsidR="000F172B" w:rsidRPr="005D5384" w:rsidRDefault="000F172B" w:rsidP="000F172B">
      <w:pPr>
        <w:jc w:val="center"/>
      </w:pPr>
    </w:p>
    <w:tbl>
      <w:tblPr>
        <w:tblW w:w="15597" w:type="dxa"/>
        <w:tblLayout w:type="fixed"/>
        <w:tblLook w:val="04A0"/>
      </w:tblPr>
      <w:tblGrid>
        <w:gridCol w:w="540"/>
        <w:gridCol w:w="986"/>
        <w:gridCol w:w="1134"/>
        <w:gridCol w:w="952"/>
        <w:gridCol w:w="506"/>
        <w:gridCol w:w="576"/>
        <w:gridCol w:w="506"/>
        <w:gridCol w:w="576"/>
        <w:gridCol w:w="576"/>
        <w:gridCol w:w="636"/>
        <w:gridCol w:w="576"/>
        <w:gridCol w:w="756"/>
        <w:gridCol w:w="1928"/>
        <w:gridCol w:w="1738"/>
        <w:gridCol w:w="709"/>
        <w:gridCol w:w="1280"/>
        <w:gridCol w:w="709"/>
        <w:gridCol w:w="913"/>
      </w:tblGrid>
      <w:tr w:rsidR="000F172B" w:rsidRPr="003257D5" w:rsidTr="001E0796">
        <w:trPr>
          <w:trHeight w:val="870"/>
        </w:trPr>
        <w:tc>
          <w:tcPr>
            <w:tcW w:w="5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0F172B" w:rsidRPr="003257D5" w:rsidRDefault="000F172B" w:rsidP="001E0796">
            <w:pPr>
              <w:jc w:val="center"/>
            </w:pPr>
            <w:r w:rsidRPr="003257D5">
              <w:t xml:space="preserve">№ </w:t>
            </w:r>
            <w:proofErr w:type="spellStart"/>
            <w:r w:rsidRPr="003257D5">
              <w:t>п\</w:t>
            </w:r>
            <w:proofErr w:type="gramStart"/>
            <w:r w:rsidRPr="003257D5">
              <w:t>п</w:t>
            </w:r>
            <w:proofErr w:type="spellEnd"/>
            <w:proofErr w:type="gramEnd"/>
          </w:p>
        </w:tc>
        <w:tc>
          <w:tcPr>
            <w:tcW w:w="2120" w:type="dxa"/>
            <w:gridSpan w:val="2"/>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0F172B" w:rsidRPr="003257D5" w:rsidRDefault="000F172B" w:rsidP="001E0796">
            <w:pPr>
              <w:jc w:val="center"/>
            </w:pPr>
            <w:r w:rsidRPr="003257D5">
              <w:t>Обозначение участка сети</w:t>
            </w:r>
          </w:p>
        </w:tc>
        <w:tc>
          <w:tcPr>
            <w:tcW w:w="952"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0F172B" w:rsidRPr="003257D5" w:rsidRDefault="000F172B" w:rsidP="001E0796">
            <w:pPr>
              <w:jc w:val="center"/>
            </w:pPr>
            <w:r w:rsidRPr="003257D5">
              <w:t>наружный диаметр труб</w:t>
            </w:r>
            <w:r w:rsidRPr="003257D5">
              <w:t>о</w:t>
            </w:r>
            <w:r w:rsidRPr="003257D5">
              <w:t>проводов (условного прох</w:t>
            </w:r>
            <w:r w:rsidRPr="003257D5">
              <w:t>о</w:t>
            </w:r>
            <w:r w:rsidRPr="003257D5">
              <w:t xml:space="preserve">да), </w:t>
            </w:r>
            <w:proofErr w:type="gramStart"/>
            <w:r w:rsidRPr="003257D5">
              <w:t>мм</w:t>
            </w:r>
            <w:proofErr w:type="gramEnd"/>
          </w:p>
        </w:tc>
        <w:tc>
          <w:tcPr>
            <w:tcW w:w="506"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0F172B" w:rsidRPr="003257D5" w:rsidRDefault="000F172B" w:rsidP="001E0796">
            <w:pPr>
              <w:jc w:val="center"/>
            </w:pPr>
            <w:r w:rsidRPr="003257D5">
              <w:t xml:space="preserve">Толщина стенки, </w:t>
            </w:r>
            <w:proofErr w:type="gramStart"/>
            <w:r w:rsidRPr="003257D5">
              <w:t>мм</w:t>
            </w:r>
            <w:proofErr w:type="gramEnd"/>
          </w:p>
        </w:tc>
        <w:tc>
          <w:tcPr>
            <w:tcW w:w="576"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0F172B" w:rsidRPr="003257D5" w:rsidRDefault="000F172B" w:rsidP="001E0796">
            <w:pPr>
              <w:jc w:val="center"/>
            </w:pPr>
            <w:r w:rsidRPr="003257D5">
              <w:t>Общая длина трубопров</w:t>
            </w:r>
            <w:r w:rsidRPr="003257D5">
              <w:t>о</w:t>
            </w:r>
            <w:r w:rsidRPr="003257D5">
              <w:t xml:space="preserve">дов, </w:t>
            </w:r>
            <w:proofErr w:type="gramStart"/>
            <w:r w:rsidRPr="003257D5">
              <w:t>м</w:t>
            </w:r>
            <w:proofErr w:type="gramEnd"/>
          </w:p>
        </w:tc>
        <w:tc>
          <w:tcPr>
            <w:tcW w:w="506"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0F172B" w:rsidRPr="003257D5" w:rsidRDefault="000F172B" w:rsidP="001E0796">
            <w:pPr>
              <w:jc w:val="center"/>
            </w:pPr>
            <w:r w:rsidRPr="003257D5">
              <w:t>Внутренний объем труб</w:t>
            </w:r>
            <w:r w:rsidRPr="003257D5">
              <w:t>о</w:t>
            </w:r>
            <w:r w:rsidRPr="003257D5">
              <w:t xml:space="preserve">проводов, </w:t>
            </w:r>
            <w:proofErr w:type="spellStart"/>
            <w:r w:rsidRPr="003257D5">
              <w:t>мЗ</w:t>
            </w:r>
            <w:proofErr w:type="spellEnd"/>
          </w:p>
        </w:tc>
        <w:tc>
          <w:tcPr>
            <w:tcW w:w="2364" w:type="dxa"/>
            <w:gridSpan w:val="4"/>
            <w:tcBorders>
              <w:top w:val="single" w:sz="4" w:space="0" w:color="auto"/>
              <w:left w:val="nil"/>
              <w:bottom w:val="single" w:sz="4" w:space="0" w:color="auto"/>
              <w:right w:val="single" w:sz="4" w:space="0" w:color="auto"/>
            </w:tcBorders>
            <w:shd w:val="clear" w:color="000000" w:fill="FFFFFF"/>
            <w:vAlign w:val="center"/>
          </w:tcPr>
          <w:p w:rsidR="000F172B" w:rsidRPr="003257D5" w:rsidRDefault="000F172B" w:rsidP="001E0796">
            <w:pPr>
              <w:jc w:val="center"/>
              <w:rPr>
                <w:bCs/>
              </w:rPr>
            </w:pPr>
            <w:r w:rsidRPr="003257D5">
              <w:rPr>
                <w:bCs/>
              </w:rPr>
              <w:t>Длина участков с</w:t>
            </w:r>
            <w:r w:rsidRPr="003257D5">
              <w:rPr>
                <w:bCs/>
              </w:rPr>
              <w:t>е</w:t>
            </w:r>
            <w:r w:rsidRPr="003257D5">
              <w:rPr>
                <w:bCs/>
              </w:rPr>
              <w:t xml:space="preserve">ти, </w:t>
            </w:r>
            <w:proofErr w:type="gramStart"/>
            <w:r w:rsidRPr="003257D5">
              <w:rPr>
                <w:bCs/>
              </w:rPr>
              <w:t>м</w:t>
            </w:r>
            <w:proofErr w:type="gramEnd"/>
          </w:p>
        </w:tc>
        <w:tc>
          <w:tcPr>
            <w:tcW w:w="756"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0F172B" w:rsidRPr="003257D5" w:rsidRDefault="000F172B" w:rsidP="001E0796">
            <w:pPr>
              <w:jc w:val="center"/>
            </w:pPr>
            <w:r w:rsidRPr="003257D5">
              <w:t>Год ввода в эксплуатацию, последнего ремонта</w:t>
            </w:r>
          </w:p>
        </w:tc>
        <w:tc>
          <w:tcPr>
            <w:tcW w:w="1928"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0F172B" w:rsidRPr="003257D5" w:rsidRDefault="000F172B" w:rsidP="001E0796">
            <w:pPr>
              <w:jc w:val="center"/>
            </w:pPr>
            <w:r w:rsidRPr="003257D5">
              <w:t>Материал теплоизоляции</w:t>
            </w:r>
          </w:p>
        </w:tc>
        <w:tc>
          <w:tcPr>
            <w:tcW w:w="1738"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0F172B" w:rsidRPr="003257D5" w:rsidRDefault="000F172B" w:rsidP="001E0796">
            <w:pPr>
              <w:jc w:val="center"/>
            </w:pPr>
            <w:r w:rsidRPr="003257D5">
              <w:t>Теплоноситель</w:t>
            </w:r>
          </w:p>
        </w:tc>
        <w:tc>
          <w:tcPr>
            <w:tcW w:w="709"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0F172B" w:rsidRPr="003257D5" w:rsidRDefault="000F172B" w:rsidP="001E0796">
            <w:pPr>
              <w:jc w:val="center"/>
            </w:pPr>
            <w:r w:rsidRPr="003257D5">
              <w:t>Температурный график</w:t>
            </w:r>
          </w:p>
        </w:tc>
        <w:tc>
          <w:tcPr>
            <w:tcW w:w="1280"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0F172B" w:rsidRPr="003257D5" w:rsidRDefault="000F172B" w:rsidP="001E0796">
            <w:pPr>
              <w:jc w:val="center"/>
            </w:pPr>
            <w:proofErr w:type="gramStart"/>
            <w:r w:rsidRPr="003257D5">
              <w:t>Назначение участка сети (отопление.</w:t>
            </w:r>
            <w:proofErr w:type="gramEnd"/>
            <w:r w:rsidRPr="003257D5">
              <w:t xml:space="preserve"> </w:t>
            </w:r>
            <w:proofErr w:type="gramStart"/>
            <w:r w:rsidRPr="003257D5">
              <w:t>ГВС. паропр</w:t>
            </w:r>
            <w:r w:rsidRPr="003257D5">
              <w:t>о</w:t>
            </w:r>
            <w:r w:rsidRPr="003257D5">
              <w:t xml:space="preserve">вод, </w:t>
            </w:r>
            <w:proofErr w:type="spellStart"/>
            <w:r w:rsidRPr="003257D5">
              <w:t>конденсатопровод</w:t>
            </w:r>
            <w:proofErr w:type="spellEnd"/>
            <w:r w:rsidRPr="003257D5">
              <w:t>)</w:t>
            </w:r>
            <w:proofErr w:type="gramEnd"/>
          </w:p>
        </w:tc>
        <w:tc>
          <w:tcPr>
            <w:tcW w:w="709"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0F172B" w:rsidRPr="003257D5" w:rsidRDefault="000F172B" w:rsidP="001E0796">
            <w:pPr>
              <w:jc w:val="center"/>
            </w:pPr>
            <w:r w:rsidRPr="003257D5">
              <w:t>Время работы в году, дней</w:t>
            </w:r>
          </w:p>
        </w:tc>
        <w:tc>
          <w:tcPr>
            <w:tcW w:w="913"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0F172B" w:rsidRPr="003257D5" w:rsidRDefault="000F172B" w:rsidP="001E0796">
            <w:pPr>
              <w:jc w:val="center"/>
            </w:pPr>
            <w:r w:rsidRPr="003257D5">
              <w:t>Источник данных (проект, паспорт участка тепловых сетей и т.д.)</w:t>
            </w:r>
          </w:p>
        </w:tc>
      </w:tr>
      <w:tr w:rsidR="000F172B" w:rsidRPr="003257D5" w:rsidTr="001E0796">
        <w:trPr>
          <w:trHeight w:val="870"/>
        </w:trPr>
        <w:tc>
          <w:tcPr>
            <w:tcW w:w="540" w:type="dxa"/>
            <w:vMerge/>
            <w:tcBorders>
              <w:top w:val="single" w:sz="4" w:space="0" w:color="auto"/>
              <w:left w:val="single" w:sz="4" w:space="0" w:color="auto"/>
              <w:bottom w:val="single" w:sz="4" w:space="0" w:color="auto"/>
              <w:right w:val="single" w:sz="4" w:space="0" w:color="auto"/>
            </w:tcBorders>
            <w:vAlign w:val="center"/>
          </w:tcPr>
          <w:p w:rsidR="000F172B" w:rsidRPr="003257D5" w:rsidRDefault="000F172B" w:rsidP="001E0796"/>
        </w:tc>
        <w:tc>
          <w:tcPr>
            <w:tcW w:w="2120" w:type="dxa"/>
            <w:gridSpan w:val="2"/>
            <w:vMerge/>
            <w:tcBorders>
              <w:top w:val="single" w:sz="4" w:space="0" w:color="auto"/>
              <w:left w:val="single" w:sz="4" w:space="0" w:color="auto"/>
              <w:bottom w:val="single" w:sz="4" w:space="0" w:color="auto"/>
              <w:right w:val="single" w:sz="4" w:space="0" w:color="auto"/>
            </w:tcBorders>
            <w:vAlign w:val="center"/>
          </w:tcPr>
          <w:p w:rsidR="000F172B" w:rsidRPr="003257D5" w:rsidRDefault="000F172B" w:rsidP="001E0796"/>
        </w:tc>
        <w:tc>
          <w:tcPr>
            <w:tcW w:w="952" w:type="dxa"/>
            <w:vMerge/>
            <w:tcBorders>
              <w:top w:val="single" w:sz="4" w:space="0" w:color="auto"/>
              <w:left w:val="single" w:sz="4" w:space="0" w:color="auto"/>
              <w:bottom w:val="single" w:sz="4" w:space="0" w:color="auto"/>
              <w:right w:val="single" w:sz="4" w:space="0" w:color="auto"/>
            </w:tcBorders>
            <w:vAlign w:val="center"/>
          </w:tcPr>
          <w:p w:rsidR="000F172B" w:rsidRPr="003257D5" w:rsidRDefault="000F172B" w:rsidP="001E0796"/>
        </w:tc>
        <w:tc>
          <w:tcPr>
            <w:tcW w:w="506" w:type="dxa"/>
            <w:vMerge/>
            <w:tcBorders>
              <w:top w:val="single" w:sz="4" w:space="0" w:color="auto"/>
              <w:left w:val="single" w:sz="4" w:space="0" w:color="auto"/>
              <w:bottom w:val="single" w:sz="4" w:space="0" w:color="auto"/>
              <w:right w:val="single" w:sz="4" w:space="0" w:color="auto"/>
            </w:tcBorders>
            <w:vAlign w:val="center"/>
          </w:tcPr>
          <w:p w:rsidR="000F172B" w:rsidRPr="003257D5" w:rsidRDefault="000F172B" w:rsidP="001E0796"/>
        </w:tc>
        <w:tc>
          <w:tcPr>
            <w:tcW w:w="576" w:type="dxa"/>
            <w:vMerge/>
            <w:tcBorders>
              <w:top w:val="single" w:sz="4" w:space="0" w:color="auto"/>
              <w:left w:val="single" w:sz="4" w:space="0" w:color="auto"/>
              <w:bottom w:val="single" w:sz="4" w:space="0" w:color="auto"/>
              <w:right w:val="single" w:sz="4" w:space="0" w:color="auto"/>
            </w:tcBorders>
            <w:vAlign w:val="center"/>
          </w:tcPr>
          <w:p w:rsidR="000F172B" w:rsidRPr="003257D5" w:rsidRDefault="000F172B" w:rsidP="001E0796"/>
        </w:tc>
        <w:tc>
          <w:tcPr>
            <w:tcW w:w="506" w:type="dxa"/>
            <w:vMerge/>
            <w:tcBorders>
              <w:top w:val="single" w:sz="4" w:space="0" w:color="auto"/>
              <w:left w:val="single" w:sz="4" w:space="0" w:color="auto"/>
              <w:bottom w:val="single" w:sz="4" w:space="0" w:color="auto"/>
              <w:right w:val="single" w:sz="4" w:space="0" w:color="auto"/>
            </w:tcBorders>
            <w:vAlign w:val="center"/>
          </w:tcPr>
          <w:p w:rsidR="000F172B" w:rsidRPr="003257D5" w:rsidRDefault="000F172B" w:rsidP="001E0796"/>
        </w:tc>
        <w:tc>
          <w:tcPr>
            <w:tcW w:w="576" w:type="dxa"/>
            <w:vMerge w:val="restart"/>
            <w:tcBorders>
              <w:top w:val="nil"/>
              <w:left w:val="single" w:sz="4" w:space="0" w:color="auto"/>
              <w:bottom w:val="single" w:sz="4" w:space="0" w:color="auto"/>
              <w:right w:val="single" w:sz="4" w:space="0" w:color="auto"/>
            </w:tcBorders>
            <w:shd w:val="clear" w:color="000000" w:fill="FFFFFF"/>
            <w:textDirection w:val="btLr"/>
            <w:vAlign w:val="center"/>
          </w:tcPr>
          <w:p w:rsidR="000F172B" w:rsidRPr="003257D5" w:rsidRDefault="000F172B" w:rsidP="001E0796">
            <w:pPr>
              <w:jc w:val="center"/>
            </w:pPr>
            <w:r w:rsidRPr="003257D5">
              <w:t>Всего</w:t>
            </w:r>
          </w:p>
        </w:tc>
        <w:tc>
          <w:tcPr>
            <w:tcW w:w="1788" w:type="dxa"/>
            <w:gridSpan w:val="3"/>
            <w:tcBorders>
              <w:top w:val="single" w:sz="4" w:space="0" w:color="auto"/>
              <w:left w:val="nil"/>
              <w:bottom w:val="single" w:sz="4" w:space="0" w:color="auto"/>
              <w:right w:val="single" w:sz="4" w:space="0" w:color="auto"/>
            </w:tcBorders>
            <w:shd w:val="clear" w:color="000000" w:fill="FFFFFF"/>
            <w:vAlign w:val="center"/>
          </w:tcPr>
          <w:p w:rsidR="000F172B" w:rsidRPr="003257D5" w:rsidRDefault="000F172B" w:rsidP="001E0796">
            <w:pPr>
              <w:jc w:val="center"/>
            </w:pPr>
            <w:r w:rsidRPr="003257D5">
              <w:t>Из них по типу прокладки</w:t>
            </w:r>
          </w:p>
        </w:tc>
        <w:tc>
          <w:tcPr>
            <w:tcW w:w="756" w:type="dxa"/>
            <w:vMerge/>
            <w:tcBorders>
              <w:top w:val="single" w:sz="4" w:space="0" w:color="auto"/>
              <w:left w:val="single" w:sz="4" w:space="0" w:color="auto"/>
              <w:bottom w:val="single" w:sz="4" w:space="0" w:color="auto"/>
              <w:right w:val="single" w:sz="4" w:space="0" w:color="auto"/>
            </w:tcBorders>
            <w:vAlign w:val="center"/>
          </w:tcPr>
          <w:p w:rsidR="000F172B" w:rsidRPr="003257D5" w:rsidRDefault="000F172B" w:rsidP="001E0796"/>
        </w:tc>
        <w:tc>
          <w:tcPr>
            <w:tcW w:w="1928" w:type="dxa"/>
            <w:vMerge/>
            <w:tcBorders>
              <w:top w:val="single" w:sz="4" w:space="0" w:color="auto"/>
              <w:left w:val="single" w:sz="4" w:space="0" w:color="auto"/>
              <w:bottom w:val="single" w:sz="4" w:space="0" w:color="auto"/>
              <w:right w:val="single" w:sz="4" w:space="0" w:color="auto"/>
            </w:tcBorders>
            <w:vAlign w:val="center"/>
          </w:tcPr>
          <w:p w:rsidR="000F172B" w:rsidRPr="003257D5" w:rsidRDefault="000F172B" w:rsidP="001E0796"/>
        </w:tc>
        <w:tc>
          <w:tcPr>
            <w:tcW w:w="1738" w:type="dxa"/>
            <w:vMerge/>
            <w:tcBorders>
              <w:top w:val="single" w:sz="4" w:space="0" w:color="auto"/>
              <w:left w:val="single" w:sz="4" w:space="0" w:color="auto"/>
              <w:bottom w:val="single" w:sz="4" w:space="0" w:color="auto"/>
              <w:right w:val="single" w:sz="4" w:space="0" w:color="auto"/>
            </w:tcBorders>
            <w:vAlign w:val="center"/>
          </w:tcPr>
          <w:p w:rsidR="000F172B" w:rsidRPr="003257D5" w:rsidRDefault="000F172B" w:rsidP="001E0796"/>
        </w:tc>
        <w:tc>
          <w:tcPr>
            <w:tcW w:w="709" w:type="dxa"/>
            <w:vMerge/>
            <w:tcBorders>
              <w:top w:val="single" w:sz="4" w:space="0" w:color="auto"/>
              <w:left w:val="single" w:sz="4" w:space="0" w:color="auto"/>
              <w:bottom w:val="single" w:sz="4" w:space="0" w:color="auto"/>
              <w:right w:val="single" w:sz="4" w:space="0" w:color="auto"/>
            </w:tcBorders>
            <w:vAlign w:val="center"/>
          </w:tcPr>
          <w:p w:rsidR="000F172B" w:rsidRPr="003257D5" w:rsidRDefault="000F172B" w:rsidP="001E0796"/>
        </w:tc>
        <w:tc>
          <w:tcPr>
            <w:tcW w:w="1280" w:type="dxa"/>
            <w:vMerge/>
            <w:tcBorders>
              <w:top w:val="single" w:sz="4" w:space="0" w:color="auto"/>
              <w:left w:val="single" w:sz="4" w:space="0" w:color="auto"/>
              <w:bottom w:val="single" w:sz="4" w:space="0" w:color="auto"/>
              <w:right w:val="single" w:sz="4" w:space="0" w:color="auto"/>
            </w:tcBorders>
            <w:vAlign w:val="center"/>
          </w:tcPr>
          <w:p w:rsidR="000F172B" w:rsidRPr="003257D5" w:rsidRDefault="000F172B" w:rsidP="001E0796"/>
        </w:tc>
        <w:tc>
          <w:tcPr>
            <w:tcW w:w="709" w:type="dxa"/>
            <w:vMerge/>
            <w:tcBorders>
              <w:top w:val="single" w:sz="4" w:space="0" w:color="auto"/>
              <w:left w:val="single" w:sz="4" w:space="0" w:color="auto"/>
              <w:bottom w:val="single" w:sz="4" w:space="0" w:color="auto"/>
              <w:right w:val="single" w:sz="4" w:space="0" w:color="auto"/>
            </w:tcBorders>
            <w:vAlign w:val="center"/>
          </w:tcPr>
          <w:p w:rsidR="000F172B" w:rsidRPr="003257D5" w:rsidRDefault="000F172B" w:rsidP="001E0796"/>
        </w:tc>
        <w:tc>
          <w:tcPr>
            <w:tcW w:w="913" w:type="dxa"/>
            <w:vMerge/>
            <w:tcBorders>
              <w:top w:val="single" w:sz="4" w:space="0" w:color="auto"/>
              <w:left w:val="single" w:sz="4" w:space="0" w:color="auto"/>
              <w:bottom w:val="single" w:sz="4" w:space="0" w:color="auto"/>
              <w:right w:val="single" w:sz="4" w:space="0" w:color="auto"/>
            </w:tcBorders>
            <w:vAlign w:val="center"/>
          </w:tcPr>
          <w:p w:rsidR="000F172B" w:rsidRPr="003257D5" w:rsidRDefault="000F172B" w:rsidP="001E0796"/>
        </w:tc>
      </w:tr>
      <w:tr w:rsidR="000F172B" w:rsidRPr="003257D5" w:rsidTr="001E0796">
        <w:trPr>
          <w:trHeight w:val="1215"/>
        </w:trPr>
        <w:tc>
          <w:tcPr>
            <w:tcW w:w="540" w:type="dxa"/>
            <w:vMerge/>
            <w:tcBorders>
              <w:top w:val="single" w:sz="4" w:space="0" w:color="auto"/>
              <w:left w:val="single" w:sz="4" w:space="0" w:color="auto"/>
              <w:bottom w:val="single" w:sz="4" w:space="0" w:color="auto"/>
              <w:right w:val="single" w:sz="4" w:space="0" w:color="auto"/>
            </w:tcBorders>
            <w:vAlign w:val="center"/>
          </w:tcPr>
          <w:p w:rsidR="000F172B" w:rsidRPr="003257D5" w:rsidRDefault="000F172B" w:rsidP="001E0796"/>
        </w:tc>
        <w:tc>
          <w:tcPr>
            <w:tcW w:w="986" w:type="dxa"/>
            <w:tcBorders>
              <w:top w:val="nil"/>
              <w:left w:val="nil"/>
              <w:bottom w:val="single" w:sz="4" w:space="0" w:color="auto"/>
              <w:right w:val="single" w:sz="4" w:space="0" w:color="auto"/>
            </w:tcBorders>
            <w:shd w:val="clear" w:color="000000" w:fill="FFFFFF"/>
            <w:vAlign w:val="center"/>
          </w:tcPr>
          <w:p w:rsidR="000F172B" w:rsidRPr="003257D5" w:rsidRDefault="000F172B" w:rsidP="001E0796">
            <w:pPr>
              <w:jc w:val="center"/>
            </w:pPr>
            <w:r w:rsidRPr="003257D5">
              <w:t>Н</w:t>
            </w:r>
            <w:r w:rsidRPr="003257D5">
              <w:t>а</w:t>
            </w:r>
            <w:r w:rsidRPr="003257D5">
              <w:t>чал</w:t>
            </w:r>
            <w:r w:rsidRPr="003257D5">
              <w:t>ь</w:t>
            </w:r>
            <w:r w:rsidRPr="003257D5">
              <w:t>ная точка</w:t>
            </w:r>
          </w:p>
        </w:tc>
        <w:tc>
          <w:tcPr>
            <w:tcW w:w="1134" w:type="dxa"/>
            <w:tcBorders>
              <w:top w:val="nil"/>
              <w:left w:val="nil"/>
              <w:bottom w:val="single" w:sz="4" w:space="0" w:color="auto"/>
              <w:right w:val="single" w:sz="4" w:space="0" w:color="auto"/>
            </w:tcBorders>
            <w:shd w:val="clear" w:color="000000" w:fill="FFFFFF"/>
            <w:vAlign w:val="center"/>
          </w:tcPr>
          <w:p w:rsidR="000F172B" w:rsidRPr="003257D5" w:rsidRDefault="000F172B" w:rsidP="001E0796">
            <w:pPr>
              <w:jc w:val="center"/>
            </w:pPr>
            <w:r w:rsidRPr="003257D5">
              <w:t>Коне</w:t>
            </w:r>
            <w:r w:rsidRPr="003257D5">
              <w:t>ч</w:t>
            </w:r>
            <w:r w:rsidRPr="003257D5">
              <w:t>ная то</w:t>
            </w:r>
            <w:r w:rsidRPr="003257D5">
              <w:t>ч</w:t>
            </w:r>
            <w:r w:rsidRPr="003257D5">
              <w:t>ка</w:t>
            </w:r>
          </w:p>
        </w:tc>
        <w:tc>
          <w:tcPr>
            <w:tcW w:w="952" w:type="dxa"/>
            <w:vMerge/>
            <w:tcBorders>
              <w:top w:val="single" w:sz="4" w:space="0" w:color="auto"/>
              <w:left w:val="single" w:sz="4" w:space="0" w:color="auto"/>
              <w:bottom w:val="single" w:sz="4" w:space="0" w:color="auto"/>
              <w:right w:val="single" w:sz="4" w:space="0" w:color="auto"/>
            </w:tcBorders>
            <w:vAlign w:val="center"/>
          </w:tcPr>
          <w:p w:rsidR="000F172B" w:rsidRPr="003257D5" w:rsidRDefault="000F172B" w:rsidP="001E0796"/>
        </w:tc>
        <w:tc>
          <w:tcPr>
            <w:tcW w:w="506" w:type="dxa"/>
            <w:vMerge/>
            <w:tcBorders>
              <w:top w:val="single" w:sz="4" w:space="0" w:color="auto"/>
              <w:left w:val="single" w:sz="4" w:space="0" w:color="auto"/>
              <w:bottom w:val="single" w:sz="4" w:space="0" w:color="auto"/>
              <w:right w:val="single" w:sz="4" w:space="0" w:color="auto"/>
            </w:tcBorders>
            <w:vAlign w:val="center"/>
          </w:tcPr>
          <w:p w:rsidR="000F172B" w:rsidRPr="003257D5" w:rsidRDefault="000F172B" w:rsidP="001E0796"/>
        </w:tc>
        <w:tc>
          <w:tcPr>
            <w:tcW w:w="576" w:type="dxa"/>
            <w:vMerge/>
            <w:tcBorders>
              <w:top w:val="single" w:sz="4" w:space="0" w:color="auto"/>
              <w:left w:val="single" w:sz="4" w:space="0" w:color="auto"/>
              <w:bottom w:val="single" w:sz="4" w:space="0" w:color="auto"/>
              <w:right w:val="single" w:sz="4" w:space="0" w:color="auto"/>
            </w:tcBorders>
            <w:vAlign w:val="center"/>
          </w:tcPr>
          <w:p w:rsidR="000F172B" w:rsidRPr="003257D5" w:rsidRDefault="000F172B" w:rsidP="001E0796"/>
        </w:tc>
        <w:tc>
          <w:tcPr>
            <w:tcW w:w="506" w:type="dxa"/>
            <w:vMerge/>
            <w:tcBorders>
              <w:top w:val="single" w:sz="4" w:space="0" w:color="auto"/>
              <w:left w:val="single" w:sz="4" w:space="0" w:color="auto"/>
              <w:bottom w:val="single" w:sz="4" w:space="0" w:color="auto"/>
              <w:right w:val="single" w:sz="4" w:space="0" w:color="auto"/>
            </w:tcBorders>
            <w:vAlign w:val="center"/>
          </w:tcPr>
          <w:p w:rsidR="000F172B" w:rsidRPr="003257D5" w:rsidRDefault="000F172B" w:rsidP="001E0796"/>
        </w:tc>
        <w:tc>
          <w:tcPr>
            <w:tcW w:w="576" w:type="dxa"/>
            <w:vMerge/>
            <w:tcBorders>
              <w:top w:val="nil"/>
              <w:left w:val="single" w:sz="4" w:space="0" w:color="auto"/>
              <w:bottom w:val="single" w:sz="4" w:space="0" w:color="auto"/>
              <w:right w:val="single" w:sz="4" w:space="0" w:color="auto"/>
            </w:tcBorders>
            <w:vAlign w:val="center"/>
          </w:tcPr>
          <w:p w:rsidR="000F172B" w:rsidRPr="003257D5" w:rsidRDefault="000F172B" w:rsidP="001E0796"/>
        </w:tc>
        <w:tc>
          <w:tcPr>
            <w:tcW w:w="576" w:type="dxa"/>
            <w:tcBorders>
              <w:top w:val="nil"/>
              <w:left w:val="nil"/>
              <w:bottom w:val="single" w:sz="4" w:space="0" w:color="auto"/>
              <w:right w:val="single" w:sz="4" w:space="0" w:color="auto"/>
            </w:tcBorders>
            <w:shd w:val="clear" w:color="000000" w:fill="FFFFFF"/>
            <w:textDirection w:val="btLr"/>
            <w:vAlign w:val="center"/>
          </w:tcPr>
          <w:p w:rsidR="000F172B" w:rsidRPr="003257D5" w:rsidRDefault="000F172B" w:rsidP="001E0796">
            <w:pPr>
              <w:jc w:val="center"/>
            </w:pPr>
            <w:r w:rsidRPr="003257D5">
              <w:t>надземная</w:t>
            </w:r>
          </w:p>
        </w:tc>
        <w:tc>
          <w:tcPr>
            <w:tcW w:w="636" w:type="dxa"/>
            <w:tcBorders>
              <w:top w:val="nil"/>
              <w:left w:val="nil"/>
              <w:bottom w:val="single" w:sz="4" w:space="0" w:color="auto"/>
              <w:right w:val="single" w:sz="4" w:space="0" w:color="auto"/>
            </w:tcBorders>
            <w:shd w:val="clear" w:color="000000" w:fill="FFFFFF"/>
            <w:textDirection w:val="btLr"/>
            <w:vAlign w:val="center"/>
          </w:tcPr>
          <w:p w:rsidR="000F172B" w:rsidRPr="003257D5" w:rsidRDefault="000F172B" w:rsidP="001E0796">
            <w:pPr>
              <w:jc w:val="center"/>
            </w:pPr>
            <w:r w:rsidRPr="003257D5">
              <w:t>канальная</w:t>
            </w:r>
          </w:p>
        </w:tc>
        <w:tc>
          <w:tcPr>
            <w:tcW w:w="576" w:type="dxa"/>
            <w:tcBorders>
              <w:top w:val="nil"/>
              <w:left w:val="nil"/>
              <w:bottom w:val="single" w:sz="4" w:space="0" w:color="auto"/>
              <w:right w:val="single" w:sz="4" w:space="0" w:color="auto"/>
            </w:tcBorders>
            <w:shd w:val="clear" w:color="000000" w:fill="FFFFFF"/>
            <w:textDirection w:val="btLr"/>
            <w:vAlign w:val="center"/>
          </w:tcPr>
          <w:p w:rsidR="000F172B" w:rsidRPr="003257D5" w:rsidRDefault="000F172B" w:rsidP="001E0796">
            <w:pPr>
              <w:jc w:val="center"/>
            </w:pPr>
            <w:proofErr w:type="spellStart"/>
            <w:r w:rsidRPr="003257D5">
              <w:t>бесканал</w:t>
            </w:r>
            <w:r w:rsidRPr="003257D5">
              <w:t>ь</w:t>
            </w:r>
            <w:r w:rsidRPr="003257D5">
              <w:t>ная</w:t>
            </w:r>
            <w:proofErr w:type="spellEnd"/>
          </w:p>
        </w:tc>
        <w:tc>
          <w:tcPr>
            <w:tcW w:w="756" w:type="dxa"/>
            <w:vMerge/>
            <w:tcBorders>
              <w:top w:val="single" w:sz="4" w:space="0" w:color="auto"/>
              <w:left w:val="single" w:sz="4" w:space="0" w:color="auto"/>
              <w:bottom w:val="single" w:sz="4" w:space="0" w:color="auto"/>
              <w:right w:val="single" w:sz="4" w:space="0" w:color="auto"/>
            </w:tcBorders>
            <w:vAlign w:val="center"/>
          </w:tcPr>
          <w:p w:rsidR="000F172B" w:rsidRPr="003257D5" w:rsidRDefault="000F172B" w:rsidP="001E0796"/>
        </w:tc>
        <w:tc>
          <w:tcPr>
            <w:tcW w:w="1928" w:type="dxa"/>
            <w:vMerge/>
            <w:tcBorders>
              <w:top w:val="single" w:sz="4" w:space="0" w:color="auto"/>
              <w:left w:val="single" w:sz="4" w:space="0" w:color="auto"/>
              <w:bottom w:val="single" w:sz="4" w:space="0" w:color="auto"/>
              <w:right w:val="single" w:sz="4" w:space="0" w:color="auto"/>
            </w:tcBorders>
            <w:vAlign w:val="center"/>
          </w:tcPr>
          <w:p w:rsidR="000F172B" w:rsidRPr="003257D5" w:rsidRDefault="000F172B" w:rsidP="001E0796"/>
        </w:tc>
        <w:tc>
          <w:tcPr>
            <w:tcW w:w="1738" w:type="dxa"/>
            <w:vMerge/>
            <w:tcBorders>
              <w:top w:val="single" w:sz="4" w:space="0" w:color="auto"/>
              <w:left w:val="single" w:sz="4" w:space="0" w:color="auto"/>
              <w:bottom w:val="single" w:sz="4" w:space="0" w:color="auto"/>
              <w:right w:val="single" w:sz="4" w:space="0" w:color="auto"/>
            </w:tcBorders>
            <w:vAlign w:val="center"/>
          </w:tcPr>
          <w:p w:rsidR="000F172B" w:rsidRPr="003257D5" w:rsidRDefault="000F172B" w:rsidP="001E0796"/>
        </w:tc>
        <w:tc>
          <w:tcPr>
            <w:tcW w:w="709" w:type="dxa"/>
            <w:vMerge/>
            <w:tcBorders>
              <w:top w:val="single" w:sz="4" w:space="0" w:color="auto"/>
              <w:left w:val="single" w:sz="4" w:space="0" w:color="auto"/>
              <w:bottom w:val="single" w:sz="4" w:space="0" w:color="auto"/>
              <w:right w:val="single" w:sz="4" w:space="0" w:color="auto"/>
            </w:tcBorders>
            <w:vAlign w:val="center"/>
          </w:tcPr>
          <w:p w:rsidR="000F172B" w:rsidRPr="003257D5" w:rsidRDefault="000F172B" w:rsidP="001E0796"/>
        </w:tc>
        <w:tc>
          <w:tcPr>
            <w:tcW w:w="1280" w:type="dxa"/>
            <w:vMerge/>
            <w:tcBorders>
              <w:top w:val="single" w:sz="4" w:space="0" w:color="auto"/>
              <w:left w:val="single" w:sz="4" w:space="0" w:color="auto"/>
              <w:bottom w:val="single" w:sz="4" w:space="0" w:color="auto"/>
              <w:right w:val="single" w:sz="4" w:space="0" w:color="auto"/>
            </w:tcBorders>
            <w:vAlign w:val="center"/>
          </w:tcPr>
          <w:p w:rsidR="000F172B" w:rsidRPr="003257D5" w:rsidRDefault="000F172B" w:rsidP="001E0796"/>
        </w:tc>
        <w:tc>
          <w:tcPr>
            <w:tcW w:w="709" w:type="dxa"/>
            <w:vMerge/>
            <w:tcBorders>
              <w:top w:val="single" w:sz="4" w:space="0" w:color="auto"/>
              <w:left w:val="single" w:sz="4" w:space="0" w:color="auto"/>
              <w:bottom w:val="single" w:sz="4" w:space="0" w:color="auto"/>
              <w:right w:val="single" w:sz="4" w:space="0" w:color="auto"/>
            </w:tcBorders>
            <w:vAlign w:val="center"/>
          </w:tcPr>
          <w:p w:rsidR="000F172B" w:rsidRPr="003257D5" w:rsidRDefault="000F172B" w:rsidP="001E0796"/>
        </w:tc>
        <w:tc>
          <w:tcPr>
            <w:tcW w:w="913" w:type="dxa"/>
            <w:vMerge/>
            <w:tcBorders>
              <w:top w:val="single" w:sz="4" w:space="0" w:color="auto"/>
              <w:left w:val="single" w:sz="4" w:space="0" w:color="auto"/>
              <w:bottom w:val="single" w:sz="4" w:space="0" w:color="auto"/>
              <w:right w:val="single" w:sz="4" w:space="0" w:color="auto"/>
            </w:tcBorders>
            <w:vAlign w:val="center"/>
          </w:tcPr>
          <w:p w:rsidR="000F172B" w:rsidRPr="003257D5" w:rsidRDefault="000F172B" w:rsidP="001E0796"/>
        </w:tc>
      </w:tr>
      <w:tr w:rsidR="000F172B" w:rsidRPr="003257D5" w:rsidTr="001E0796">
        <w:trPr>
          <w:trHeight w:val="225"/>
        </w:trPr>
        <w:tc>
          <w:tcPr>
            <w:tcW w:w="540" w:type="dxa"/>
            <w:tcBorders>
              <w:top w:val="nil"/>
              <w:left w:val="single" w:sz="4" w:space="0" w:color="auto"/>
              <w:bottom w:val="single" w:sz="4" w:space="0" w:color="auto"/>
              <w:right w:val="single" w:sz="4" w:space="0" w:color="auto"/>
            </w:tcBorders>
            <w:shd w:val="clear" w:color="auto" w:fill="auto"/>
            <w:vAlign w:val="center"/>
          </w:tcPr>
          <w:p w:rsidR="000F172B" w:rsidRPr="003257D5" w:rsidRDefault="000F172B" w:rsidP="001E0796">
            <w:pPr>
              <w:jc w:val="center"/>
            </w:pPr>
            <w:r w:rsidRPr="003257D5">
              <w:t>1</w:t>
            </w:r>
          </w:p>
        </w:tc>
        <w:tc>
          <w:tcPr>
            <w:tcW w:w="986" w:type="dxa"/>
            <w:tcBorders>
              <w:top w:val="nil"/>
              <w:left w:val="nil"/>
              <w:bottom w:val="single" w:sz="4" w:space="0" w:color="auto"/>
              <w:right w:val="single" w:sz="4" w:space="0" w:color="auto"/>
            </w:tcBorders>
            <w:shd w:val="clear" w:color="auto" w:fill="auto"/>
            <w:vAlign w:val="center"/>
          </w:tcPr>
          <w:p w:rsidR="000F172B" w:rsidRPr="003257D5" w:rsidRDefault="000F172B" w:rsidP="001E0796">
            <w:pPr>
              <w:jc w:val="center"/>
            </w:pPr>
            <w:r w:rsidRPr="003257D5">
              <w:t>2</w:t>
            </w:r>
          </w:p>
        </w:tc>
        <w:tc>
          <w:tcPr>
            <w:tcW w:w="1134" w:type="dxa"/>
            <w:tcBorders>
              <w:top w:val="nil"/>
              <w:left w:val="nil"/>
              <w:bottom w:val="single" w:sz="4" w:space="0" w:color="auto"/>
              <w:right w:val="single" w:sz="4" w:space="0" w:color="auto"/>
            </w:tcBorders>
            <w:shd w:val="clear" w:color="auto" w:fill="auto"/>
            <w:vAlign w:val="center"/>
          </w:tcPr>
          <w:p w:rsidR="000F172B" w:rsidRPr="003257D5" w:rsidRDefault="000F172B" w:rsidP="001E0796">
            <w:pPr>
              <w:jc w:val="center"/>
            </w:pPr>
            <w:r w:rsidRPr="003257D5">
              <w:t>3</w:t>
            </w:r>
          </w:p>
        </w:tc>
        <w:tc>
          <w:tcPr>
            <w:tcW w:w="952" w:type="dxa"/>
            <w:tcBorders>
              <w:top w:val="nil"/>
              <w:left w:val="nil"/>
              <w:bottom w:val="single" w:sz="4" w:space="0" w:color="auto"/>
              <w:right w:val="single" w:sz="4" w:space="0" w:color="auto"/>
            </w:tcBorders>
            <w:shd w:val="clear" w:color="auto" w:fill="auto"/>
            <w:vAlign w:val="center"/>
          </w:tcPr>
          <w:p w:rsidR="000F172B" w:rsidRPr="003257D5" w:rsidRDefault="000F172B" w:rsidP="001E0796">
            <w:pPr>
              <w:jc w:val="center"/>
            </w:pPr>
            <w:r w:rsidRPr="003257D5">
              <w:t>4</w:t>
            </w:r>
          </w:p>
        </w:tc>
        <w:tc>
          <w:tcPr>
            <w:tcW w:w="506" w:type="dxa"/>
            <w:tcBorders>
              <w:top w:val="nil"/>
              <w:left w:val="nil"/>
              <w:bottom w:val="single" w:sz="4" w:space="0" w:color="auto"/>
              <w:right w:val="single" w:sz="4" w:space="0" w:color="auto"/>
            </w:tcBorders>
            <w:shd w:val="clear" w:color="auto" w:fill="auto"/>
            <w:vAlign w:val="center"/>
          </w:tcPr>
          <w:p w:rsidR="000F172B" w:rsidRPr="003257D5" w:rsidRDefault="000F172B" w:rsidP="001E0796">
            <w:pPr>
              <w:jc w:val="center"/>
            </w:pPr>
            <w:r w:rsidRPr="003257D5">
              <w:t>5</w:t>
            </w:r>
          </w:p>
        </w:tc>
        <w:tc>
          <w:tcPr>
            <w:tcW w:w="576" w:type="dxa"/>
            <w:tcBorders>
              <w:top w:val="nil"/>
              <w:left w:val="nil"/>
              <w:bottom w:val="single" w:sz="4" w:space="0" w:color="auto"/>
              <w:right w:val="single" w:sz="4" w:space="0" w:color="auto"/>
            </w:tcBorders>
            <w:shd w:val="clear" w:color="auto" w:fill="auto"/>
            <w:vAlign w:val="center"/>
          </w:tcPr>
          <w:p w:rsidR="000F172B" w:rsidRPr="003257D5" w:rsidRDefault="000F172B" w:rsidP="001E0796">
            <w:pPr>
              <w:jc w:val="center"/>
            </w:pPr>
            <w:r w:rsidRPr="003257D5">
              <w:t>6</w:t>
            </w:r>
          </w:p>
        </w:tc>
        <w:tc>
          <w:tcPr>
            <w:tcW w:w="506" w:type="dxa"/>
            <w:tcBorders>
              <w:top w:val="nil"/>
              <w:left w:val="nil"/>
              <w:bottom w:val="single" w:sz="4" w:space="0" w:color="auto"/>
              <w:right w:val="single" w:sz="4" w:space="0" w:color="auto"/>
            </w:tcBorders>
            <w:shd w:val="clear" w:color="auto" w:fill="auto"/>
            <w:vAlign w:val="center"/>
          </w:tcPr>
          <w:p w:rsidR="000F172B" w:rsidRPr="003257D5" w:rsidRDefault="000F172B" w:rsidP="001E0796">
            <w:pPr>
              <w:jc w:val="center"/>
            </w:pPr>
            <w:r w:rsidRPr="003257D5">
              <w:t>7</w:t>
            </w:r>
          </w:p>
        </w:tc>
        <w:tc>
          <w:tcPr>
            <w:tcW w:w="576" w:type="dxa"/>
            <w:tcBorders>
              <w:top w:val="nil"/>
              <w:left w:val="nil"/>
              <w:bottom w:val="single" w:sz="4" w:space="0" w:color="auto"/>
              <w:right w:val="single" w:sz="4" w:space="0" w:color="auto"/>
            </w:tcBorders>
            <w:shd w:val="clear" w:color="auto" w:fill="auto"/>
            <w:vAlign w:val="center"/>
          </w:tcPr>
          <w:p w:rsidR="000F172B" w:rsidRPr="003257D5" w:rsidRDefault="000F172B" w:rsidP="001E0796">
            <w:pPr>
              <w:jc w:val="center"/>
            </w:pPr>
            <w:r w:rsidRPr="003257D5">
              <w:t>8</w:t>
            </w:r>
          </w:p>
        </w:tc>
        <w:tc>
          <w:tcPr>
            <w:tcW w:w="576" w:type="dxa"/>
            <w:tcBorders>
              <w:top w:val="nil"/>
              <w:left w:val="nil"/>
              <w:bottom w:val="single" w:sz="4" w:space="0" w:color="auto"/>
              <w:right w:val="single" w:sz="4" w:space="0" w:color="auto"/>
            </w:tcBorders>
            <w:shd w:val="clear" w:color="auto" w:fill="auto"/>
            <w:vAlign w:val="center"/>
          </w:tcPr>
          <w:p w:rsidR="000F172B" w:rsidRPr="003257D5" w:rsidRDefault="000F172B" w:rsidP="001E0796">
            <w:pPr>
              <w:jc w:val="center"/>
            </w:pPr>
            <w:r w:rsidRPr="003257D5">
              <w:t>9</w:t>
            </w:r>
          </w:p>
        </w:tc>
        <w:tc>
          <w:tcPr>
            <w:tcW w:w="636" w:type="dxa"/>
            <w:tcBorders>
              <w:top w:val="nil"/>
              <w:left w:val="nil"/>
              <w:bottom w:val="single" w:sz="4" w:space="0" w:color="auto"/>
              <w:right w:val="single" w:sz="4" w:space="0" w:color="auto"/>
            </w:tcBorders>
            <w:shd w:val="clear" w:color="auto" w:fill="auto"/>
            <w:vAlign w:val="center"/>
          </w:tcPr>
          <w:p w:rsidR="000F172B" w:rsidRPr="003257D5" w:rsidRDefault="000F172B" w:rsidP="001E0796">
            <w:pPr>
              <w:jc w:val="center"/>
            </w:pPr>
            <w:r w:rsidRPr="003257D5">
              <w:t>10</w:t>
            </w:r>
          </w:p>
        </w:tc>
        <w:tc>
          <w:tcPr>
            <w:tcW w:w="576" w:type="dxa"/>
            <w:tcBorders>
              <w:top w:val="nil"/>
              <w:left w:val="nil"/>
              <w:bottom w:val="single" w:sz="4" w:space="0" w:color="auto"/>
              <w:right w:val="single" w:sz="4" w:space="0" w:color="auto"/>
            </w:tcBorders>
            <w:shd w:val="clear" w:color="auto" w:fill="auto"/>
            <w:vAlign w:val="center"/>
          </w:tcPr>
          <w:p w:rsidR="000F172B" w:rsidRPr="003257D5" w:rsidRDefault="000F172B" w:rsidP="001E0796">
            <w:pPr>
              <w:jc w:val="center"/>
            </w:pPr>
            <w:r w:rsidRPr="003257D5">
              <w:t>11</w:t>
            </w:r>
          </w:p>
        </w:tc>
        <w:tc>
          <w:tcPr>
            <w:tcW w:w="756" w:type="dxa"/>
            <w:tcBorders>
              <w:top w:val="nil"/>
              <w:left w:val="nil"/>
              <w:bottom w:val="single" w:sz="4" w:space="0" w:color="auto"/>
              <w:right w:val="single" w:sz="4" w:space="0" w:color="auto"/>
            </w:tcBorders>
            <w:shd w:val="clear" w:color="auto" w:fill="auto"/>
            <w:vAlign w:val="center"/>
          </w:tcPr>
          <w:p w:rsidR="000F172B" w:rsidRPr="003257D5" w:rsidRDefault="000F172B" w:rsidP="001E0796">
            <w:pPr>
              <w:jc w:val="center"/>
            </w:pPr>
            <w:r w:rsidRPr="003257D5">
              <w:t>12</w:t>
            </w:r>
          </w:p>
        </w:tc>
        <w:tc>
          <w:tcPr>
            <w:tcW w:w="1928" w:type="dxa"/>
            <w:tcBorders>
              <w:top w:val="nil"/>
              <w:left w:val="nil"/>
              <w:bottom w:val="single" w:sz="4" w:space="0" w:color="auto"/>
              <w:right w:val="single" w:sz="4" w:space="0" w:color="auto"/>
            </w:tcBorders>
            <w:shd w:val="clear" w:color="auto" w:fill="auto"/>
            <w:vAlign w:val="center"/>
          </w:tcPr>
          <w:p w:rsidR="000F172B" w:rsidRPr="003257D5" w:rsidRDefault="000F172B" w:rsidP="001E0796">
            <w:pPr>
              <w:jc w:val="center"/>
            </w:pPr>
            <w:r w:rsidRPr="003257D5">
              <w:t>13</w:t>
            </w:r>
          </w:p>
        </w:tc>
        <w:tc>
          <w:tcPr>
            <w:tcW w:w="1738" w:type="dxa"/>
            <w:tcBorders>
              <w:top w:val="nil"/>
              <w:left w:val="nil"/>
              <w:bottom w:val="single" w:sz="4" w:space="0" w:color="auto"/>
              <w:right w:val="single" w:sz="4" w:space="0" w:color="auto"/>
            </w:tcBorders>
            <w:shd w:val="clear" w:color="auto" w:fill="auto"/>
            <w:vAlign w:val="center"/>
          </w:tcPr>
          <w:p w:rsidR="000F172B" w:rsidRPr="003257D5" w:rsidRDefault="000F172B" w:rsidP="001E0796">
            <w:pPr>
              <w:jc w:val="center"/>
            </w:pPr>
            <w:r w:rsidRPr="003257D5">
              <w:t>14</w:t>
            </w:r>
          </w:p>
        </w:tc>
        <w:tc>
          <w:tcPr>
            <w:tcW w:w="709" w:type="dxa"/>
            <w:tcBorders>
              <w:top w:val="nil"/>
              <w:left w:val="nil"/>
              <w:bottom w:val="single" w:sz="4" w:space="0" w:color="auto"/>
              <w:right w:val="single" w:sz="4" w:space="0" w:color="auto"/>
            </w:tcBorders>
            <w:shd w:val="clear" w:color="auto" w:fill="auto"/>
            <w:vAlign w:val="center"/>
          </w:tcPr>
          <w:p w:rsidR="000F172B" w:rsidRPr="003257D5" w:rsidRDefault="000F172B" w:rsidP="001E0796">
            <w:pPr>
              <w:jc w:val="center"/>
            </w:pPr>
            <w:r w:rsidRPr="003257D5">
              <w:t>15</w:t>
            </w:r>
          </w:p>
        </w:tc>
        <w:tc>
          <w:tcPr>
            <w:tcW w:w="1280" w:type="dxa"/>
            <w:tcBorders>
              <w:top w:val="nil"/>
              <w:left w:val="nil"/>
              <w:bottom w:val="single" w:sz="4" w:space="0" w:color="auto"/>
              <w:right w:val="single" w:sz="4" w:space="0" w:color="auto"/>
            </w:tcBorders>
            <w:shd w:val="clear" w:color="auto" w:fill="auto"/>
            <w:vAlign w:val="center"/>
          </w:tcPr>
          <w:p w:rsidR="000F172B" w:rsidRPr="003257D5" w:rsidRDefault="000F172B" w:rsidP="001E0796">
            <w:pPr>
              <w:jc w:val="center"/>
            </w:pPr>
            <w:r w:rsidRPr="003257D5">
              <w:t>16</w:t>
            </w:r>
          </w:p>
        </w:tc>
        <w:tc>
          <w:tcPr>
            <w:tcW w:w="709" w:type="dxa"/>
            <w:tcBorders>
              <w:top w:val="nil"/>
              <w:left w:val="nil"/>
              <w:bottom w:val="single" w:sz="4" w:space="0" w:color="auto"/>
              <w:right w:val="single" w:sz="4" w:space="0" w:color="auto"/>
            </w:tcBorders>
            <w:shd w:val="clear" w:color="auto" w:fill="auto"/>
            <w:vAlign w:val="center"/>
          </w:tcPr>
          <w:p w:rsidR="000F172B" w:rsidRPr="003257D5" w:rsidRDefault="000F172B" w:rsidP="001E0796">
            <w:pPr>
              <w:jc w:val="center"/>
            </w:pPr>
            <w:r w:rsidRPr="003257D5">
              <w:t>17</w:t>
            </w:r>
          </w:p>
        </w:tc>
        <w:tc>
          <w:tcPr>
            <w:tcW w:w="913" w:type="dxa"/>
            <w:tcBorders>
              <w:top w:val="nil"/>
              <w:left w:val="nil"/>
              <w:bottom w:val="single" w:sz="4" w:space="0" w:color="auto"/>
              <w:right w:val="single" w:sz="4" w:space="0" w:color="auto"/>
            </w:tcBorders>
            <w:shd w:val="clear" w:color="auto" w:fill="auto"/>
            <w:vAlign w:val="center"/>
          </w:tcPr>
          <w:p w:rsidR="000F172B" w:rsidRPr="003257D5" w:rsidRDefault="000F172B" w:rsidP="001E0796">
            <w:pPr>
              <w:jc w:val="center"/>
            </w:pPr>
            <w:r w:rsidRPr="003257D5">
              <w:t>18</w:t>
            </w:r>
          </w:p>
        </w:tc>
      </w:tr>
      <w:tr w:rsidR="000F172B" w:rsidRPr="003257D5" w:rsidTr="001E0796">
        <w:trPr>
          <w:trHeight w:val="195"/>
        </w:trPr>
        <w:tc>
          <w:tcPr>
            <w:tcW w:w="540" w:type="dxa"/>
            <w:tcBorders>
              <w:top w:val="nil"/>
              <w:left w:val="single" w:sz="4" w:space="0" w:color="auto"/>
              <w:bottom w:val="single" w:sz="4" w:space="0" w:color="auto"/>
              <w:right w:val="single" w:sz="4" w:space="0" w:color="auto"/>
            </w:tcBorders>
            <w:shd w:val="clear" w:color="auto" w:fill="auto"/>
            <w:vAlign w:val="center"/>
          </w:tcPr>
          <w:p w:rsidR="000F172B" w:rsidRPr="003257D5" w:rsidRDefault="000F172B" w:rsidP="001E0796">
            <w:pPr>
              <w:jc w:val="center"/>
            </w:pPr>
            <w:r>
              <w:t>1</w:t>
            </w:r>
          </w:p>
        </w:tc>
        <w:tc>
          <w:tcPr>
            <w:tcW w:w="986" w:type="dxa"/>
            <w:tcBorders>
              <w:top w:val="nil"/>
              <w:left w:val="nil"/>
              <w:bottom w:val="single" w:sz="4" w:space="0" w:color="auto"/>
              <w:right w:val="single" w:sz="4" w:space="0" w:color="auto"/>
            </w:tcBorders>
            <w:shd w:val="clear" w:color="auto" w:fill="auto"/>
            <w:vAlign w:val="center"/>
          </w:tcPr>
          <w:p w:rsidR="000F172B" w:rsidRPr="003257D5" w:rsidRDefault="000F172B" w:rsidP="001E0796">
            <w:pPr>
              <w:jc w:val="center"/>
            </w:pPr>
            <w:r>
              <w:t>К</w:t>
            </w:r>
            <w:r>
              <w:t>о</w:t>
            </w:r>
            <w:r>
              <w:t>тел</w:t>
            </w:r>
            <w:r>
              <w:t>ь</w:t>
            </w:r>
            <w:r>
              <w:t>ная</w:t>
            </w:r>
          </w:p>
        </w:tc>
        <w:tc>
          <w:tcPr>
            <w:tcW w:w="1134" w:type="dxa"/>
            <w:tcBorders>
              <w:top w:val="nil"/>
              <w:left w:val="nil"/>
              <w:bottom w:val="single" w:sz="4" w:space="0" w:color="auto"/>
              <w:right w:val="single" w:sz="4" w:space="0" w:color="auto"/>
            </w:tcBorders>
            <w:shd w:val="clear" w:color="000000" w:fill="FFFFFF"/>
            <w:vAlign w:val="center"/>
          </w:tcPr>
          <w:p w:rsidR="000F172B" w:rsidRPr="003257D5" w:rsidRDefault="000F172B" w:rsidP="001E0796">
            <w:pPr>
              <w:jc w:val="center"/>
            </w:pPr>
            <w:proofErr w:type="gramStart"/>
            <w:r>
              <w:t>Ж</w:t>
            </w:r>
            <w:proofErr w:type="gramEnd"/>
            <w:r>
              <w:t>/</w:t>
            </w:r>
            <w:proofErr w:type="spellStart"/>
            <w:r>
              <w:t>д</w:t>
            </w:r>
            <w:proofErr w:type="spellEnd"/>
            <w:r>
              <w:t xml:space="preserve"> №40</w:t>
            </w:r>
          </w:p>
        </w:tc>
        <w:tc>
          <w:tcPr>
            <w:tcW w:w="952" w:type="dxa"/>
            <w:tcBorders>
              <w:top w:val="nil"/>
              <w:left w:val="nil"/>
              <w:bottom w:val="single" w:sz="4" w:space="0" w:color="auto"/>
              <w:right w:val="single" w:sz="4" w:space="0" w:color="auto"/>
            </w:tcBorders>
            <w:shd w:val="clear" w:color="000000" w:fill="FFFFFF"/>
            <w:vAlign w:val="center"/>
          </w:tcPr>
          <w:p w:rsidR="000F172B" w:rsidRPr="003257D5" w:rsidRDefault="000F172B" w:rsidP="001E0796">
            <w:pPr>
              <w:jc w:val="center"/>
            </w:pPr>
            <w:r>
              <w:t>40</w:t>
            </w:r>
          </w:p>
        </w:tc>
        <w:tc>
          <w:tcPr>
            <w:tcW w:w="506" w:type="dxa"/>
            <w:tcBorders>
              <w:top w:val="nil"/>
              <w:left w:val="nil"/>
              <w:bottom w:val="single" w:sz="4" w:space="0" w:color="auto"/>
              <w:right w:val="single" w:sz="4" w:space="0" w:color="auto"/>
            </w:tcBorders>
            <w:shd w:val="clear" w:color="000000" w:fill="FFFFFF"/>
            <w:vAlign w:val="center"/>
          </w:tcPr>
          <w:p w:rsidR="000F172B" w:rsidRPr="003257D5" w:rsidRDefault="000F172B" w:rsidP="001E0796">
            <w:pPr>
              <w:jc w:val="center"/>
            </w:pPr>
            <w:r>
              <w:t>5</w:t>
            </w:r>
          </w:p>
        </w:tc>
        <w:tc>
          <w:tcPr>
            <w:tcW w:w="576" w:type="dxa"/>
            <w:tcBorders>
              <w:top w:val="nil"/>
              <w:left w:val="nil"/>
              <w:bottom w:val="single" w:sz="4" w:space="0" w:color="auto"/>
              <w:right w:val="single" w:sz="4" w:space="0" w:color="auto"/>
            </w:tcBorders>
            <w:shd w:val="clear" w:color="000000" w:fill="FFFFFF"/>
            <w:vAlign w:val="center"/>
          </w:tcPr>
          <w:p w:rsidR="000F172B" w:rsidRPr="003257D5" w:rsidRDefault="000F172B" w:rsidP="001E0796">
            <w:pPr>
              <w:jc w:val="center"/>
            </w:pPr>
            <w:r>
              <w:t>156</w:t>
            </w:r>
          </w:p>
        </w:tc>
        <w:tc>
          <w:tcPr>
            <w:tcW w:w="506" w:type="dxa"/>
            <w:tcBorders>
              <w:top w:val="nil"/>
              <w:left w:val="nil"/>
              <w:bottom w:val="single" w:sz="4" w:space="0" w:color="auto"/>
              <w:right w:val="single" w:sz="4" w:space="0" w:color="auto"/>
            </w:tcBorders>
            <w:shd w:val="clear" w:color="000000" w:fill="FFFFFF"/>
            <w:vAlign w:val="center"/>
          </w:tcPr>
          <w:p w:rsidR="000F172B" w:rsidRPr="003257D5" w:rsidRDefault="000F172B" w:rsidP="001E0796">
            <w:pPr>
              <w:jc w:val="center"/>
            </w:pPr>
          </w:p>
        </w:tc>
        <w:tc>
          <w:tcPr>
            <w:tcW w:w="576" w:type="dxa"/>
            <w:tcBorders>
              <w:top w:val="nil"/>
              <w:left w:val="nil"/>
              <w:bottom w:val="single" w:sz="4" w:space="0" w:color="auto"/>
              <w:right w:val="single" w:sz="4" w:space="0" w:color="auto"/>
            </w:tcBorders>
            <w:shd w:val="clear" w:color="000000" w:fill="FFFFFF"/>
            <w:vAlign w:val="center"/>
          </w:tcPr>
          <w:p w:rsidR="000F172B" w:rsidRPr="003257D5" w:rsidRDefault="000F172B" w:rsidP="001E0796">
            <w:pPr>
              <w:jc w:val="center"/>
            </w:pPr>
            <w:r>
              <w:t>156</w:t>
            </w:r>
          </w:p>
        </w:tc>
        <w:tc>
          <w:tcPr>
            <w:tcW w:w="576" w:type="dxa"/>
            <w:tcBorders>
              <w:top w:val="nil"/>
              <w:left w:val="nil"/>
              <w:bottom w:val="single" w:sz="4" w:space="0" w:color="auto"/>
              <w:right w:val="single" w:sz="4" w:space="0" w:color="auto"/>
            </w:tcBorders>
            <w:shd w:val="clear" w:color="000000" w:fill="FFFFFF"/>
            <w:vAlign w:val="center"/>
          </w:tcPr>
          <w:p w:rsidR="000F172B" w:rsidRPr="003257D5" w:rsidRDefault="000F172B" w:rsidP="001E0796">
            <w:pPr>
              <w:jc w:val="center"/>
            </w:pPr>
            <w:r>
              <w:t>141</w:t>
            </w:r>
          </w:p>
        </w:tc>
        <w:tc>
          <w:tcPr>
            <w:tcW w:w="636" w:type="dxa"/>
            <w:tcBorders>
              <w:top w:val="nil"/>
              <w:left w:val="nil"/>
              <w:bottom w:val="single" w:sz="4" w:space="0" w:color="auto"/>
              <w:right w:val="single" w:sz="4" w:space="0" w:color="auto"/>
            </w:tcBorders>
            <w:shd w:val="clear" w:color="000000" w:fill="FFFFFF"/>
            <w:vAlign w:val="center"/>
          </w:tcPr>
          <w:p w:rsidR="000F172B" w:rsidRPr="003257D5" w:rsidRDefault="000F172B" w:rsidP="001E0796">
            <w:pPr>
              <w:jc w:val="center"/>
            </w:pPr>
            <w:r>
              <w:t>15</w:t>
            </w:r>
          </w:p>
        </w:tc>
        <w:tc>
          <w:tcPr>
            <w:tcW w:w="576" w:type="dxa"/>
            <w:tcBorders>
              <w:top w:val="nil"/>
              <w:left w:val="nil"/>
              <w:bottom w:val="single" w:sz="4" w:space="0" w:color="auto"/>
              <w:right w:val="single" w:sz="4" w:space="0" w:color="auto"/>
            </w:tcBorders>
            <w:shd w:val="clear" w:color="000000" w:fill="FFFFFF"/>
            <w:vAlign w:val="center"/>
          </w:tcPr>
          <w:p w:rsidR="000F172B" w:rsidRPr="003257D5" w:rsidRDefault="000F172B" w:rsidP="001E0796">
            <w:pPr>
              <w:jc w:val="center"/>
            </w:pPr>
          </w:p>
        </w:tc>
        <w:tc>
          <w:tcPr>
            <w:tcW w:w="756" w:type="dxa"/>
            <w:tcBorders>
              <w:top w:val="nil"/>
              <w:left w:val="nil"/>
              <w:bottom w:val="single" w:sz="4" w:space="0" w:color="auto"/>
              <w:right w:val="single" w:sz="4" w:space="0" w:color="auto"/>
            </w:tcBorders>
            <w:shd w:val="clear" w:color="000000" w:fill="FFFFFF"/>
            <w:vAlign w:val="center"/>
          </w:tcPr>
          <w:p w:rsidR="000F172B" w:rsidRPr="003257D5" w:rsidRDefault="000F172B" w:rsidP="001E0796">
            <w:pPr>
              <w:jc w:val="center"/>
            </w:pPr>
            <w:r>
              <w:t>2011</w:t>
            </w:r>
          </w:p>
        </w:tc>
        <w:tc>
          <w:tcPr>
            <w:tcW w:w="1928" w:type="dxa"/>
            <w:tcBorders>
              <w:top w:val="nil"/>
              <w:left w:val="nil"/>
              <w:bottom w:val="single" w:sz="4" w:space="0" w:color="auto"/>
              <w:right w:val="single" w:sz="4" w:space="0" w:color="auto"/>
            </w:tcBorders>
            <w:shd w:val="clear" w:color="auto" w:fill="auto"/>
            <w:noWrap/>
            <w:vAlign w:val="center"/>
          </w:tcPr>
          <w:p w:rsidR="000F172B" w:rsidRPr="003257D5" w:rsidRDefault="000F172B" w:rsidP="001E0796">
            <w:pPr>
              <w:jc w:val="center"/>
            </w:pPr>
            <w:r>
              <w:t>Мин</w:t>
            </w:r>
            <w:proofErr w:type="gramStart"/>
            <w:r>
              <w:t>.в</w:t>
            </w:r>
            <w:proofErr w:type="gramEnd"/>
            <w:r>
              <w:t>ата</w:t>
            </w:r>
          </w:p>
        </w:tc>
        <w:tc>
          <w:tcPr>
            <w:tcW w:w="1738" w:type="dxa"/>
            <w:tcBorders>
              <w:top w:val="nil"/>
              <w:left w:val="nil"/>
              <w:bottom w:val="single" w:sz="4" w:space="0" w:color="auto"/>
              <w:right w:val="single" w:sz="4" w:space="0" w:color="auto"/>
            </w:tcBorders>
            <w:shd w:val="clear" w:color="auto" w:fill="auto"/>
            <w:noWrap/>
            <w:vAlign w:val="center"/>
          </w:tcPr>
          <w:p w:rsidR="000F172B" w:rsidRPr="003257D5" w:rsidRDefault="000F172B" w:rsidP="001E0796">
            <w:pPr>
              <w:jc w:val="center"/>
            </w:pPr>
            <w:proofErr w:type="spellStart"/>
            <w:r>
              <w:t>Полипроп</w:t>
            </w:r>
            <w:r>
              <w:t>и</w:t>
            </w:r>
            <w:r>
              <w:t>ленгликоль</w:t>
            </w:r>
            <w:proofErr w:type="spellEnd"/>
          </w:p>
        </w:tc>
        <w:tc>
          <w:tcPr>
            <w:tcW w:w="709" w:type="dxa"/>
            <w:tcBorders>
              <w:top w:val="nil"/>
              <w:left w:val="nil"/>
              <w:bottom w:val="single" w:sz="4" w:space="0" w:color="auto"/>
              <w:right w:val="single" w:sz="4" w:space="0" w:color="auto"/>
            </w:tcBorders>
            <w:shd w:val="clear" w:color="auto" w:fill="auto"/>
            <w:noWrap/>
            <w:vAlign w:val="center"/>
          </w:tcPr>
          <w:p w:rsidR="000F172B" w:rsidRPr="00D205BA" w:rsidRDefault="00D205BA" w:rsidP="001E0796">
            <w:pPr>
              <w:jc w:val="center"/>
              <w:rPr>
                <w:sz w:val="20"/>
                <w:szCs w:val="20"/>
              </w:rPr>
            </w:pPr>
            <w:r w:rsidRPr="00D205BA">
              <w:rPr>
                <w:sz w:val="20"/>
                <w:szCs w:val="20"/>
              </w:rPr>
              <w:t>90/70</w:t>
            </w:r>
          </w:p>
        </w:tc>
        <w:tc>
          <w:tcPr>
            <w:tcW w:w="1280" w:type="dxa"/>
            <w:tcBorders>
              <w:top w:val="nil"/>
              <w:left w:val="nil"/>
              <w:bottom w:val="single" w:sz="4" w:space="0" w:color="auto"/>
              <w:right w:val="single" w:sz="4" w:space="0" w:color="auto"/>
            </w:tcBorders>
            <w:shd w:val="clear" w:color="auto" w:fill="auto"/>
            <w:noWrap/>
            <w:vAlign w:val="center"/>
          </w:tcPr>
          <w:p w:rsidR="000F172B" w:rsidRPr="003257D5" w:rsidRDefault="000F172B" w:rsidP="001E0796">
            <w:pPr>
              <w:jc w:val="center"/>
            </w:pPr>
            <w:r>
              <w:t>отопление</w:t>
            </w:r>
          </w:p>
        </w:tc>
        <w:tc>
          <w:tcPr>
            <w:tcW w:w="709" w:type="dxa"/>
            <w:tcBorders>
              <w:top w:val="nil"/>
              <w:left w:val="nil"/>
              <w:bottom w:val="single" w:sz="4" w:space="0" w:color="auto"/>
              <w:right w:val="single" w:sz="4" w:space="0" w:color="auto"/>
            </w:tcBorders>
            <w:shd w:val="clear" w:color="auto" w:fill="auto"/>
            <w:noWrap/>
            <w:vAlign w:val="center"/>
          </w:tcPr>
          <w:p w:rsidR="000F172B" w:rsidRPr="003257D5" w:rsidRDefault="000F172B" w:rsidP="001E0796">
            <w:pPr>
              <w:jc w:val="center"/>
            </w:pPr>
            <w:r>
              <w:t>228</w:t>
            </w:r>
          </w:p>
        </w:tc>
        <w:tc>
          <w:tcPr>
            <w:tcW w:w="913" w:type="dxa"/>
            <w:tcBorders>
              <w:top w:val="nil"/>
              <w:left w:val="nil"/>
              <w:bottom w:val="single" w:sz="4" w:space="0" w:color="auto"/>
              <w:right w:val="single" w:sz="4" w:space="0" w:color="auto"/>
            </w:tcBorders>
            <w:shd w:val="clear" w:color="000000" w:fill="FFFFFF"/>
            <w:vAlign w:val="center"/>
          </w:tcPr>
          <w:p w:rsidR="000F172B" w:rsidRPr="003257D5" w:rsidRDefault="000F172B" w:rsidP="001E0796">
            <w:pPr>
              <w:jc w:val="center"/>
            </w:pPr>
            <w:r>
              <w:t>проект</w:t>
            </w:r>
          </w:p>
        </w:tc>
      </w:tr>
      <w:tr w:rsidR="00D205BA" w:rsidRPr="003257D5" w:rsidTr="001E0796">
        <w:trPr>
          <w:trHeight w:val="195"/>
        </w:trPr>
        <w:tc>
          <w:tcPr>
            <w:tcW w:w="540" w:type="dxa"/>
            <w:tcBorders>
              <w:top w:val="nil"/>
              <w:left w:val="single" w:sz="4" w:space="0" w:color="auto"/>
              <w:bottom w:val="single" w:sz="4" w:space="0" w:color="auto"/>
              <w:right w:val="single" w:sz="4" w:space="0" w:color="auto"/>
            </w:tcBorders>
            <w:shd w:val="clear" w:color="auto" w:fill="auto"/>
            <w:vAlign w:val="center"/>
          </w:tcPr>
          <w:p w:rsidR="00D205BA" w:rsidRPr="003257D5" w:rsidRDefault="00D205BA" w:rsidP="001E0796">
            <w:pPr>
              <w:jc w:val="center"/>
            </w:pPr>
            <w:r>
              <w:t>2</w:t>
            </w:r>
          </w:p>
        </w:tc>
        <w:tc>
          <w:tcPr>
            <w:tcW w:w="986" w:type="dxa"/>
            <w:tcBorders>
              <w:top w:val="nil"/>
              <w:left w:val="nil"/>
              <w:bottom w:val="single" w:sz="4" w:space="0" w:color="auto"/>
              <w:right w:val="single" w:sz="4" w:space="0" w:color="auto"/>
            </w:tcBorders>
            <w:shd w:val="clear" w:color="auto" w:fill="auto"/>
            <w:vAlign w:val="center"/>
          </w:tcPr>
          <w:p w:rsidR="00D205BA" w:rsidRPr="003257D5" w:rsidRDefault="00D205BA" w:rsidP="001E0796">
            <w:pPr>
              <w:jc w:val="center"/>
            </w:pPr>
          </w:p>
        </w:tc>
        <w:tc>
          <w:tcPr>
            <w:tcW w:w="1134" w:type="dxa"/>
            <w:tcBorders>
              <w:top w:val="nil"/>
              <w:left w:val="nil"/>
              <w:bottom w:val="single" w:sz="4" w:space="0" w:color="auto"/>
              <w:right w:val="single" w:sz="4" w:space="0" w:color="auto"/>
            </w:tcBorders>
            <w:shd w:val="clear" w:color="000000" w:fill="FFFFFF"/>
            <w:vAlign w:val="center"/>
          </w:tcPr>
          <w:p w:rsidR="00D205BA" w:rsidRPr="003257D5" w:rsidRDefault="00D205BA" w:rsidP="001E0796">
            <w:pPr>
              <w:jc w:val="center"/>
            </w:pPr>
          </w:p>
        </w:tc>
        <w:tc>
          <w:tcPr>
            <w:tcW w:w="952" w:type="dxa"/>
            <w:tcBorders>
              <w:top w:val="nil"/>
              <w:left w:val="nil"/>
              <w:bottom w:val="single" w:sz="4" w:space="0" w:color="auto"/>
              <w:right w:val="single" w:sz="4" w:space="0" w:color="auto"/>
            </w:tcBorders>
            <w:shd w:val="clear" w:color="000000" w:fill="FFFFFF"/>
            <w:vAlign w:val="center"/>
          </w:tcPr>
          <w:p w:rsidR="00D205BA" w:rsidRPr="003257D5" w:rsidRDefault="00D205BA" w:rsidP="001E0796">
            <w:pPr>
              <w:jc w:val="center"/>
            </w:pPr>
            <w:r>
              <w:t>50</w:t>
            </w:r>
          </w:p>
        </w:tc>
        <w:tc>
          <w:tcPr>
            <w:tcW w:w="506" w:type="dxa"/>
            <w:tcBorders>
              <w:top w:val="nil"/>
              <w:left w:val="nil"/>
              <w:bottom w:val="single" w:sz="4" w:space="0" w:color="auto"/>
              <w:right w:val="single" w:sz="4" w:space="0" w:color="auto"/>
            </w:tcBorders>
            <w:shd w:val="clear" w:color="000000" w:fill="FFFFFF"/>
            <w:vAlign w:val="center"/>
          </w:tcPr>
          <w:p w:rsidR="00D205BA" w:rsidRPr="003257D5" w:rsidRDefault="00D205BA" w:rsidP="001E0796">
            <w:pPr>
              <w:jc w:val="center"/>
            </w:pPr>
          </w:p>
        </w:tc>
        <w:tc>
          <w:tcPr>
            <w:tcW w:w="576" w:type="dxa"/>
            <w:tcBorders>
              <w:top w:val="nil"/>
              <w:left w:val="nil"/>
              <w:bottom w:val="single" w:sz="4" w:space="0" w:color="auto"/>
              <w:right w:val="single" w:sz="4" w:space="0" w:color="auto"/>
            </w:tcBorders>
            <w:shd w:val="clear" w:color="000000" w:fill="FFFFFF"/>
            <w:vAlign w:val="center"/>
          </w:tcPr>
          <w:p w:rsidR="00D205BA" w:rsidRPr="003257D5" w:rsidRDefault="00D205BA" w:rsidP="001E0796">
            <w:pPr>
              <w:jc w:val="center"/>
            </w:pPr>
            <w:r>
              <w:t>287</w:t>
            </w:r>
          </w:p>
        </w:tc>
        <w:tc>
          <w:tcPr>
            <w:tcW w:w="506" w:type="dxa"/>
            <w:tcBorders>
              <w:top w:val="nil"/>
              <w:left w:val="nil"/>
              <w:bottom w:val="single" w:sz="4" w:space="0" w:color="auto"/>
              <w:right w:val="single" w:sz="4" w:space="0" w:color="auto"/>
            </w:tcBorders>
            <w:shd w:val="clear" w:color="000000" w:fill="FFFFFF"/>
            <w:vAlign w:val="center"/>
          </w:tcPr>
          <w:p w:rsidR="00D205BA" w:rsidRPr="003257D5" w:rsidRDefault="00D205BA" w:rsidP="001E0796">
            <w:pPr>
              <w:jc w:val="center"/>
            </w:pPr>
          </w:p>
        </w:tc>
        <w:tc>
          <w:tcPr>
            <w:tcW w:w="576" w:type="dxa"/>
            <w:tcBorders>
              <w:top w:val="nil"/>
              <w:left w:val="nil"/>
              <w:bottom w:val="single" w:sz="4" w:space="0" w:color="auto"/>
              <w:right w:val="single" w:sz="4" w:space="0" w:color="auto"/>
            </w:tcBorders>
            <w:shd w:val="clear" w:color="000000" w:fill="FFFFFF"/>
            <w:vAlign w:val="center"/>
          </w:tcPr>
          <w:p w:rsidR="00D205BA" w:rsidRPr="003257D5" w:rsidRDefault="00D205BA" w:rsidP="001E0796">
            <w:pPr>
              <w:jc w:val="center"/>
            </w:pPr>
            <w:r>
              <w:t>287</w:t>
            </w:r>
          </w:p>
        </w:tc>
        <w:tc>
          <w:tcPr>
            <w:tcW w:w="576" w:type="dxa"/>
            <w:tcBorders>
              <w:top w:val="nil"/>
              <w:left w:val="nil"/>
              <w:bottom w:val="single" w:sz="4" w:space="0" w:color="auto"/>
              <w:right w:val="single" w:sz="4" w:space="0" w:color="auto"/>
            </w:tcBorders>
            <w:shd w:val="clear" w:color="000000" w:fill="FFFFFF"/>
            <w:vAlign w:val="center"/>
          </w:tcPr>
          <w:p w:rsidR="00D205BA" w:rsidRPr="003257D5" w:rsidRDefault="00D205BA" w:rsidP="001E0796">
            <w:pPr>
              <w:jc w:val="center"/>
            </w:pPr>
          </w:p>
        </w:tc>
        <w:tc>
          <w:tcPr>
            <w:tcW w:w="636" w:type="dxa"/>
            <w:tcBorders>
              <w:top w:val="nil"/>
              <w:left w:val="nil"/>
              <w:bottom w:val="single" w:sz="4" w:space="0" w:color="auto"/>
              <w:right w:val="single" w:sz="4" w:space="0" w:color="auto"/>
            </w:tcBorders>
            <w:shd w:val="clear" w:color="000000" w:fill="FFFFFF"/>
            <w:vAlign w:val="center"/>
          </w:tcPr>
          <w:p w:rsidR="00D205BA" w:rsidRPr="003257D5" w:rsidRDefault="00D205BA" w:rsidP="001E0796">
            <w:pPr>
              <w:jc w:val="center"/>
            </w:pPr>
            <w:r>
              <w:t>287</w:t>
            </w:r>
          </w:p>
        </w:tc>
        <w:tc>
          <w:tcPr>
            <w:tcW w:w="576" w:type="dxa"/>
            <w:tcBorders>
              <w:top w:val="nil"/>
              <w:left w:val="nil"/>
              <w:bottom w:val="single" w:sz="4" w:space="0" w:color="auto"/>
              <w:right w:val="single" w:sz="4" w:space="0" w:color="auto"/>
            </w:tcBorders>
            <w:shd w:val="clear" w:color="000000" w:fill="FFFFFF"/>
            <w:vAlign w:val="center"/>
          </w:tcPr>
          <w:p w:rsidR="00D205BA" w:rsidRPr="003257D5" w:rsidRDefault="00D205BA" w:rsidP="001E0796">
            <w:pPr>
              <w:jc w:val="center"/>
            </w:pPr>
          </w:p>
        </w:tc>
        <w:tc>
          <w:tcPr>
            <w:tcW w:w="756" w:type="dxa"/>
            <w:tcBorders>
              <w:top w:val="nil"/>
              <w:left w:val="nil"/>
              <w:bottom w:val="single" w:sz="4" w:space="0" w:color="auto"/>
              <w:right w:val="single" w:sz="4" w:space="0" w:color="auto"/>
            </w:tcBorders>
            <w:shd w:val="clear" w:color="000000" w:fill="FFFFFF"/>
            <w:vAlign w:val="center"/>
          </w:tcPr>
          <w:p w:rsidR="00D205BA" w:rsidRPr="003257D5" w:rsidRDefault="00D205BA" w:rsidP="001E0796">
            <w:pPr>
              <w:jc w:val="center"/>
            </w:pPr>
            <w:r>
              <w:t>2011</w:t>
            </w:r>
          </w:p>
        </w:tc>
        <w:tc>
          <w:tcPr>
            <w:tcW w:w="1928" w:type="dxa"/>
            <w:tcBorders>
              <w:top w:val="nil"/>
              <w:left w:val="nil"/>
              <w:bottom w:val="single" w:sz="4" w:space="0" w:color="auto"/>
              <w:right w:val="single" w:sz="4" w:space="0" w:color="auto"/>
            </w:tcBorders>
            <w:shd w:val="clear" w:color="auto" w:fill="auto"/>
            <w:noWrap/>
            <w:vAlign w:val="center"/>
          </w:tcPr>
          <w:p w:rsidR="00D205BA" w:rsidRPr="003257D5" w:rsidRDefault="00D205BA" w:rsidP="001E0796">
            <w:pPr>
              <w:jc w:val="center"/>
            </w:pPr>
            <w:r>
              <w:t>Мин</w:t>
            </w:r>
            <w:proofErr w:type="gramStart"/>
            <w:r>
              <w:t>.в</w:t>
            </w:r>
            <w:proofErr w:type="gramEnd"/>
            <w:r>
              <w:t>ата</w:t>
            </w:r>
          </w:p>
        </w:tc>
        <w:tc>
          <w:tcPr>
            <w:tcW w:w="1738" w:type="dxa"/>
            <w:tcBorders>
              <w:top w:val="nil"/>
              <w:left w:val="nil"/>
              <w:bottom w:val="single" w:sz="4" w:space="0" w:color="auto"/>
              <w:right w:val="single" w:sz="4" w:space="0" w:color="auto"/>
            </w:tcBorders>
            <w:shd w:val="clear" w:color="auto" w:fill="auto"/>
            <w:noWrap/>
            <w:vAlign w:val="center"/>
          </w:tcPr>
          <w:p w:rsidR="00D205BA" w:rsidRPr="003257D5" w:rsidRDefault="00D205BA" w:rsidP="001E0796">
            <w:pPr>
              <w:jc w:val="center"/>
            </w:pPr>
            <w:proofErr w:type="spellStart"/>
            <w:r>
              <w:t>Полипроп</w:t>
            </w:r>
            <w:r>
              <w:t>и</w:t>
            </w:r>
            <w:r>
              <w:t>ленгликоль</w:t>
            </w:r>
            <w:proofErr w:type="spellEnd"/>
          </w:p>
        </w:tc>
        <w:tc>
          <w:tcPr>
            <w:tcW w:w="709" w:type="dxa"/>
            <w:tcBorders>
              <w:top w:val="nil"/>
              <w:left w:val="nil"/>
              <w:bottom w:val="single" w:sz="4" w:space="0" w:color="auto"/>
              <w:right w:val="single" w:sz="4" w:space="0" w:color="auto"/>
            </w:tcBorders>
            <w:shd w:val="clear" w:color="auto" w:fill="auto"/>
            <w:noWrap/>
            <w:vAlign w:val="center"/>
          </w:tcPr>
          <w:p w:rsidR="00D205BA" w:rsidRPr="00D205BA" w:rsidRDefault="00D205BA" w:rsidP="001E0796">
            <w:pPr>
              <w:jc w:val="center"/>
              <w:rPr>
                <w:sz w:val="20"/>
                <w:szCs w:val="20"/>
              </w:rPr>
            </w:pPr>
            <w:r w:rsidRPr="00D205BA">
              <w:rPr>
                <w:sz w:val="20"/>
                <w:szCs w:val="20"/>
              </w:rPr>
              <w:t>90/70</w:t>
            </w:r>
          </w:p>
        </w:tc>
        <w:tc>
          <w:tcPr>
            <w:tcW w:w="1280" w:type="dxa"/>
            <w:tcBorders>
              <w:top w:val="nil"/>
              <w:left w:val="nil"/>
              <w:bottom w:val="single" w:sz="4" w:space="0" w:color="auto"/>
              <w:right w:val="single" w:sz="4" w:space="0" w:color="auto"/>
            </w:tcBorders>
            <w:shd w:val="clear" w:color="auto" w:fill="auto"/>
            <w:noWrap/>
            <w:vAlign w:val="center"/>
          </w:tcPr>
          <w:p w:rsidR="00D205BA" w:rsidRPr="003257D5" w:rsidRDefault="00D205BA" w:rsidP="001E0796">
            <w:pPr>
              <w:jc w:val="center"/>
            </w:pPr>
            <w:r>
              <w:t>отопление</w:t>
            </w:r>
          </w:p>
        </w:tc>
        <w:tc>
          <w:tcPr>
            <w:tcW w:w="709" w:type="dxa"/>
            <w:tcBorders>
              <w:top w:val="nil"/>
              <w:left w:val="nil"/>
              <w:bottom w:val="single" w:sz="4" w:space="0" w:color="auto"/>
              <w:right w:val="single" w:sz="4" w:space="0" w:color="auto"/>
            </w:tcBorders>
            <w:shd w:val="clear" w:color="auto" w:fill="auto"/>
            <w:noWrap/>
            <w:vAlign w:val="center"/>
          </w:tcPr>
          <w:p w:rsidR="00D205BA" w:rsidRPr="003257D5" w:rsidRDefault="00D205BA" w:rsidP="001E0796">
            <w:pPr>
              <w:jc w:val="center"/>
            </w:pPr>
            <w:r>
              <w:t>228</w:t>
            </w:r>
          </w:p>
        </w:tc>
        <w:tc>
          <w:tcPr>
            <w:tcW w:w="913" w:type="dxa"/>
            <w:tcBorders>
              <w:top w:val="nil"/>
              <w:left w:val="nil"/>
              <w:bottom w:val="single" w:sz="4" w:space="0" w:color="auto"/>
              <w:right w:val="single" w:sz="4" w:space="0" w:color="auto"/>
            </w:tcBorders>
            <w:shd w:val="clear" w:color="000000" w:fill="FFFFFF"/>
            <w:vAlign w:val="center"/>
          </w:tcPr>
          <w:p w:rsidR="00D205BA" w:rsidRPr="003257D5" w:rsidRDefault="00D205BA" w:rsidP="001E0796">
            <w:pPr>
              <w:jc w:val="center"/>
            </w:pPr>
          </w:p>
        </w:tc>
      </w:tr>
      <w:tr w:rsidR="00D205BA" w:rsidRPr="003257D5" w:rsidTr="001E0796">
        <w:trPr>
          <w:trHeight w:val="195"/>
        </w:trPr>
        <w:tc>
          <w:tcPr>
            <w:tcW w:w="540" w:type="dxa"/>
            <w:tcBorders>
              <w:top w:val="nil"/>
              <w:left w:val="single" w:sz="4" w:space="0" w:color="auto"/>
              <w:bottom w:val="single" w:sz="4" w:space="0" w:color="auto"/>
              <w:right w:val="single" w:sz="4" w:space="0" w:color="auto"/>
            </w:tcBorders>
            <w:shd w:val="clear" w:color="auto" w:fill="auto"/>
            <w:vAlign w:val="center"/>
          </w:tcPr>
          <w:p w:rsidR="00D205BA" w:rsidRPr="003257D5" w:rsidRDefault="00D205BA" w:rsidP="001E0796">
            <w:pPr>
              <w:jc w:val="center"/>
            </w:pPr>
            <w:r>
              <w:t>3</w:t>
            </w:r>
          </w:p>
        </w:tc>
        <w:tc>
          <w:tcPr>
            <w:tcW w:w="986" w:type="dxa"/>
            <w:tcBorders>
              <w:top w:val="nil"/>
              <w:left w:val="nil"/>
              <w:bottom w:val="single" w:sz="4" w:space="0" w:color="auto"/>
              <w:right w:val="single" w:sz="4" w:space="0" w:color="auto"/>
            </w:tcBorders>
            <w:shd w:val="clear" w:color="auto" w:fill="auto"/>
            <w:vAlign w:val="center"/>
          </w:tcPr>
          <w:p w:rsidR="00D205BA" w:rsidRPr="003257D5" w:rsidRDefault="00D205BA" w:rsidP="001E0796">
            <w:pPr>
              <w:jc w:val="center"/>
            </w:pPr>
          </w:p>
        </w:tc>
        <w:tc>
          <w:tcPr>
            <w:tcW w:w="1134" w:type="dxa"/>
            <w:tcBorders>
              <w:top w:val="nil"/>
              <w:left w:val="nil"/>
              <w:bottom w:val="single" w:sz="4" w:space="0" w:color="auto"/>
              <w:right w:val="single" w:sz="4" w:space="0" w:color="auto"/>
            </w:tcBorders>
            <w:shd w:val="clear" w:color="000000" w:fill="FFFFFF"/>
            <w:vAlign w:val="center"/>
          </w:tcPr>
          <w:p w:rsidR="00D205BA" w:rsidRPr="003257D5" w:rsidRDefault="00D205BA" w:rsidP="001E0796">
            <w:pPr>
              <w:jc w:val="center"/>
            </w:pPr>
          </w:p>
        </w:tc>
        <w:tc>
          <w:tcPr>
            <w:tcW w:w="952" w:type="dxa"/>
            <w:tcBorders>
              <w:top w:val="nil"/>
              <w:left w:val="nil"/>
              <w:bottom w:val="single" w:sz="4" w:space="0" w:color="auto"/>
              <w:right w:val="single" w:sz="4" w:space="0" w:color="auto"/>
            </w:tcBorders>
            <w:shd w:val="clear" w:color="000000" w:fill="FFFFFF"/>
            <w:vAlign w:val="center"/>
          </w:tcPr>
          <w:p w:rsidR="00D205BA" w:rsidRPr="003257D5" w:rsidRDefault="00D205BA" w:rsidP="001E0796">
            <w:pPr>
              <w:jc w:val="center"/>
            </w:pPr>
            <w:r>
              <w:t>63</w:t>
            </w:r>
          </w:p>
        </w:tc>
        <w:tc>
          <w:tcPr>
            <w:tcW w:w="506" w:type="dxa"/>
            <w:tcBorders>
              <w:top w:val="nil"/>
              <w:left w:val="nil"/>
              <w:bottom w:val="single" w:sz="4" w:space="0" w:color="auto"/>
              <w:right w:val="single" w:sz="4" w:space="0" w:color="auto"/>
            </w:tcBorders>
            <w:shd w:val="clear" w:color="000000" w:fill="FFFFFF"/>
            <w:vAlign w:val="center"/>
          </w:tcPr>
          <w:p w:rsidR="00D205BA" w:rsidRPr="003257D5" w:rsidRDefault="00D205BA" w:rsidP="001E0796">
            <w:pPr>
              <w:jc w:val="center"/>
            </w:pPr>
          </w:p>
        </w:tc>
        <w:tc>
          <w:tcPr>
            <w:tcW w:w="576" w:type="dxa"/>
            <w:tcBorders>
              <w:top w:val="nil"/>
              <w:left w:val="nil"/>
              <w:bottom w:val="single" w:sz="4" w:space="0" w:color="auto"/>
              <w:right w:val="single" w:sz="4" w:space="0" w:color="auto"/>
            </w:tcBorders>
            <w:shd w:val="clear" w:color="000000" w:fill="FFFFFF"/>
            <w:vAlign w:val="center"/>
          </w:tcPr>
          <w:p w:rsidR="00D205BA" w:rsidRPr="003257D5" w:rsidRDefault="00D205BA" w:rsidP="001E0796">
            <w:pPr>
              <w:jc w:val="center"/>
            </w:pPr>
            <w:r>
              <w:t>119</w:t>
            </w:r>
          </w:p>
        </w:tc>
        <w:tc>
          <w:tcPr>
            <w:tcW w:w="506" w:type="dxa"/>
            <w:tcBorders>
              <w:top w:val="nil"/>
              <w:left w:val="nil"/>
              <w:bottom w:val="single" w:sz="4" w:space="0" w:color="auto"/>
              <w:right w:val="single" w:sz="4" w:space="0" w:color="auto"/>
            </w:tcBorders>
            <w:shd w:val="clear" w:color="000000" w:fill="FFFFFF"/>
            <w:vAlign w:val="center"/>
          </w:tcPr>
          <w:p w:rsidR="00D205BA" w:rsidRPr="003257D5" w:rsidRDefault="00D205BA" w:rsidP="001E0796">
            <w:pPr>
              <w:jc w:val="center"/>
            </w:pPr>
          </w:p>
        </w:tc>
        <w:tc>
          <w:tcPr>
            <w:tcW w:w="576" w:type="dxa"/>
            <w:tcBorders>
              <w:top w:val="nil"/>
              <w:left w:val="nil"/>
              <w:bottom w:val="single" w:sz="4" w:space="0" w:color="auto"/>
              <w:right w:val="single" w:sz="4" w:space="0" w:color="auto"/>
            </w:tcBorders>
            <w:shd w:val="clear" w:color="000000" w:fill="FFFFFF"/>
            <w:vAlign w:val="center"/>
          </w:tcPr>
          <w:p w:rsidR="00D205BA" w:rsidRPr="003257D5" w:rsidRDefault="00D205BA" w:rsidP="001E0796">
            <w:pPr>
              <w:jc w:val="center"/>
            </w:pPr>
            <w:r>
              <w:t>119</w:t>
            </w:r>
          </w:p>
        </w:tc>
        <w:tc>
          <w:tcPr>
            <w:tcW w:w="576" w:type="dxa"/>
            <w:tcBorders>
              <w:top w:val="nil"/>
              <w:left w:val="nil"/>
              <w:bottom w:val="single" w:sz="4" w:space="0" w:color="auto"/>
              <w:right w:val="single" w:sz="4" w:space="0" w:color="auto"/>
            </w:tcBorders>
            <w:shd w:val="clear" w:color="000000" w:fill="FFFFFF"/>
            <w:vAlign w:val="center"/>
          </w:tcPr>
          <w:p w:rsidR="00D205BA" w:rsidRPr="003257D5" w:rsidRDefault="00D205BA" w:rsidP="001E0796">
            <w:pPr>
              <w:jc w:val="center"/>
            </w:pPr>
          </w:p>
        </w:tc>
        <w:tc>
          <w:tcPr>
            <w:tcW w:w="636" w:type="dxa"/>
            <w:tcBorders>
              <w:top w:val="nil"/>
              <w:left w:val="nil"/>
              <w:bottom w:val="single" w:sz="4" w:space="0" w:color="auto"/>
              <w:right w:val="single" w:sz="4" w:space="0" w:color="auto"/>
            </w:tcBorders>
            <w:shd w:val="clear" w:color="000000" w:fill="FFFFFF"/>
            <w:vAlign w:val="center"/>
          </w:tcPr>
          <w:p w:rsidR="00D205BA" w:rsidRPr="003257D5" w:rsidRDefault="00D205BA" w:rsidP="001E0796">
            <w:pPr>
              <w:jc w:val="center"/>
            </w:pPr>
          </w:p>
        </w:tc>
        <w:tc>
          <w:tcPr>
            <w:tcW w:w="576" w:type="dxa"/>
            <w:tcBorders>
              <w:top w:val="nil"/>
              <w:left w:val="nil"/>
              <w:bottom w:val="single" w:sz="4" w:space="0" w:color="auto"/>
              <w:right w:val="single" w:sz="4" w:space="0" w:color="auto"/>
            </w:tcBorders>
            <w:shd w:val="clear" w:color="000000" w:fill="FFFFFF"/>
            <w:vAlign w:val="center"/>
          </w:tcPr>
          <w:p w:rsidR="00D205BA" w:rsidRPr="003257D5" w:rsidRDefault="00D205BA" w:rsidP="001E0796">
            <w:pPr>
              <w:jc w:val="center"/>
            </w:pPr>
            <w:r>
              <w:t>119</w:t>
            </w:r>
          </w:p>
        </w:tc>
        <w:tc>
          <w:tcPr>
            <w:tcW w:w="756" w:type="dxa"/>
            <w:tcBorders>
              <w:top w:val="nil"/>
              <w:left w:val="nil"/>
              <w:bottom w:val="single" w:sz="4" w:space="0" w:color="auto"/>
              <w:right w:val="single" w:sz="4" w:space="0" w:color="auto"/>
            </w:tcBorders>
            <w:shd w:val="clear" w:color="000000" w:fill="FFFFFF"/>
            <w:vAlign w:val="center"/>
          </w:tcPr>
          <w:p w:rsidR="00D205BA" w:rsidRPr="003257D5" w:rsidRDefault="00D205BA" w:rsidP="001E0796">
            <w:pPr>
              <w:jc w:val="center"/>
            </w:pPr>
            <w:r>
              <w:t>2013</w:t>
            </w:r>
          </w:p>
        </w:tc>
        <w:tc>
          <w:tcPr>
            <w:tcW w:w="1928" w:type="dxa"/>
            <w:tcBorders>
              <w:top w:val="nil"/>
              <w:left w:val="nil"/>
              <w:bottom w:val="single" w:sz="4" w:space="0" w:color="auto"/>
              <w:right w:val="single" w:sz="4" w:space="0" w:color="auto"/>
            </w:tcBorders>
            <w:shd w:val="clear" w:color="auto" w:fill="auto"/>
            <w:noWrap/>
            <w:vAlign w:val="center"/>
          </w:tcPr>
          <w:p w:rsidR="00D205BA" w:rsidRPr="003257D5" w:rsidRDefault="00D205BA" w:rsidP="001E0796">
            <w:pPr>
              <w:jc w:val="center"/>
            </w:pPr>
            <w:proofErr w:type="spellStart"/>
            <w:r>
              <w:t>Пенополиуретан</w:t>
            </w:r>
            <w:proofErr w:type="spellEnd"/>
          </w:p>
        </w:tc>
        <w:tc>
          <w:tcPr>
            <w:tcW w:w="1738" w:type="dxa"/>
            <w:tcBorders>
              <w:top w:val="nil"/>
              <w:left w:val="nil"/>
              <w:bottom w:val="single" w:sz="4" w:space="0" w:color="auto"/>
              <w:right w:val="single" w:sz="4" w:space="0" w:color="auto"/>
            </w:tcBorders>
            <w:shd w:val="clear" w:color="auto" w:fill="auto"/>
            <w:noWrap/>
            <w:vAlign w:val="center"/>
          </w:tcPr>
          <w:p w:rsidR="00D205BA" w:rsidRPr="003257D5" w:rsidRDefault="00D205BA" w:rsidP="001E0796">
            <w:pPr>
              <w:jc w:val="center"/>
            </w:pPr>
            <w:proofErr w:type="spellStart"/>
            <w:r>
              <w:t>Полипроп</w:t>
            </w:r>
            <w:r>
              <w:t>и</w:t>
            </w:r>
            <w:r>
              <w:t>ленгликоль</w:t>
            </w:r>
            <w:proofErr w:type="spellEnd"/>
          </w:p>
        </w:tc>
        <w:tc>
          <w:tcPr>
            <w:tcW w:w="709" w:type="dxa"/>
            <w:tcBorders>
              <w:top w:val="nil"/>
              <w:left w:val="nil"/>
              <w:bottom w:val="single" w:sz="4" w:space="0" w:color="auto"/>
              <w:right w:val="single" w:sz="4" w:space="0" w:color="auto"/>
            </w:tcBorders>
            <w:shd w:val="clear" w:color="auto" w:fill="auto"/>
            <w:noWrap/>
            <w:vAlign w:val="center"/>
          </w:tcPr>
          <w:p w:rsidR="00D205BA" w:rsidRPr="00D205BA" w:rsidRDefault="00D205BA" w:rsidP="001E0796">
            <w:pPr>
              <w:jc w:val="center"/>
              <w:rPr>
                <w:sz w:val="20"/>
                <w:szCs w:val="20"/>
              </w:rPr>
            </w:pPr>
            <w:r w:rsidRPr="00D205BA">
              <w:rPr>
                <w:sz w:val="20"/>
                <w:szCs w:val="20"/>
              </w:rPr>
              <w:t>90/70</w:t>
            </w:r>
          </w:p>
        </w:tc>
        <w:tc>
          <w:tcPr>
            <w:tcW w:w="1280" w:type="dxa"/>
            <w:tcBorders>
              <w:top w:val="nil"/>
              <w:left w:val="nil"/>
              <w:bottom w:val="single" w:sz="4" w:space="0" w:color="auto"/>
              <w:right w:val="single" w:sz="4" w:space="0" w:color="auto"/>
            </w:tcBorders>
            <w:shd w:val="clear" w:color="auto" w:fill="auto"/>
            <w:noWrap/>
            <w:vAlign w:val="center"/>
          </w:tcPr>
          <w:p w:rsidR="00D205BA" w:rsidRPr="003257D5" w:rsidRDefault="00D205BA" w:rsidP="001E0796">
            <w:pPr>
              <w:jc w:val="center"/>
            </w:pPr>
            <w:r>
              <w:t>отопление</w:t>
            </w:r>
          </w:p>
        </w:tc>
        <w:tc>
          <w:tcPr>
            <w:tcW w:w="709" w:type="dxa"/>
            <w:tcBorders>
              <w:top w:val="nil"/>
              <w:left w:val="nil"/>
              <w:bottom w:val="single" w:sz="4" w:space="0" w:color="auto"/>
              <w:right w:val="single" w:sz="4" w:space="0" w:color="auto"/>
            </w:tcBorders>
            <w:shd w:val="clear" w:color="auto" w:fill="auto"/>
            <w:noWrap/>
            <w:vAlign w:val="center"/>
          </w:tcPr>
          <w:p w:rsidR="00D205BA" w:rsidRPr="003257D5" w:rsidRDefault="00D205BA" w:rsidP="001E0796">
            <w:pPr>
              <w:jc w:val="center"/>
            </w:pPr>
            <w:r>
              <w:t>228</w:t>
            </w:r>
          </w:p>
        </w:tc>
        <w:tc>
          <w:tcPr>
            <w:tcW w:w="913" w:type="dxa"/>
            <w:tcBorders>
              <w:top w:val="nil"/>
              <w:left w:val="nil"/>
              <w:bottom w:val="single" w:sz="4" w:space="0" w:color="auto"/>
              <w:right w:val="single" w:sz="4" w:space="0" w:color="auto"/>
            </w:tcBorders>
            <w:shd w:val="clear" w:color="000000" w:fill="FFFFFF"/>
            <w:vAlign w:val="center"/>
          </w:tcPr>
          <w:p w:rsidR="00D205BA" w:rsidRPr="003257D5" w:rsidRDefault="00D205BA" w:rsidP="001E0796">
            <w:pPr>
              <w:jc w:val="center"/>
            </w:pPr>
          </w:p>
        </w:tc>
      </w:tr>
      <w:tr w:rsidR="00D205BA" w:rsidRPr="003257D5" w:rsidTr="001E0796">
        <w:trPr>
          <w:trHeight w:val="195"/>
        </w:trPr>
        <w:tc>
          <w:tcPr>
            <w:tcW w:w="540" w:type="dxa"/>
            <w:tcBorders>
              <w:top w:val="nil"/>
              <w:left w:val="single" w:sz="4" w:space="0" w:color="auto"/>
              <w:bottom w:val="single" w:sz="4" w:space="0" w:color="auto"/>
              <w:right w:val="single" w:sz="4" w:space="0" w:color="auto"/>
            </w:tcBorders>
            <w:shd w:val="clear" w:color="auto" w:fill="auto"/>
            <w:vAlign w:val="center"/>
          </w:tcPr>
          <w:p w:rsidR="00D205BA" w:rsidRPr="003257D5" w:rsidRDefault="00D205BA" w:rsidP="001E0796">
            <w:pPr>
              <w:jc w:val="center"/>
            </w:pPr>
            <w:r>
              <w:t>4</w:t>
            </w:r>
          </w:p>
        </w:tc>
        <w:tc>
          <w:tcPr>
            <w:tcW w:w="986" w:type="dxa"/>
            <w:tcBorders>
              <w:top w:val="nil"/>
              <w:left w:val="nil"/>
              <w:bottom w:val="single" w:sz="4" w:space="0" w:color="auto"/>
              <w:right w:val="single" w:sz="4" w:space="0" w:color="auto"/>
            </w:tcBorders>
            <w:shd w:val="clear" w:color="auto" w:fill="auto"/>
            <w:vAlign w:val="center"/>
          </w:tcPr>
          <w:p w:rsidR="00D205BA" w:rsidRPr="003257D5" w:rsidRDefault="00D205BA" w:rsidP="001E0796">
            <w:pPr>
              <w:jc w:val="center"/>
            </w:pPr>
          </w:p>
        </w:tc>
        <w:tc>
          <w:tcPr>
            <w:tcW w:w="1134" w:type="dxa"/>
            <w:tcBorders>
              <w:top w:val="nil"/>
              <w:left w:val="nil"/>
              <w:bottom w:val="single" w:sz="4" w:space="0" w:color="auto"/>
              <w:right w:val="single" w:sz="4" w:space="0" w:color="auto"/>
            </w:tcBorders>
            <w:shd w:val="clear" w:color="000000" w:fill="FFFFFF"/>
            <w:vAlign w:val="center"/>
          </w:tcPr>
          <w:p w:rsidR="00D205BA" w:rsidRPr="003257D5" w:rsidRDefault="00D205BA" w:rsidP="001E0796">
            <w:pPr>
              <w:jc w:val="center"/>
            </w:pPr>
          </w:p>
        </w:tc>
        <w:tc>
          <w:tcPr>
            <w:tcW w:w="952" w:type="dxa"/>
            <w:tcBorders>
              <w:top w:val="nil"/>
              <w:left w:val="nil"/>
              <w:bottom w:val="single" w:sz="4" w:space="0" w:color="auto"/>
              <w:right w:val="single" w:sz="4" w:space="0" w:color="auto"/>
            </w:tcBorders>
            <w:shd w:val="clear" w:color="000000" w:fill="FFFFFF"/>
            <w:vAlign w:val="center"/>
          </w:tcPr>
          <w:p w:rsidR="00D205BA" w:rsidRPr="003257D5" w:rsidRDefault="00D205BA" w:rsidP="001E0796">
            <w:pPr>
              <w:jc w:val="center"/>
            </w:pPr>
            <w:r>
              <w:t>75</w:t>
            </w:r>
          </w:p>
        </w:tc>
        <w:tc>
          <w:tcPr>
            <w:tcW w:w="506" w:type="dxa"/>
            <w:tcBorders>
              <w:top w:val="nil"/>
              <w:left w:val="nil"/>
              <w:bottom w:val="single" w:sz="4" w:space="0" w:color="auto"/>
              <w:right w:val="single" w:sz="4" w:space="0" w:color="auto"/>
            </w:tcBorders>
            <w:shd w:val="clear" w:color="000000" w:fill="FFFFFF"/>
            <w:vAlign w:val="center"/>
          </w:tcPr>
          <w:p w:rsidR="00D205BA" w:rsidRPr="003257D5" w:rsidRDefault="00D205BA" w:rsidP="001E0796">
            <w:pPr>
              <w:jc w:val="center"/>
            </w:pPr>
          </w:p>
        </w:tc>
        <w:tc>
          <w:tcPr>
            <w:tcW w:w="576" w:type="dxa"/>
            <w:tcBorders>
              <w:top w:val="nil"/>
              <w:left w:val="nil"/>
              <w:bottom w:val="single" w:sz="4" w:space="0" w:color="auto"/>
              <w:right w:val="single" w:sz="4" w:space="0" w:color="auto"/>
            </w:tcBorders>
            <w:shd w:val="clear" w:color="000000" w:fill="FFFFFF"/>
            <w:vAlign w:val="center"/>
          </w:tcPr>
          <w:p w:rsidR="00D205BA" w:rsidRPr="003257D5" w:rsidRDefault="00D205BA" w:rsidP="001E0796">
            <w:pPr>
              <w:jc w:val="center"/>
            </w:pPr>
            <w:r>
              <w:t>96</w:t>
            </w:r>
          </w:p>
        </w:tc>
        <w:tc>
          <w:tcPr>
            <w:tcW w:w="506" w:type="dxa"/>
            <w:tcBorders>
              <w:top w:val="nil"/>
              <w:left w:val="nil"/>
              <w:bottom w:val="single" w:sz="4" w:space="0" w:color="auto"/>
              <w:right w:val="single" w:sz="4" w:space="0" w:color="auto"/>
            </w:tcBorders>
            <w:shd w:val="clear" w:color="000000" w:fill="FFFFFF"/>
            <w:vAlign w:val="center"/>
          </w:tcPr>
          <w:p w:rsidR="00D205BA" w:rsidRPr="003257D5" w:rsidRDefault="00D205BA" w:rsidP="001E0796">
            <w:pPr>
              <w:jc w:val="center"/>
            </w:pPr>
          </w:p>
        </w:tc>
        <w:tc>
          <w:tcPr>
            <w:tcW w:w="576" w:type="dxa"/>
            <w:tcBorders>
              <w:top w:val="nil"/>
              <w:left w:val="nil"/>
              <w:bottom w:val="single" w:sz="4" w:space="0" w:color="auto"/>
              <w:right w:val="single" w:sz="4" w:space="0" w:color="auto"/>
            </w:tcBorders>
            <w:shd w:val="clear" w:color="000000" w:fill="FFFFFF"/>
            <w:vAlign w:val="center"/>
          </w:tcPr>
          <w:p w:rsidR="00D205BA" w:rsidRPr="003257D5" w:rsidRDefault="00D205BA" w:rsidP="001E0796">
            <w:pPr>
              <w:jc w:val="center"/>
            </w:pPr>
            <w:r>
              <w:t>96</w:t>
            </w:r>
          </w:p>
        </w:tc>
        <w:tc>
          <w:tcPr>
            <w:tcW w:w="576" w:type="dxa"/>
            <w:tcBorders>
              <w:top w:val="nil"/>
              <w:left w:val="nil"/>
              <w:bottom w:val="single" w:sz="4" w:space="0" w:color="auto"/>
              <w:right w:val="single" w:sz="4" w:space="0" w:color="auto"/>
            </w:tcBorders>
            <w:shd w:val="clear" w:color="000000" w:fill="FFFFFF"/>
            <w:vAlign w:val="center"/>
          </w:tcPr>
          <w:p w:rsidR="00D205BA" w:rsidRPr="003257D5" w:rsidRDefault="00D205BA" w:rsidP="001E0796">
            <w:pPr>
              <w:jc w:val="center"/>
            </w:pPr>
          </w:p>
        </w:tc>
        <w:tc>
          <w:tcPr>
            <w:tcW w:w="636" w:type="dxa"/>
            <w:tcBorders>
              <w:top w:val="nil"/>
              <w:left w:val="nil"/>
              <w:bottom w:val="single" w:sz="4" w:space="0" w:color="auto"/>
              <w:right w:val="single" w:sz="4" w:space="0" w:color="auto"/>
            </w:tcBorders>
            <w:shd w:val="clear" w:color="000000" w:fill="FFFFFF"/>
            <w:vAlign w:val="center"/>
          </w:tcPr>
          <w:p w:rsidR="00D205BA" w:rsidRPr="003257D5" w:rsidRDefault="00D205BA" w:rsidP="001E0796">
            <w:pPr>
              <w:jc w:val="center"/>
            </w:pPr>
            <w:r>
              <w:t>96</w:t>
            </w:r>
          </w:p>
        </w:tc>
        <w:tc>
          <w:tcPr>
            <w:tcW w:w="576" w:type="dxa"/>
            <w:tcBorders>
              <w:top w:val="nil"/>
              <w:left w:val="nil"/>
              <w:bottom w:val="single" w:sz="4" w:space="0" w:color="auto"/>
              <w:right w:val="single" w:sz="4" w:space="0" w:color="auto"/>
            </w:tcBorders>
            <w:shd w:val="clear" w:color="000000" w:fill="FFFFFF"/>
            <w:vAlign w:val="center"/>
          </w:tcPr>
          <w:p w:rsidR="00D205BA" w:rsidRPr="003257D5" w:rsidRDefault="00D205BA" w:rsidP="001E0796">
            <w:pPr>
              <w:jc w:val="center"/>
            </w:pPr>
          </w:p>
        </w:tc>
        <w:tc>
          <w:tcPr>
            <w:tcW w:w="756" w:type="dxa"/>
            <w:tcBorders>
              <w:top w:val="nil"/>
              <w:left w:val="nil"/>
              <w:bottom w:val="single" w:sz="4" w:space="0" w:color="auto"/>
              <w:right w:val="single" w:sz="4" w:space="0" w:color="auto"/>
            </w:tcBorders>
            <w:shd w:val="clear" w:color="000000" w:fill="FFFFFF"/>
            <w:vAlign w:val="center"/>
          </w:tcPr>
          <w:p w:rsidR="00D205BA" w:rsidRPr="003257D5" w:rsidRDefault="00D205BA" w:rsidP="001E0796">
            <w:pPr>
              <w:jc w:val="center"/>
            </w:pPr>
            <w:r>
              <w:t>2011</w:t>
            </w:r>
          </w:p>
        </w:tc>
        <w:tc>
          <w:tcPr>
            <w:tcW w:w="1928" w:type="dxa"/>
            <w:tcBorders>
              <w:top w:val="nil"/>
              <w:left w:val="nil"/>
              <w:bottom w:val="single" w:sz="4" w:space="0" w:color="auto"/>
              <w:right w:val="single" w:sz="4" w:space="0" w:color="auto"/>
            </w:tcBorders>
            <w:shd w:val="clear" w:color="auto" w:fill="auto"/>
            <w:noWrap/>
            <w:vAlign w:val="center"/>
          </w:tcPr>
          <w:p w:rsidR="00D205BA" w:rsidRPr="003257D5" w:rsidRDefault="00D205BA" w:rsidP="001E0796">
            <w:pPr>
              <w:jc w:val="center"/>
            </w:pPr>
            <w:r>
              <w:t>Мин</w:t>
            </w:r>
            <w:proofErr w:type="gramStart"/>
            <w:r>
              <w:t>.в</w:t>
            </w:r>
            <w:proofErr w:type="gramEnd"/>
            <w:r>
              <w:t>ата</w:t>
            </w:r>
          </w:p>
        </w:tc>
        <w:tc>
          <w:tcPr>
            <w:tcW w:w="1738" w:type="dxa"/>
            <w:tcBorders>
              <w:top w:val="nil"/>
              <w:left w:val="nil"/>
              <w:bottom w:val="single" w:sz="4" w:space="0" w:color="auto"/>
              <w:right w:val="single" w:sz="4" w:space="0" w:color="auto"/>
            </w:tcBorders>
            <w:shd w:val="clear" w:color="auto" w:fill="auto"/>
            <w:noWrap/>
            <w:vAlign w:val="center"/>
          </w:tcPr>
          <w:p w:rsidR="00D205BA" w:rsidRPr="003257D5" w:rsidRDefault="00D205BA" w:rsidP="001E0796">
            <w:pPr>
              <w:jc w:val="center"/>
            </w:pPr>
            <w:proofErr w:type="spellStart"/>
            <w:r>
              <w:t>Полипроп</w:t>
            </w:r>
            <w:r>
              <w:t>и</w:t>
            </w:r>
            <w:r>
              <w:t>ленгликоль</w:t>
            </w:r>
            <w:proofErr w:type="spellEnd"/>
          </w:p>
        </w:tc>
        <w:tc>
          <w:tcPr>
            <w:tcW w:w="709" w:type="dxa"/>
            <w:tcBorders>
              <w:top w:val="nil"/>
              <w:left w:val="nil"/>
              <w:bottom w:val="single" w:sz="4" w:space="0" w:color="auto"/>
              <w:right w:val="single" w:sz="4" w:space="0" w:color="auto"/>
            </w:tcBorders>
            <w:shd w:val="clear" w:color="auto" w:fill="auto"/>
            <w:noWrap/>
            <w:vAlign w:val="center"/>
          </w:tcPr>
          <w:p w:rsidR="00D205BA" w:rsidRPr="00D205BA" w:rsidRDefault="00D205BA" w:rsidP="001E0796">
            <w:pPr>
              <w:jc w:val="center"/>
              <w:rPr>
                <w:sz w:val="20"/>
                <w:szCs w:val="20"/>
              </w:rPr>
            </w:pPr>
            <w:r w:rsidRPr="00D205BA">
              <w:rPr>
                <w:sz w:val="20"/>
                <w:szCs w:val="20"/>
              </w:rPr>
              <w:t>90/70</w:t>
            </w:r>
          </w:p>
        </w:tc>
        <w:tc>
          <w:tcPr>
            <w:tcW w:w="1280" w:type="dxa"/>
            <w:tcBorders>
              <w:top w:val="nil"/>
              <w:left w:val="nil"/>
              <w:bottom w:val="single" w:sz="4" w:space="0" w:color="auto"/>
              <w:right w:val="single" w:sz="4" w:space="0" w:color="auto"/>
            </w:tcBorders>
            <w:shd w:val="clear" w:color="auto" w:fill="auto"/>
            <w:noWrap/>
            <w:vAlign w:val="center"/>
          </w:tcPr>
          <w:p w:rsidR="00D205BA" w:rsidRPr="003257D5" w:rsidRDefault="00D205BA" w:rsidP="001E0796">
            <w:pPr>
              <w:jc w:val="center"/>
            </w:pPr>
            <w:r>
              <w:t>отопление</w:t>
            </w:r>
          </w:p>
        </w:tc>
        <w:tc>
          <w:tcPr>
            <w:tcW w:w="709" w:type="dxa"/>
            <w:tcBorders>
              <w:top w:val="nil"/>
              <w:left w:val="nil"/>
              <w:bottom w:val="single" w:sz="4" w:space="0" w:color="auto"/>
              <w:right w:val="single" w:sz="4" w:space="0" w:color="auto"/>
            </w:tcBorders>
            <w:shd w:val="clear" w:color="auto" w:fill="auto"/>
            <w:noWrap/>
            <w:vAlign w:val="center"/>
          </w:tcPr>
          <w:p w:rsidR="00D205BA" w:rsidRPr="003257D5" w:rsidRDefault="00D205BA" w:rsidP="001E0796">
            <w:pPr>
              <w:jc w:val="center"/>
            </w:pPr>
            <w:r>
              <w:t>228</w:t>
            </w:r>
          </w:p>
        </w:tc>
        <w:tc>
          <w:tcPr>
            <w:tcW w:w="913" w:type="dxa"/>
            <w:tcBorders>
              <w:top w:val="nil"/>
              <w:left w:val="nil"/>
              <w:bottom w:val="single" w:sz="4" w:space="0" w:color="auto"/>
              <w:right w:val="single" w:sz="4" w:space="0" w:color="auto"/>
            </w:tcBorders>
            <w:shd w:val="clear" w:color="000000" w:fill="FFFFFF"/>
            <w:vAlign w:val="center"/>
          </w:tcPr>
          <w:p w:rsidR="00D205BA" w:rsidRPr="003257D5" w:rsidRDefault="00D205BA" w:rsidP="001E0796">
            <w:pPr>
              <w:jc w:val="center"/>
            </w:pPr>
          </w:p>
        </w:tc>
      </w:tr>
      <w:tr w:rsidR="00D205BA" w:rsidRPr="003257D5" w:rsidTr="001E0796">
        <w:trPr>
          <w:trHeight w:val="195"/>
        </w:trPr>
        <w:tc>
          <w:tcPr>
            <w:tcW w:w="540" w:type="dxa"/>
            <w:tcBorders>
              <w:top w:val="nil"/>
              <w:left w:val="single" w:sz="4" w:space="0" w:color="auto"/>
              <w:bottom w:val="single" w:sz="4" w:space="0" w:color="auto"/>
              <w:right w:val="single" w:sz="4" w:space="0" w:color="auto"/>
            </w:tcBorders>
            <w:shd w:val="clear" w:color="auto" w:fill="auto"/>
            <w:vAlign w:val="center"/>
          </w:tcPr>
          <w:p w:rsidR="00D205BA" w:rsidRPr="003257D5" w:rsidRDefault="00D205BA" w:rsidP="001E0796">
            <w:pPr>
              <w:jc w:val="center"/>
            </w:pPr>
            <w:r>
              <w:t>5</w:t>
            </w:r>
          </w:p>
        </w:tc>
        <w:tc>
          <w:tcPr>
            <w:tcW w:w="986" w:type="dxa"/>
            <w:tcBorders>
              <w:top w:val="nil"/>
              <w:left w:val="nil"/>
              <w:bottom w:val="single" w:sz="4" w:space="0" w:color="auto"/>
              <w:right w:val="single" w:sz="4" w:space="0" w:color="auto"/>
            </w:tcBorders>
            <w:shd w:val="clear" w:color="auto" w:fill="auto"/>
            <w:vAlign w:val="center"/>
          </w:tcPr>
          <w:p w:rsidR="00D205BA" w:rsidRPr="003257D5" w:rsidRDefault="00D205BA" w:rsidP="001E0796">
            <w:pPr>
              <w:jc w:val="center"/>
            </w:pPr>
          </w:p>
        </w:tc>
        <w:tc>
          <w:tcPr>
            <w:tcW w:w="1134" w:type="dxa"/>
            <w:tcBorders>
              <w:top w:val="nil"/>
              <w:left w:val="nil"/>
              <w:bottom w:val="single" w:sz="4" w:space="0" w:color="auto"/>
              <w:right w:val="single" w:sz="4" w:space="0" w:color="auto"/>
            </w:tcBorders>
            <w:shd w:val="clear" w:color="000000" w:fill="FFFFFF"/>
            <w:vAlign w:val="center"/>
          </w:tcPr>
          <w:p w:rsidR="00D205BA" w:rsidRPr="003257D5" w:rsidRDefault="00D205BA" w:rsidP="001E0796">
            <w:pPr>
              <w:jc w:val="center"/>
            </w:pPr>
          </w:p>
        </w:tc>
        <w:tc>
          <w:tcPr>
            <w:tcW w:w="952" w:type="dxa"/>
            <w:tcBorders>
              <w:top w:val="nil"/>
              <w:left w:val="nil"/>
              <w:bottom w:val="single" w:sz="4" w:space="0" w:color="auto"/>
              <w:right w:val="single" w:sz="4" w:space="0" w:color="auto"/>
            </w:tcBorders>
            <w:shd w:val="clear" w:color="000000" w:fill="FFFFFF"/>
            <w:vAlign w:val="center"/>
          </w:tcPr>
          <w:p w:rsidR="00D205BA" w:rsidRPr="003257D5" w:rsidRDefault="00D205BA" w:rsidP="001E0796">
            <w:pPr>
              <w:jc w:val="center"/>
            </w:pPr>
            <w:r>
              <w:t>90</w:t>
            </w:r>
          </w:p>
        </w:tc>
        <w:tc>
          <w:tcPr>
            <w:tcW w:w="506" w:type="dxa"/>
            <w:tcBorders>
              <w:top w:val="nil"/>
              <w:left w:val="nil"/>
              <w:bottom w:val="single" w:sz="4" w:space="0" w:color="auto"/>
              <w:right w:val="single" w:sz="4" w:space="0" w:color="auto"/>
            </w:tcBorders>
            <w:shd w:val="clear" w:color="000000" w:fill="FFFFFF"/>
            <w:vAlign w:val="center"/>
          </w:tcPr>
          <w:p w:rsidR="00D205BA" w:rsidRPr="003257D5" w:rsidRDefault="00D205BA" w:rsidP="001E0796">
            <w:pPr>
              <w:jc w:val="center"/>
            </w:pPr>
          </w:p>
        </w:tc>
        <w:tc>
          <w:tcPr>
            <w:tcW w:w="576" w:type="dxa"/>
            <w:tcBorders>
              <w:top w:val="nil"/>
              <w:left w:val="nil"/>
              <w:bottom w:val="single" w:sz="4" w:space="0" w:color="auto"/>
              <w:right w:val="single" w:sz="4" w:space="0" w:color="auto"/>
            </w:tcBorders>
            <w:shd w:val="clear" w:color="000000" w:fill="FFFFFF"/>
            <w:vAlign w:val="center"/>
          </w:tcPr>
          <w:p w:rsidR="00D205BA" w:rsidRPr="003257D5" w:rsidRDefault="00D205BA" w:rsidP="001E0796">
            <w:pPr>
              <w:jc w:val="center"/>
            </w:pPr>
            <w:r>
              <w:t>174</w:t>
            </w:r>
          </w:p>
        </w:tc>
        <w:tc>
          <w:tcPr>
            <w:tcW w:w="506" w:type="dxa"/>
            <w:tcBorders>
              <w:top w:val="nil"/>
              <w:left w:val="nil"/>
              <w:bottom w:val="single" w:sz="4" w:space="0" w:color="auto"/>
              <w:right w:val="single" w:sz="4" w:space="0" w:color="auto"/>
            </w:tcBorders>
            <w:shd w:val="clear" w:color="000000" w:fill="FFFFFF"/>
            <w:vAlign w:val="center"/>
          </w:tcPr>
          <w:p w:rsidR="00D205BA" w:rsidRPr="003257D5" w:rsidRDefault="00D205BA" w:rsidP="001E0796">
            <w:pPr>
              <w:jc w:val="center"/>
            </w:pPr>
          </w:p>
        </w:tc>
        <w:tc>
          <w:tcPr>
            <w:tcW w:w="576" w:type="dxa"/>
            <w:tcBorders>
              <w:top w:val="nil"/>
              <w:left w:val="nil"/>
              <w:bottom w:val="single" w:sz="4" w:space="0" w:color="auto"/>
              <w:right w:val="single" w:sz="4" w:space="0" w:color="auto"/>
            </w:tcBorders>
            <w:shd w:val="clear" w:color="000000" w:fill="FFFFFF"/>
            <w:vAlign w:val="center"/>
          </w:tcPr>
          <w:p w:rsidR="00D205BA" w:rsidRPr="003257D5" w:rsidRDefault="00D205BA" w:rsidP="001E0796">
            <w:pPr>
              <w:jc w:val="center"/>
            </w:pPr>
            <w:r>
              <w:t>174</w:t>
            </w:r>
          </w:p>
        </w:tc>
        <w:tc>
          <w:tcPr>
            <w:tcW w:w="576" w:type="dxa"/>
            <w:tcBorders>
              <w:top w:val="nil"/>
              <w:left w:val="nil"/>
              <w:bottom w:val="single" w:sz="4" w:space="0" w:color="auto"/>
              <w:right w:val="single" w:sz="4" w:space="0" w:color="auto"/>
            </w:tcBorders>
            <w:shd w:val="clear" w:color="000000" w:fill="FFFFFF"/>
            <w:vAlign w:val="center"/>
          </w:tcPr>
          <w:p w:rsidR="00D205BA" w:rsidRPr="003257D5" w:rsidRDefault="00D205BA" w:rsidP="001E0796">
            <w:pPr>
              <w:jc w:val="center"/>
            </w:pPr>
            <w:r w:rsidRPr="003257D5">
              <w:t> </w:t>
            </w:r>
          </w:p>
        </w:tc>
        <w:tc>
          <w:tcPr>
            <w:tcW w:w="636" w:type="dxa"/>
            <w:tcBorders>
              <w:top w:val="nil"/>
              <w:left w:val="nil"/>
              <w:bottom w:val="single" w:sz="4" w:space="0" w:color="auto"/>
              <w:right w:val="single" w:sz="4" w:space="0" w:color="auto"/>
            </w:tcBorders>
            <w:shd w:val="clear" w:color="000000" w:fill="FFFFFF"/>
            <w:vAlign w:val="center"/>
          </w:tcPr>
          <w:p w:rsidR="00D205BA" w:rsidRPr="003257D5" w:rsidRDefault="00D205BA" w:rsidP="001E0796">
            <w:pPr>
              <w:jc w:val="center"/>
            </w:pPr>
            <w:r>
              <w:t>174</w:t>
            </w:r>
            <w:r w:rsidRPr="003257D5">
              <w:t> </w:t>
            </w:r>
          </w:p>
        </w:tc>
        <w:tc>
          <w:tcPr>
            <w:tcW w:w="576" w:type="dxa"/>
            <w:tcBorders>
              <w:top w:val="nil"/>
              <w:left w:val="nil"/>
              <w:bottom w:val="single" w:sz="4" w:space="0" w:color="auto"/>
              <w:right w:val="single" w:sz="4" w:space="0" w:color="auto"/>
            </w:tcBorders>
            <w:shd w:val="clear" w:color="000000" w:fill="FFFFFF"/>
            <w:vAlign w:val="center"/>
          </w:tcPr>
          <w:p w:rsidR="00D205BA" w:rsidRPr="003257D5" w:rsidRDefault="00D205BA" w:rsidP="001E0796">
            <w:pPr>
              <w:jc w:val="center"/>
            </w:pPr>
            <w:r w:rsidRPr="003257D5">
              <w:t> </w:t>
            </w:r>
          </w:p>
        </w:tc>
        <w:tc>
          <w:tcPr>
            <w:tcW w:w="756" w:type="dxa"/>
            <w:tcBorders>
              <w:top w:val="nil"/>
              <w:left w:val="nil"/>
              <w:bottom w:val="single" w:sz="4" w:space="0" w:color="auto"/>
              <w:right w:val="single" w:sz="4" w:space="0" w:color="auto"/>
            </w:tcBorders>
            <w:shd w:val="clear" w:color="000000" w:fill="FFFFFF"/>
            <w:vAlign w:val="center"/>
          </w:tcPr>
          <w:p w:rsidR="00D205BA" w:rsidRPr="003257D5" w:rsidRDefault="00D205BA" w:rsidP="001E0796">
            <w:pPr>
              <w:jc w:val="center"/>
            </w:pPr>
            <w:r>
              <w:t>2011</w:t>
            </w:r>
            <w:r w:rsidRPr="003257D5">
              <w:t> </w:t>
            </w:r>
          </w:p>
        </w:tc>
        <w:tc>
          <w:tcPr>
            <w:tcW w:w="1928" w:type="dxa"/>
            <w:tcBorders>
              <w:top w:val="nil"/>
              <w:left w:val="nil"/>
              <w:bottom w:val="single" w:sz="4" w:space="0" w:color="auto"/>
              <w:right w:val="single" w:sz="4" w:space="0" w:color="auto"/>
            </w:tcBorders>
            <w:shd w:val="clear" w:color="auto" w:fill="auto"/>
            <w:noWrap/>
            <w:vAlign w:val="center"/>
          </w:tcPr>
          <w:p w:rsidR="00D205BA" w:rsidRPr="003257D5" w:rsidRDefault="00D205BA" w:rsidP="001E0796">
            <w:pPr>
              <w:jc w:val="center"/>
            </w:pPr>
            <w:r w:rsidRPr="003257D5">
              <w:t> </w:t>
            </w:r>
          </w:p>
        </w:tc>
        <w:tc>
          <w:tcPr>
            <w:tcW w:w="1738" w:type="dxa"/>
            <w:tcBorders>
              <w:top w:val="nil"/>
              <w:left w:val="nil"/>
              <w:bottom w:val="single" w:sz="4" w:space="0" w:color="auto"/>
              <w:right w:val="single" w:sz="4" w:space="0" w:color="auto"/>
            </w:tcBorders>
            <w:shd w:val="clear" w:color="auto" w:fill="auto"/>
            <w:noWrap/>
            <w:vAlign w:val="center"/>
          </w:tcPr>
          <w:p w:rsidR="00D205BA" w:rsidRPr="003257D5" w:rsidRDefault="00D205BA" w:rsidP="001E0796">
            <w:pPr>
              <w:jc w:val="center"/>
            </w:pPr>
            <w:proofErr w:type="spellStart"/>
            <w:r>
              <w:t>Полипроп</w:t>
            </w:r>
            <w:r>
              <w:t>и</w:t>
            </w:r>
            <w:r>
              <w:t>ленгликоль</w:t>
            </w:r>
            <w:proofErr w:type="spellEnd"/>
            <w:r w:rsidRPr="003257D5">
              <w:t> </w:t>
            </w:r>
          </w:p>
        </w:tc>
        <w:tc>
          <w:tcPr>
            <w:tcW w:w="709" w:type="dxa"/>
            <w:tcBorders>
              <w:top w:val="nil"/>
              <w:left w:val="nil"/>
              <w:bottom w:val="single" w:sz="4" w:space="0" w:color="auto"/>
              <w:right w:val="single" w:sz="4" w:space="0" w:color="auto"/>
            </w:tcBorders>
            <w:shd w:val="clear" w:color="auto" w:fill="auto"/>
            <w:noWrap/>
            <w:vAlign w:val="center"/>
          </w:tcPr>
          <w:p w:rsidR="00D205BA" w:rsidRPr="00D205BA" w:rsidRDefault="00D205BA" w:rsidP="001E0796">
            <w:pPr>
              <w:jc w:val="center"/>
              <w:rPr>
                <w:sz w:val="20"/>
                <w:szCs w:val="20"/>
              </w:rPr>
            </w:pPr>
            <w:r w:rsidRPr="00D205BA">
              <w:rPr>
                <w:sz w:val="20"/>
                <w:szCs w:val="20"/>
              </w:rPr>
              <w:t>90/70</w:t>
            </w:r>
          </w:p>
        </w:tc>
        <w:tc>
          <w:tcPr>
            <w:tcW w:w="1280" w:type="dxa"/>
            <w:tcBorders>
              <w:top w:val="nil"/>
              <w:left w:val="nil"/>
              <w:bottom w:val="single" w:sz="4" w:space="0" w:color="auto"/>
              <w:right w:val="single" w:sz="4" w:space="0" w:color="auto"/>
            </w:tcBorders>
            <w:shd w:val="clear" w:color="auto" w:fill="auto"/>
            <w:noWrap/>
            <w:vAlign w:val="center"/>
          </w:tcPr>
          <w:p w:rsidR="00D205BA" w:rsidRPr="003257D5" w:rsidRDefault="00D205BA" w:rsidP="001E0796">
            <w:pPr>
              <w:jc w:val="center"/>
            </w:pPr>
            <w:r>
              <w:t>отопление</w:t>
            </w:r>
          </w:p>
        </w:tc>
        <w:tc>
          <w:tcPr>
            <w:tcW w:w="709" w:type="dxa"/>
            <w:tcBorders>
              <w:top w:val="nil"/>
              <w:left w:val="nil"/>
              <w:bottom w:val="single" w:sz="4" w:space="0" w:color="auto"/>
              <w:right w:val="single" w:sz="4" w:space="0" w:color="auto"/>
            </w:tcBorders>
            <w:shd w:val="clear" w:color="auto" w:fill="auto"/>
            <w:noWrap/>
            <w:vAlign w:val="center"/>
          </w:tcPr>
          <w:p w:rsidR="00D205BA" w:rsidRPr="003257D5" w:rsidRDefault="00D205BA" w:rsidP="001E0796">
            <w:pPr>
              <w:jc w:val="center"/>
            </w:pPr>
            <w:r>
              <w:t>228</w:t>
            </w:r>
          </w:p>
        </w:tc>
        <w:tc>
          <w:tcPr>
            <w:tcW w:w="913" w:type="dxa"/>
            <w:tcBorders>
              <w:top w:val="nil"/>
              <w:left w:val="nil"/>
              <w:bottom w:val="single" w:sz="4" w:space="0" w:color="auto"/>
              <w:right w:val="single" w:sz="4" w:space="0" w:color="auto"/>
            </w:tcBorders>
            <w:shd w:val="clear" w:color="000000" w:fill="FFFFFF"/>
            <w:vAlign w:val="center"/>
          </w:tcPr>
          <w:p w:rsidR="00D205BA" w:rsidRPr="003257D5" w:rsidRDefault="00D205BA" w:rsidP="001E0796">
            <w:pPr>
              <w:jc w:val="center"/>
            </w:pPr>
            <w:r w:rsidRPr="003257D5">
              <w:t> </w:t>
            </w:r>
          </w:p>
        </w:tc>
      </w:tr>
      <w:tr w:rsidR="00D205BA" w:rsidRPr="003257D5" w:rsidTr="001E0796">
        <w:trPr>
          <w:trHeight w:val="195"/>
        </w:trPr>
        <w:tc>
          <w:tcPr>
            <w:tcW w:w="540" w:type="dxa"/>
            <w:tcBorders>
              <w:top w:val="nil"/>
              <w:left w:val="single" w:sz="4" w:space="0" w:color="auto"/>
              <w:bottom w:val="single" w:sz="4" w:space="0" w:color="auto"/>
              <w:right w:val="single" w:sz="4" w:space="0" w:color="auto"/>
            </w:tcBorders>
            <w:shd w:val="clear" w:color="auto" w:fill="auto"/>
            <w:vAlign w:val="center"/>
          </w:tcPr>
          <w:p w:rsidR="00D205BA" w:rsidRPr="003257D5" w:rsidRDefault="00D205BA" w:rsidP="001E0796">
            <w:pPr>
              <w:jc w:val="center"/>
            </w:pPr>
            <w:r>
              <w:t>6</w:t>
            </w:r>
          </w:p>
        </w:tc>
        <w:tc>
          <w:tcPr>
            <w:tcW w:w="986" w:type="dxa"/>
            <w:tcBorders>
              <w:top w:val="nil"/>
              <w:left w:val="nil"/>
              <w:bottom w:val="single" w:sz="4" w:space="0" w:color="auto"/>
              <w:right w:val="single" w:sz="4" w:space="0" w:color="auto"/>
            </w:tcBorders>
            <w:shd w:val="clear" w:color="auto" w:fill="auto"/>
            <w:vAlign w:val="center"/>
          </w:tcPr>
          <w:p w:rsidR="00D205BA" w:rsidRPr="003257D5" w:rsidRDefault="00D205BA" w:rsidP="001E0796">
            <w:pPr>
              <w:jc w:val="center"/>
            </w:pPr>
          </w:p>
        </w:tc>
        <w:tc>
          <w:tcPr>
            <w:tcW w:w="1134" w:type="dxa"/>
            <w:tcBorders>
              <w:top w:val="nil"/>
              <w:left w:val="nil"/>
              <w:bottom w:val="single" w:sz="4" w:space="0" w:color="auto"/>
              <w:right w:val="single" w:sz="4" w:space="0" w:color="auto"/>
            </w:tcBorders>
            <w:shd w:val="clear" w:color="000000" w:fill="FFFFFF"/>
            <w:vAlign w:val="center"/>
          </w:tcPr>
          <w:p w:rsidR="00D205BA" w:rsidRPr="003257D5" w:rsidRDefault="00D205BA" w:rsidP="001E0796">
            <w:pPr>
              <w:jc w:val="center"/>
            </w:pPr>
          </w:p>
        </w:tc>
        <w:tc>
          <w:tcPr>
            <w:tcW w:w="952" w:type="dxa"/>
            <w:tcBorders>
              <w:top w:val="nil"/>
              <w:left w:val="nil"/>
              <w:bottom w:val="single" w:sz="4" w:space="0" w:color="auto"/>
              <w:right w:val="single" w:sz="4" w:space="0" w:color="auto"/>
            </w:tcBorders>
            <w:shd w:val="clear" w:color="000000" w:fill="FFFFFF"/>
            <w:vAlign w:val="center"/>
          </w:tcPr>
          <w:p w:rsidR="00D205BA" w:rsidRPr="003257D5" w:rsidRDefault="00D205BA" w:rsidP="001E0796">
            <w:pPr>
              <w:jc w:val="center"/>
            </w:pPr>
            <w:r>
              <w:t>110</w:t>
            </w:r>
          </w:p>
        </w:tc>
        <w:tc>
          <w:tcPr>
            <w:tcW w:w="506" w:type="dxa"/>
            <w:tcBorders>
              <w:top w:val="nil"/>
              <w:left w:val="nil"/>
              <w:bottom w:val="single" w:sz="4" w:space="0" w:color="auto"/>
              <w:right w:val="single" w:sz="4" w:space="0" w:color="auto"/>
            </w:tcBorders>
            <w:shd w:val="clear" w:color="000000" w:fill="FFFFFF"/>
            <w:vAlign w:val="center"/>
          </w:tcPr>
          <w:p w:rsidR="00D205BA" w:rsidRPr="003257D5" w:rsidRDefault="00D205BA" w:rsidP="001E0796">
            <w:pPr>
              <w:jc w:val="center"/>
            </w:pPr>
          </w:p>
        </w:tc>
        <w:tc>
          <w:tcPr>
            <w:tcW w:w="576" w:type="dxa"/>
            <w:tcBorders>
              <w:top w:val="nil"/>
              <w:left w:val="nil"/>
              <w:bottom w:val="single" w:sz="4" w:space="0" w:color="auto"/>
              <w:right w:val="single" w:sz="4" w:space="0" w:color="auto"/>
            </w:tcBorders>
            <w:shd w:val="clear" w:color="000000" w:fill="FFFFFF"/>
            <w:vAlign w:val="center"/>
          </w:tcPr>
          <w:p w:rsidR="00D205BA" w:rsidRPr="003257D5" w:rsidRDefault="00D205BA" w:rsidP="001E0796">
            <w:pPr>
              <w:jc w:val="center"/>
            </w:pPr>
            <w:r>
              <w:t>367</w:t>
            </w:r>
          </w:p>
        </w:tc>
        <w:tc>
          <w:tcPr>
            <w:tcW w:w="506" w:type="dxa"/>
            <w:tcBorders>
              <w:top w:val="nil"/>
              <w:left w:val="nil"/>
              <w:bottom w:val="single" w:sz="4" w:space="0" w:color="auto"/>
              <w:right w:val="single" w:sz="4" w:space="0" w:color="auto"/>
            </w:tcBorders>
            <w:shd w:val="clear" w:color="000000" w:fill="FFFFFF"/>
            <w:vAlign w:val="center"/>
          </w:tcPr>
          <w:p w:rsidR="00D205BA" w:rsidRPr="003257D5" w:rsidRDefault="00D205BA" w:rsidP="001E0796">
            <w:pPr>
              <w:jc w:val="center"/>
            </w:pPr>
          </w:p>
        </w:tc>
        <w:tc>
          <w:tcPr>
            <w:tcW w:w="576" w:type="dxa"/>
            <w:tcBorders>
              <w:top w:val="nil"/>
              <w:left w:val="nil"/>
              <w:bottom w:val="single" w:sz="4" w:space="0" w:color="auto"/>
              <w:right w:val="single" w:sz="4" w:space="0" w:color="auto"/>
            </w:tcBorders>
            <w:shd w:val="clear" w:color="000000" w:fill="FFFFFF"/>
            <w:vAlign w:val="center"/>
          </w:tcPr>
          <w:p w:rsidR="00D205BA" w:rsidRPr="003257D5" w:rsidRDefault="00D205BA" w:rsidP="001E0796">
            <w:pPr>
              <w:jc w:val="center"/>
            </w:pPr>
            <w:r>
              <w:t>367</w:t>
            </w:r>
          </w:p>
        </w:tc>
        <w:tc>
          <w:tcPr>
            <w:tcW w:w="576" w:type="dxa"/>
            <w:tcBorders>
              <w:top w:val="nil"/>
              <w:left w:val="nil"/>
              <w:bottom w:val="single" w:sz="4" w:space="0" w:color="auto"/>
              <w:right w:val="single" w:sz="4" w:space="0" w:color="auto"/>
            </w:tcBorders>
            <w:shd w:val="clear" w:color="000000" w:fill="FFFFFF"/>
            <w:vAlign w:val="center"/>
          </w:tcPr>
          <w:p w:rsidR="00D205BA" w:rsidRPr="003257D5" w:rsidRDefault="00D205BA" w:rsidP="001E0796">
            <w:pPr>
              <w:jc w:val="center"/>
            </w:pPr>
            <w:r w:rsidRPr="003257D5">
              <w:t> </w:t>
            </w:r>
          </w:p>
        </w:tc>
        <w:tc>
          <w:tcPr>
            <w:tcW w:w="636" w:type="dxa"/>
            <w:tcBorders>
              <w:top w:val="nil"/>
              <w:left w:val="nil"/>
              <w:bottom w:val="single" w:sz="4" w:space="0" w:color="auto"/>
              <w:right w:val="single" w:sz="4" w:space="0" w:color="auto"/>
            </w:tcBorders>
            <w:shd w:val="clear" w:color="000000" w:fill="FFFFFF"/>
            <w:vAlign w:val="center"/>
          </w:tcPr>
          <w:p w:rsidR="00D205BA" w:rsidRPr="003257D5" w:rsidRDefault="00D205BA" w:rsidP="001E0796">
            <w:pPr>
              <w:jc w:val="center"/>
            </w:pPr>
            <w:r>
              <w:t>367</w:t>
            </w:r>
            <w:r w:rsidRPr="003257D5">
              <w:t> </w:t>
            </w:r>
          </w:p>
        </w:tc>
        <w:tc>
          <w:tcPr>
            <w:tcW w:w="576" w:type="dxa"/>
            <w:tcBorders>
              <w:top w:val="nil"/>
              <w:left w:val="nil"/>
              <w:bottom w:val="single" w:sz="4" w:space="0" w:color="auto"/>
              <w:right w:val="single" w:sz="4" w:space="0" w:color="auto"/>
            </w:tcBorders>
            <w:shd w:val="clear" w:color="000000" w:fill="FFFFFF"/>
            <w:vAlign w:val="center"/>
          </w:tcPr>
          <w:p w:rsidR="00D205BA" w:rsidRPr="003257D5" w:rsidRDefault="00D205BA" w:rsidP="001E0796">
            <w:pPr>
              <w:jc w:val="center"/>
            </w:pPr>
            <w:r w:rsidRPr="003257D5">
              <w:t> </w:t>
            </w:r>
          </w:p>
        </w:tc>
        <w:tc>
          <w:tcPr>
            <w:tcW w:w="756" w:type="dxa"/>
            <w:tcBorders>
              <w:top w:val="nil"/>
              <w:left w:val="nil"/>
              <w:bottom w:val="single" w:sz="4" w:space="0" w:color="auto"/>
              <w:right w:val="single" w:sz="4" w:space="0" w:color="auto"/>
            </w:tcBorders>
            <w:shd w:val="clear" w:color="000000" w:fill="FFFFFF"/>
            <w:vAlign w:val="center"/>
          </w:tcPr>
          <w:p w:rsidR="00D205BA" w:rsidRPr="003257D5" w:rsidRDefault="00D205BA" w:rsidP="001E0796">
            <w:pPr>
              <w:jc w:val="center"/>
            </w:pPr>
            <w:r>
              <w:t>2011</w:t>
            </w:r>
            <w:r w:rsidRPr="003257D5">
              <w:t> </w:t>
            </w:r>
          </w:p>
        </w:tc>
        <w:tc>
          <w:tcPr>
            <w:tcW w:w="1928" w:type="dxa"/>
            <w:tcBorders>
              <w:top w:val="nil"/>
              <w:left w:val="nil"/>
              <w:bottom w:val="single" w:sz="4" w:space="0" w:color="auto"/>
              <w:right w:val="single" w:sz="4" w:space="0" w:color="auto"/>
            </w:tcBorders>
            <w:shd w:val="clear" w:color="auto" w:fill="auto"/>
            <w:noWrap/>
            <w:vAlign w:val="center"/>
          </w:tcPr>
          <w:p w:rsidR="00D205BA" w:rsidRPr="003257D5" w:rsidRDefault="00D205BA" w:rsidP="001E0796">
            <w:pPr>
              <w:jc w:val="center"/>
            </w:pPr>
            <w:r w:rsidRPr="003257D5">
              <w:t> </w:t>
            </w:r>
          </w:p>
        </w:tc>
        <w:tc>
          <w:tcPr>
            <w:tcW w:w="1738" w:type="dxa"/>
            <w:tcBorders>
              <w:top w:val="nil"/>
              <w:left w:val="nil"/>
              <w:bottom w:val="single" w:sz="4" w:space="0" w:color="auto"/>
              <w:right w:val="single" w:sz="4" w:space="0" w:color="auto"/>
            </w:tcBorders>
            <w:shd w:val="clear" w:color="auto" w:fill="auto"/>
            <w:noWrap/>
            <w:vAlign w:val="center"/>
          </w:tcPr>
          <w:p w:rsidR="00D205BA" w:rsidRPr="003257D5" w:rsidRDefault="00D205BA" w:rsidP="001E0796">
            <w:pPr>
              <w:jc w:val="center"/>
            </w:pPr>
            <w:proofErr w:type="spellStart"/>
            <w:r>
              <w:t>Полипроп</w:t>
            </w:r>
            <w:r>
              <w:t>и</w:t>
            </w:r>
            <w:r>
              <w:t>ленгликоль</w:t>
            </w:r>
            <w:proofErr w:type="spellEnd"/>
            <w:r w:rsidRPr="003257D5">
              <w:t> </w:t>
            </w:r>
          </w:p>
        </w:tc>
        <w:tc>
          <w:tcPr>
            <w:tcW w:w="709" w:type="dxa"/>
            <w:tcBorders>
              <w:top w:val="nil"/>
              <w:left w:val="nil"/>
              <w:bottom w:val="single" w:sz="4" w:space="0" w:color="auto"/>
              <w:right w:val="single" w:sz="4" w:space="0" w:color="auto"/>
            </w:tcBorders>
            <w:shd w:val="clear" w:color="auto" w:fill="auto"/>
            <w:noWrap/>
            <w:vAlign w:val="center"/>
          </w:tcPr>
          <w:p w:rsidR="00D205BA" w:rsidRPr="00D205BA" w:rsidRDefault="00D205BA" w:rsidP="001E0796">
            <w:pPr>
              <w:jc w:val="center"/>
              <w:rPr>
                <w:sz w:val="20"/>
                <w:szCs w:val="20"/>
              </w:rPr>
            </w:pPr>
            <w:r w:rsidRPr="00D205BA">
              <w:rPr>
                <w:sz w:val="20"/>
                <w:szCs w:val="20"/>
              </w:rPr>
              <w:t>90/70</w:t>
            </w:r>
          </w:p>
        </w:tc>
        <w:tc>
          <w:tcPr>
            <w:tcW w:w="1280" w:type="dxa"/>
            <w:tcBorders>
              <w:top w:val="nil"/>
              <w:left w:val="nil"/>
              <w:bottom w:val="single" w:sz="4" w:space="0" w:color="auto"/>
              <w:right w:val="single" w:sz="4" w:space="0" w:color="auto"/>
            </w:tcBorders>
            <w:shd w:val="clear" w:color="auto" w:fill="auto"/>
            <w:noWrap/>
            <w:vAlign w:val="center"/>
          </w:tcPr>
          <w:p w:rsidR="00D205BA" w:rsidRPr="003257D5" w:rsidRDefault="00D205BA" w:rsidP="001E0796">
            <w:pPr>
              <w:jc w:val="center"/>
            </w:pPr>
            <w:r>
              <w:t>отопление</w:t>
            </w:r>
          </w:p>
        </w:tc>
        <w:tc>
          <w:tcPr>
            <w:tcW w:w="709" w:type="dxa"/>
            <w:tcBorders>
              <w:top w:val="nil"/>
              <w:left w:val="nil"/>
              <w:bottom w:val="single" w:sz="4" w:space="0" w:color="auto"/>
              <w:right w:val="single" w:sz="4" w:space="0" w:color="auto"/>
            </w:tcBorders>
            <w:shd w:val="clear" w:color="auto" w:fill="auto"/>
            <w:noWrap/>
            <w:vAlign w:val="center"/>
          </w:tcPr>
          <w:p w:rsidR="00D205BA" w:rsidRPr="003257D5" w:rsidRDefault="00D205BA" w:rsidP="001E0796">
            <w:pPr>
              <w:jc w:val="center"/>
            </w:pPr>
            <w:r>
              <w:t>228</w:t>
            </w:r>
          </w:p>
        </w:tc>
        <w:tc>
          <w:tcPr>
            <w:tcW w:w="913" w:type="dxa"/>
            <w:tcBorders>
              <w:top w:val="nil"/>
              <w:left w:val="nil"/>
              <w:bottom w:val="single" w:sz="4" w:space="0" w:color="auto"/>
              <w:right w:val="single" w:sz="4" w:space="0" w:color="auto"/>
            </w:tcBorders>
            <w:shd w:val="clear" w:color="000000" w:fill="FFFFFF"/>
            <w:vAlign w:val="center"/>
          </w:tcPr>
          <w:p w:rsidR="00D205BA" w:rsidRPr="003257D5" w:rsidRDefault="00D205BA" w:rsidP="001E0796">
            <w:pPr>
              <w:jc w:val="center"/>
            </w:pPr>
            <w:r w:rsidRPr="003257D5">
              <w:t> </w:t>
            </w:r>
          </w:p>
        </w:tc>
      </w:tr>
    </w:tbl>
    <w:p w:rsidR="00CF4E4D" w:rsidRDefault="00CF4E4D" w:rsidP="00CD7628">
      <w:pPr>
        <w:pStyle w:val="af0"/>
        <w:spacing w:before="0" w:after="0" w:line="360" w:lineRule="auto"/>
        <w:rPr>
          <w:rFonts w:ascii="Times New Roman" w:hAnsi="Times New Roman" w:cs="Times New Roman"/>
          <w:color w:val="FF0000"/>
          <w:sz w:val="24"/>
          <w:szCs w:val="24"/>
        </w:rPr>
      </w:pPr>
    </w:p>
    <w:p w:rsidR="00CF4E4D" w:rsidRDefault="00CF4E4D" w:rsidP="00CD7628">
      <w:pPr>
        <w:pStyle w:val="af0"/>
        <w:spacing w:before="0" w:after="0" w:line="360" w:lineRule="auto"/>
        <w:rPr>
          <w:rFonts w:ascii="Times New Roman" w:hAnsi="Times New Roman" w:cs="Times New Roman"/>
          <w:color w:val="FF0000"/>
          <w:sz w:val="24"/>
          <w:szCs w:val="24"/>
        </w:rPr>
      </w:pPr>
    </w:p>
    <w:p w:rsidR="00CF4E4D" w:rsidRDefault="00CF4E4D" w:rsidP="00CD7628">
      <w:pPr>
        <w:pStyle w:val="af0"/>
        <w:spacing w:before="0" w:after="0" w:line="360" w:lineRule="auto"/>
        <w:rPr>
          <w:rFonts w:ascii="Times New Roman" w:hAnsi="Times New Roman" w:cs="Times New Roman"/>
          <w:color w:val="FF0000"/>
          <w:sz w:val="24"/>
          <w:szCs w:val="24"/>
        </w:rPr>
      </w:pPr>
    </w:p>
    <w:p w:rsidR="00CF4E4D" w:rsidRDefault="00CF4E4D" w:rsidP="00CD7628">
      <w:pPr>
        <w:pStyle w:val="af0"/>
        <w:spacing w:before="0" w:after="0" w:line="360" w:lineRule="auto"/>
        <w:rPr>
          <w:rFonts w:ascii="Times New Roman" w:hAnsi="Times New Roman" w:cs="Times New Roman"/>
          <w:color w:val="FF0000"/>
          <w:sz w:val="24"/>
          <w:szCs w:val="24"/>
        </w:rPr>
        <w:sectPr w:rsidR="00CF4E4D" w:rsidSect="00CF4E4D">
          <w:pgSz w:w="16840" w:h="11907" w:orient="landscape" w:code="9"/>
          <w:pgMar w:top="1701" w:right="1134" w:bottom="1134" w:left="1134" w:header="709" w:footer="709" w:gutter="0"/>
          <w:cols w:space="708"/>
          <w:titlePg/>
          <w:docGrid w:linePitch="360"/>
        </w:sectPr>
      </w:pPr>
    </w:p>
    <w:p w:rsidR="00952F16" w:rsidRPr="00CD4E74" w:rsidRDefault="00952F16" w:rsidP="00CD7628">
      <w:pPr>
        <w:spacing w:line="360" w:lineRule="auto"/>
        <w:ind w:firstLine="709"/>
        <w:jc w:val="both"/>
        <w:rPr>
          <w:b/>
        </w:rPr>
      </w:pPr>
      <w:r w:rsidRPr="004021BB">
        <w:rPr>
          <w:b/>
        </w:rPr>
        <w:lastRenderedPageBreak/>
        <w:t>1.4.</w:t>
      </w:r>
      <w:r w:rsidRPr="009D7835">
        <w:rPr>
          <w:b/>
          <w:color w:val="FF0000"/>
        </w:rPr>
        <w:t xml:space="preserve"> </w:t>
      </w:r>
      <w:r w:rsidRPr="00CD4E74">
        <w:rPr>
          <w:b/>
        </w:rPr>
        <w:t>Зоны действия источников тепловой энергии</w:t>
      </w:r>
    </w:p>
    <w:p w:rsidR="00952F16" w:rsidRPr="00CD4E74" w:rsidRDefault="00952F16" w:rsidP="00CD7628">
      <w:pPr>
        <w:autoSpaceDE w:val="0"/>
        <w:autoSpaceDN w:val="0"/>
        <w:adjustRightInd w:val="0"/>
        <w:spacing w:line="360" w:lineRule="auto"/>
        <w:ind w:firstLine="709"/>
        <w:jc w:val="both"/>
      </w:pPr>
      <w:r w:rsidRPr="00CD4E74">
        <w:t>В зависимости от соотношения и режимов отдельных видов теплопотребления ра</w:t>
      </w:r>
      <w:r w:rsidRPr="00CD4E74">
        <w:t>з</w:t>
      </w:r>
      <w:r w:rsidRPr="00CD4E74">
        <w:t>личают три характерные группы потребителей:</w:t>
      </w:r>
    </w:p>
    <w:p w:rsidR="00952F16" w:rsidRPr="00CD4E74" w:rsidRDefault="00952F16" w:rsidP="00CD7628">
      <w:pPr>
        <w:autoSpaceDE w:val="0"/>
        <w:autoSpaceDN w:val="0"/>
        <w:adjustRightInd w:val="0"/>
        <w:spacing w:line="360" w:lineRule="auto"/>
        <w:ind w:firstLine="709"/>
        <w:jc w:val="both"/>
      </w:pPr>
      <w:r w:rsidRPr="00CD4E74">
        <w:t xml:space="preserve">- жилые здания (характерны сезонные расходы тепла на отопление и вентиляцию и </w:t>
      </w:r>
      <w:proofErr w:type="gramStart"/>
      <w:r w:rsidRPr="00CD4E74">
        <w:t>круглогодичный</w:t>
      </w:r>
      <w:proofErr w:type="gramEnd"/>
      <w:r w:rsidRPr="00CD4E74">
        <w:t xml:space="preserve"> — на горячее водоснабжение);</w:t>
      </w:r>
    </w:p>
    <w:p w:rsidR="00952F16" w:rsidRPr="00CD4E74" w:rsidRDefault="00952F16" w:rsidP="00CD7628">
      <w:pPr>
        <w:autoSpaceDE w:val="0"/>
        <w:autoSpaceDN w:val="0"/>
        <w:adjustRightInd w:val="0"/>
        <w:spacing w:line="360" w:lineRule="auto"/>
        <w:ind w:firstLine="709"/>
        <w:jc w:val="both"/>
      </w:pPr>
      <w:r w:rsidRPr="00CD4E74">
        <w:t>- общественные здания (сезонные расходы тепла на отопление, вентиляцию и ко</w:t>
      </w:r>
      <w:r w:rsidRPr="00CD4E74">
        <w:t>н</w:t>
      </w:r>
      <w:r w:rsidRPr="00CD4E74">
        <w:t>диционирование воздуха);</w:t>
      </w:r>
    </w:p>
    <w:p w:rsidR="00952F16" w:rsidRPr="00CD4E74" w:rsidRDefault="00952F16" w:rsidP="00CD7628">
      <w:pPr>
        <w:autoSpaceDE w:val="0"/>
        <w:autoSpaceDN w:val="0"/>
        <w:adjustRightInd w:val="0"/>
        <w:spacing w:line="360" w:lineRule="auto"/>
        <w:ind w:firstLine="709"/>
        <w:jc w:val="both"/>
      </w:pPr>
      <w:r w:rsidRPr="00CD4E74">
        <w:t>- промышленные здания и сооружения, в том числе сельскохозяйственные ко</w:t>
      </w:r>
      <w:r w:rsidRPr="00CD4E74">
        <w:t>м</w:t>
      </w:r>
      <w:r w:rsidRPr="00CD4E74">
        <w:t>плексы (все виды теплопотребления, количественное отношение между которыми опред</w:t>
      </w:r>
      <w:r w:rsidRPr="00CD4E74">
        <w:t>е</w:t>
      </w:r>
      <w:r w:rsidRPr="00CD4E74">
        <w:t>ляется видом производства).</w:t>
      </w:r>
    </w:p>
    <w:p w:rsidR="00952F16" w:rsidRPr="00CD4E74" w:rsidRDefault="00952F16" w:rsidP="00CD7628">
      <w:pPr>
        <w:spacing w:line="360" w:lineRule="auto"/>
        <w:ind w:firstLine="709"/>
        <w:jc w:val="both"/>
      </w:pPr>
      <w:r w:rsidRPr="00CD4E74">
        <w:t>Основным потребителем тепла</w:t>
      </w:r>
      <w:r w:rsidR="00CD4E74" w:rsidRPr="00CD4E74">
        <w:t xml:space="preserve"> </w:t>
      </w:r>
      <w:proofErr w:type="spellStart"/>
      <w:r w:rsidR="00CD4E74" w:rsidRPr="00CD4E74">
        <w:t>с</w:t>
      </w:r>
      <w:proofErr w:type="gramStart"/>
      <w:r w:rsidR="00CD4E74" w:rsidRPr="00CD4E74">
        <w:t>.Н</w:t>
      </w:r>
      <w:proofErr w:type="gramEnd"/>
      <w:r w:rsidR="00CD4E74" w:rsidRPr="00CD4E74">
        <w:t>овоичинское</w:t>
      </w:r>
      <w:proofErr w:type="spellEnd"/>
      <w:r w:rsidR="00CD4E74" w:rsidRPr="00CD4E74">
        <w:t xml:space="preserve"> </w:t>
      </w:r>
      <w:r w:rsidRPr="00CD4E74">
        <w:t>является жилой фонд.</w:t>
      </w:r>
    </w:p>
    <w:p w:rsidR="00952F16" w:rsidRPr="009D7835" w:rsidRDefault="00952F16" w:rsidP="009D5BE6">
      <w:pPr>
        <w:spacing w:before="240" w:line="360" w:lineRule="auto"/>
        <w:ind w:firstLine="709"/>
        <w:jc w:val="both"/>
        <w:rPr>
          <w:b/>
          <w:color w:val="FF0000"/>
        </w:rPr>
      </w:pPr>
      <w:r w:rsidRPr="004021BB">
        <w:rPr>
          <w:b/>
        </w:rPr>
        <w:t>1.5.</w:t>
      </w:r>
      <w:r w:rsidRPr="009D7835">
        <w:rPr>
          <w:b/>
          <w:color w:val="FF0000"/>
        </w:rPr>
        <w:t xml:space="preserve"> </w:t>
      </w:r>
      <w:r w:rsidRPr="001C741E">
        <w:rPr>
          <w:b/>
        </w:rPr>
        <w:t>Тепловые нагрузки потребителей тепловой энергии, групп потребителей тепловой энергии в зонах действия источников тепловой энергии</w:t>
      </w:r>
    </w:p>
    <w:p w:rsidR="00E66D74" w:rsidRPr="00614E3D" w:rsidRDefault="00E66D74" w:rsidP="00CD7628">
      <w:pPr>
        <w:pStyle w:val="af0"/>
        <w:spacing w:before="0" w:after="0" w:line="360" w:lineRule="auto"/>
        <w:rPr>
          <w:rFonts w:ascii="Times New Roman" w:hAnsi="Times New Roman" w:cs="Times New Roman"/>
          <w:sz w:val="24"/>
          <w:szCs w:val="24"/>
        </w:rPr>
      </w:pPr>
      <w:r w:rsidRPr="00614E3D">
        <w:rPr>
          <w:rFonts w:ascii="Times New Roman" w:hAnsi="Times New Roman" w:cs="Times New Roman"/>
          <w:sz w:val="24"/>
          <w:szCs w:val="24"/>
        </w:rPr>
        <w:t xml:space="preserve">Потребители тепловой энергии в </w:t>
      </w:r>
      <w:proofErr w:type="spellStart"/>
      <w:r w:rsidRPr="00614E3D">
        <w:rPr>
          <w:rFonts w:ascii="Times New Roman" w:hAnsi="Times New Roman" w:cs="Times New Roman"/>
          <w:sz w:val="24"/>
          <w:szCs w:val="24"/>
        </w:rPr>
        <w:t>с</w:t>
      </w:r>
      <w:proofErr w:type="gramStart"/>
      <w:r w:rsidRPr="00614E3D">
        <w:rPr>
          <w:rFonts w:ascii="Times New Roman" w:hAnsi="Times New Roman" w:cs="Times New Roman"/>
          <w:sz w:val="24"/>
          <w:szCs w:val="24"/>
        </w:rPr>
        <w:t>.Н</w:t>
      </w:r>
      <w:proofErr w:type="gramEnd"/>
      <w:r w:rsidRPr="00614E3D">
        <w:rPr>
          <w:rFonts w:ascii="Times New Roman" w:hAnsi="Times New Roman" w:cs="Times New Roman"/>
          <w:sz w:val="24"/>
          <w:szCs w:val="24"/>
        </w:rPr>
        <w:t>овоичинское</w:t>
      </w:r>
      <w:proofErr w:type="spellEnd"/>
      <w:r w:rsidRPr="00614E3D">
        <w:rPr>
          <w:rFonts w:ascii="Times New Roman" w:hAnsi="Times New Roman" w:cs="Times New Roman"/>
          <w:sz w:val="24"/>
          <w:szCs w:val="24"/>
        </w:rPr>
        <w:t>:</w:t>
      </w:r>
    </w:p>
    <w:p w:rsidR="00E66D74" w:rsidRPr="00614E3D" w:rsidRDefault="00E66D74" w:rsidP="00CD7628">
      <w:pPr>
        <w:pStyle w:val="af0"/>
        <w:spacing w:before="0" w:after="0" w:line="360" w:lineRule="auto"/>
        <w:rPr>
          <w:rFonts w:ascii="Times New Roman" w:hAnsi="Times New Roman" w:cs="Times New Roman"/>
          <w:sz w:val="24"/>
          <w:szCs w:val="24"/>
        </w:rPr>
      </w:pPr>
      <w:r w:rsidRPr="00614E3D">
        <w:rPr>
          <w:rFonts w:ascii="Times New Roman" w:hAnsi="Times New Roman" w:cs="Times New Roman"/>
          <w:sz w:val="24"/>
          <w:szCs w:val="24"/>
        </w:rPr>
        <w:t>- жилищный фонд</w:t>
      </w:r>
      <w:r w:rsidR="00614E3D">
        <w:rPr>
          <w:rFonts w:ascii="Times New Roman" w:hAnsi="Times New Roman" w:cs="Times New Roman"/>
          <w:sz w:val="24"/>
          <w:szCs w:val="24"/>
        </w:rPr>
        <w:t xml:space="preserve"> (ж/</w:t>
      </w:r>
      <w:proofErr w:type="spellStart"/>
      <w:r w:rsidR="00614E3D">
        <w:rPr>
          <w:rFonts w:ascii="Times New Roman" w:hAnsi="Times New Roman" w:cs="Times New Roman"/>
          <w:sz w:val="24"/>
          <w:szCs w:val="24"/>
        </w:rPr>
        <w:t>д</w:t>
      </w:r>
      <w:proofErr w:type="spellEnd"/>
      <w:r w:rsidR="00614E3D">
        <w:rPr>
          <w:rFonts w:ascii="Times New Roman" w:hAnsi="Times New Roman" w:cs="Times New Roman"/>
          <w:sz w:val="24"/>
          <w:szCs w:val="24"/>
        </w:rPr>
        <w:t xml:space="preserve"> – 11 </w:t>
      </w:r>
      <w:proofErr w:type="spellStart"/>
      <w:proofErr w:type="gramStart"/>
      <w:r w:rsidR="00614E3D">
        <w:rPr>
          <w:rFonts w:ascii="Times New Roman" w:hAnsi="Times New Roman" w:cs="Times New Roman"/>
          <w:sz w:val="24"/>
          <w:szCs w:val="24"/>
        </w:rPr>
        <w:t>шт</w:t>
      </w:r>
      <w:proofErr w:type="spellEnd"/>
      <w:proofErr w:type="gramEnd"/>
      <w:r w:rsidR="00614E3D">
        <w:rPr>
          <w:rFonts w:ascii="Times New Roman" w:hAnsi="Times New Roman" w:cs="Times New Roman"/>
          <w:sz w:val="24"/>
          <w:szCs w:val="24"/>
        </w:rPr>
        <w:t>)</w:t>
      </w:r>
      <w:r w:rsidRPr="00614E3D">
        <w:rPr>
          <w:rFonts w:ascii="Times New Roman" w:hAnsi="Times New Roman" w:cs="Times New Roman"/>
          <w:sz w:val="24"/>
          <w:szCs w:val="24"/>
        </w:rPr>
        <w:t>;</w:t>
      </w:r>
    </w:p>
    <w:p w:rsidR="00E66D74" w:rsidRPr="00614E3D" w:rsidRDefault="00E66D74" w:rsidP="00CD7628">
      <w:pPr>
        <w:pStyle w:val="af0"/>
        <w:spacing w:before="0" w:after="0" w:line="360" w:lineRule="auto"/>
        <w:rPr>
          <w:rFonts w:ascii="Times New Roman" w:hAnsi="Times New Roman" w:cs="Times New Roman"/>
          <w:sz w:val="24"/>
          <w:szCs w:val="24"/>
        </w:rPr>
      </w:pPr>
      <w:r w:rsidRPr="00614E3D">
        <w:rPr>
          <w:rFonts w:ascii="Times New Roman" w:hAnsi="Times New Roman" w:cs="Times New Roman"/>
          <w:sz w:val="24"/>
          <w:szCs w:val="24"/>
        </w:rPr>
        <w:t>- гараж;</w:t>
      </w:r>
    </w:p>
    <w:p w:rsidR="00E66D74" w:rsidRPr="00614E3D" w:rsidRDefault="00E66D74" w:rsidP="00CD7628">
      <w:pPr>
        <w:pStyle w:val="af0"/>
        <w:spacing w:before="0" w:after="0" w:line="360" w:lineRule="auto"/>
        <w:rPr>
          <w:rFonts w:ascii="Times New Roman" w:hAnsi="Times New Roman" w:cs="Times New Roman"/>
          <w:sz w:val="24"/>
          <w:szCs w:val="24"/>
        </w:rPr>
      </w:pPr>
      <w:r w:rsidRPr="00614E3D">
        <w:rPr>
          <w:rFonts w:ascii="Times New Roman" w:hAnsi="Times New Roman" w:cs="Times New Roman"/>
          <w:sz w:val="24"/>
          <w:szCs w:val="24"/>
        </w:rPr>
        <w:t>- интернат;</w:t>
      </w:r>
    </w:p>
    <w:p w:rsidR="00E66D74" w:rsidRPr="00614E3D" w:rsidRDefault="00E66D74" w:rsidP="00CD7628">
      <w:pPr>
        <w:pStyle w:val="af0"/>
        <w:spacing w:before="0" w:after="0" w:line="360" w:lineRule="auto"/>
        <w:rPr>
          <w:rFonts w:ascii="Times New Roman" w:hAnsi="Times New Roman" w:cs="Times New Roman"/>
          <w:sz w:val="24"/>
          <w:szCs w:val="24"/>
        </w:rPr>
      </w:pPr>
      <w:r w:rsidRPr="00614E3D">
        <w:rPr>
          <w:rFonts w:ascii="Times New Roman" w:hAnsi="Times New Roman" w:cs="Times New Roman"/>
          <w:sz w:val="24"/>
          <w:szCs w:val="24"/>
        </w:rPr>
        <w:t>- участковая больница;</w:t>
      </w:r>
    </w:p>
    <w:p w:rsidR="00E66D74" w:rsidRPr="00614E3D" w:rsidRDefault="00E66D74" w:rsidP="00CD7628">
      <w:pPr>
        <w:pStyle w:val="af0"/>
        <w:spacing w:before="0" w:after="0" w:line="360" w:lineRule="auto"/>
        <w:rPr>
          <w:rFonts w:ascii="Times New Roman" w:hAnsi="Times New Roman" w:cs="Times New Roman"/>
          <w:sz w:val="24"/>
          <w:szCs w:val="24"/>
        </w:rPr>
      </w:pPr>
      <w:r w:rsidRPr="00614E3D">
        <w:rPr>
          <w:rFonts w:ascii="Times New Roman" w:hAnsi="Times New Roman" w:cs="Times New Roman"/>
          <w:sz w:val="24"/>
          <w:szCs w:val="24"/>
        </w:rPr>
        <w:t>- магазин</w:t>
      </w:r>
      <w:r w:rsidR="00614E3D">
        <w:rPr>
          <w:rFonts w:ascii="Times New Roman" w:hAnsi="Times New Roman" w:cs="Times New Roman"/>
          <w:sz w:val="24"/>
          <w:szCs w:val="24"/>
        </w:rPr>
        <w:t xml:space="preserve"> (2 </w:t>
      </w:r>
      <w:proofErr w:type="spellStart"/>
      <w:proofErr w:type="gramStart"/>
      <w:r w:rsidR="00614E3D">
        <w:rPr>
          <w:rFonts w:ascii="Times New Roman" w:hAnsi="Times New Roman" w:cs="Times New Roman"/>
          <w:sz w:val="24"/>
          <w:szCs w:val="24"/>
        </w:rPr>
        <w:t>шт</w:t>
      </w:r>
      <w:proofErr w:type="spellEnd"/>
      <w:proofErr w:type="gramEnd"/>
      <w:r w:rsidR="00614E3D">
        <w:rPr>
          <w:rFonts w:ascii="Times New Roman" w:hAnsi="Times New Roman" w:cs="Times New Roman"/>
          <w:sz w:val="24"/>
          <w:szCs w:val="24"/>
        </w:rPr>
        <w:t>)</w:t>
      </w:r>
      <w:r w:rsidRPr="00614E3D">
        <w:rPr>
          <w:rFonts w:ascii="Times New Roman" w:hAnsi="Times New Roman" w:cs="Times New Roman"/>
          <w:sz w:val="24"/>
          <w:szCs w:val="24"/>
        </w:rPr>
        <w:t>;</w:t>
      </w:r>
    </w:p>
    <w:p w:rsidR="00E66D74" w:rsidRPr="006F72D1" w:rsidRDefault="00E66D74" w:rsidP="00CD7628">
      <w:pPr>
        <w:pStyle w:val="af0"/>
        <w:spacing w:before="0" w:after="0" w:line="360" w:lineRule="auto"/>
        <w:rPr>
          <w:rFonts w:ascii="Times New Roman" w:hAnsi="Times New Roman" w:cs="Times New Roman"/>
          <w:sz w:val="24"/>
          <w:szCs w:val="24"/>
        </w:rPr>
      </w:pPr>
      <w:r w:rsidRPr="006F72D1">
        <w:rPr>
          <w:rFonts w:ascii="Times New Roman" w:hAnsi="Times New Roman" w:cs="Times New Roman"/>
          <w:sz w:val="24"/>
          <w:szCs w:val="24"/>
        </w:rPr>
        <w:t>- школа.</w:t>
      </w:r>
    </w:p>
    <w:p w:rsidR="006F72D1" w:rsidRPr="006F72D1" w:rsidRDefault="006F72D1" w:rsidP="006F72D1">
      <w:pPr>
        <w:pStyle w:val="af0"/>
        <w:spacing w:before="0" w:after="0" w:line="360" w:lineRule="auto"/>
        <w:rPr>
          <w:rFonts w:ascii="Times New Roman" w:hAnsi="Times New Roman" w:cs="Times New Roman"/>
          <w:sz w:val="24"/>
          <w:szCs w:val="24"/>
        </w:rPr>
      </w:pPr>
      <w:r w:rsidRPr="006F72D1">
        <w:rPr>
          <w:rFonts w:ascii="Times New Roman" w:hAnsi="Times New Roman" w:cs="Times New Roman"/>
          <w:sz w:val="24"/>
          <w:szCs w:val="24"/>
        </w:rPr>
        <w:t>Общее количество зданий и сооружений с. Новоичинское, подключенных системе те</w:t>
      </w:r>
      <w:r w:rsidRPr="006F72D1">
        <w:rPr>
          <w:rFonts w:ascii="Times New Roman" w:hAnsi="Times New Roman" w:cs="Times New Roman"/>
          <w:sz w:val="24"/>
          <w:szCs w:val="24"/>
        </w:rPr>
        <w:t>п</w:t>
      </w:r>
      <w:r w:rsidRPr="006F72D1">
        <w:rPr>
          <w:rFonts w:ascii="Times New Roman" w:hAnsi="Times New Roman" w:cs="Times New Roman"/>
          <w:sz w:val="24"/>
          <w:szCs w:val="24"/>
        </w:rPr>
        <w:t xml:space="preserve">лоснабжения составляет 17 единиц. </w:t>
      </w:r>
    </w:p>
    <w:p w:rsidR="008A02B9" w:rsidRPr="00614E3D" w:rsidRDefault="00E66D74" w:rsidP="00CD7628">
      <w:pPr>
        <w:pStyle w:val="af0"/>
        <w:spacing w:before="0" w:after="0" w:line="360" w:lineRule="auto"/>
        <w:rPr>
          <w:rFonts w:ascii="Times New Roman" w:hAnsi="Times New Roman" w:cs="Times New Roman"/>
          <w:sz w:val="24"/>
          <w:szCs w:val="24"/>
        </w:rPr>
      </w:pPr>
      <w:r w:rsidRPr="00614E3D">
        <w:rPr>
          <w:rFonts w:ascii="Times New Roman" w:hAnsi="Times New Roman" w:cs="Times New Roman"/>
          <w:sz w:val="24"/>
          <w:szCs w:val="24"/>
        </w:rPr>
        <w:t xml:space="preserve">Система теплоснабжения обеспечивает теплом жилищный фонд площадью 750,6 кв.м., общественный и производственные здания площадью 2840 кв.м. </w:t>
      </w:r>
    </w:p>
    <w:p w:rsidR="00192436" w:rsidRPr="00920497" w:rsidRDefault="00192436" w:rsidP="00CD7628">
      <w:pPr>
        <w:pStyle w:val="af0"/>
        <w:spacing w:before="0" w:after="0" w:line="360" w:lineRule="auto"/>
        <w:jc w:val="right"/>
        <w:rPr>
          <w:rFonts w:ascii="Times New Roman" w:hAnsi="Times New Roman" w:cs="Times New Roman"/>
          <w:bCs/>
        </w:rPr>
      </w:pPr>
      <w:r w:rsidRPr="00920497">
        <w:rPr>
          <w:rFonts w:ascii="Times New Roman" w:hAnsi="Times New Roman" w:cs="Times New Roman"/>
          <w:bCs/>
        </w:rPr>
        <w:t xml:space="preserve">Таблица </w:t>
      </w:r>
      <w:r w:rsidR="006B75AD" w:rsidRPr="00920497">
        <w:rPr>
          <w:rFonts w:ascii="Times New Roman" w:hAnsi="Times New Roman" w:cs="Times New Roman"/>
          <w:bCs/>
        </w:rPr>
        <w:t>1</w:t>
      </w:r>
      <w:r w:rsidRPr="00920497">
        <w:rPr>
          <w:rFonts w:ascii="Times New Roman" w:hAnsi="Times New Roman" w:cs="Times New Roman"/>
          <w:bCs/>
        </w:rPr>
        <w:t>.</w:t>
      </w:r>
      <w:r w:rsidR="00920497" w:rsidRPr="00920497">
        <w:rPr>
          <w:rFonts w:ascii="Times New Roman" w:hAnsi="Times New Roman" w:cs="Times New Roman"/>
          <w:bCs/>
        </w:rPr>
        <w:t>4</w:t>
      </w:r>
    </w:p>
    <w:p w:rsidR="00192436" w:rsidRPr="00920497" w:rsidRDefault="00192436" w:rsidP="00920497">
      <w:pPr>
        <w:pStyle w:val="af0"/>
        <w:ind w:firstLine="0"/>
        <w:jc w:val="center"/>
        <w:rPr>
          <w:rFonts w:ascii="Times New Roman" w:hAnsi="Times New Roman" w:cs="Times New Roman"/>
          <w:b/>
          <w:bCs/>
          <w:sz w:val="24"/>
          <w:szCs w:val="24"/>
        </w:rPr>
      </w:pPr>
      <w:r w:rsidRPr="00920497">
        <w:rPr>
          <w:rFonts w:ascii="Times New Roman" w:hAnsi="Times New Roman" w:cs="Times New Roman"/>
          <w:b/>
          <w:bCs/>
          <w:sz w:val="24"/>
          <w:szCs w:val="24"/>
        </w:rPr>
        <w:t xml:space="preserve">Таблица тепловых нагрузок потребителей </w:t>
      </w:r>
      <w:r w:rsidR="00920497" w:rsidRPr="00920497">
        <w:rPr>
          <w:rFonts w:ascii="Times New Roman" w:hAnsi="Times New Roman" w:cs="Times New Roman"/>
          <w:b/>
          <w:bCs/>
          <w:sz w:val="24"/>
          <w:szCs w:val="24"/>
        </w:rPr>
        <w:t>с</w:t>
      </w:r>
      <w:r w:rsidRPr="00920497">
        <w:rPr>
          <w:rFonts w:ascii="Times New Roman" w:hAnsi="Times New Roman" w:cs="Times New Roman"/>
          <w:b/>
          <w:bCs/>
          <w:sz w:val="24"/>
          <w:szCs w:val="24"/>
        </w:rPr>
        <w:t>.</w:t>
      </w:r>
      <w:r w:rsidR="00CD7628" w:rsidRPr="00920497">
        <w:rPr>
          <w:rFonts w:ascii="Times New Roman" w:hAnsi="Times New Roman" w:cs="Times New Roman"/>
          <w:b/>
          <w:bCs/>
          <w:sz w:val="24"/>
          <w:szCs w:val="24"/>
        </w:rPr>
        <w:t xml:space="preserve"> </w:t>
      </w:r>
      <w:r w:rsidR="00920497" w:rsidRPr="00920497">
        <w:rPr>
          <w:rFonts w:ascii="Times New Roman" w:hAnsi="Times New Roman" w:cs="Times New Roman"/>
          <w:b/>
          <w:bCs/>
          <w:sz w:val="24"/>
          <w:szCs w:val="24"/>
        </w:rPr>
        <w:t>Новоичинское</w:t>
      </w:r>
    </w:p>
    <w:tbl>
      <w:tblPr>
        <w:tblpPr w:leftFromText="180" w:rightFromText="180" w:vertAnchor="text" w:horzAnchor="margin" w:tblpXSpec="center" w:tblpY="69"/>
        <w:tblW w:w="6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1"/>
        <w:gridCol w:w="4658"/>
        <w:gridCol w:w="1276"/>
      </w:tblGrid>
      <w:tr w:rsidR="00920497" w:rsidRPr="003257D5" w:rsidTr="009D5BE6">
        <w:trPr>
          <w:cantSplit/>
          <w:trHeight w:val="1573"/>
        </w:trPr>
        <w:tc>
          <w:tcPr>
            <w:tcW w:w="871" w:type="dxa"/>
            <w:vAlign w:val="center"/>
          </w:tcPr>
          <w:p w:rsidR="00920497" w:rsidRPr="003257D5" w:rsidRDefault="00920497" w:rsidP="009D5BE6">
            <w:pPr>
              <w:jc w:val="center"/>
            </w:pPr>
            <w:r w:rsidRPr="003257D5">
              <w:t>№</w:t>
            </w:r>
          </w:p>
          <w:p w:rsidR="00920497" w:rsidRPr="003257D5" w:rsidRDefault="00920497" w:rsidP="009D5BE6">
            <w:pPr>
              <w:jc w:val="center"/>
            </w:pPr>
            <w:proofErr w:type="spellStart"/>
            <w:proofErr w:type="gramStart"/>
            <w:r w:rsidRPr="003257D5">
              <w:t>п</w:t>
            </w:r>
            <w:proofErr w:type="spellEnd"/>
            <w:proofErr w:type="gramEnd"/>
            <w:r w:rsidRPr="003257D5">
              <w:t>/</w:t>
            </w:r>
            <w:proofErr w:type="spellStart"/>
            <w:r w:rsidRPr="003257D5">
              <w:t>п</w:t>
            </w:r>
            <w:proofErr w:type="spellEnd"/>
          </w:p>
        </w:tc>
        <w:tc>
          <w:tcPr>
            <w:tcW w:w="4658" w:type="dxa"/>
            <w:vAlign w:val="center"/>
          </w:tcPr>
          <w:p w:rsidR="00920497" w:rsidRPr="003257D5" w:rsidRDefault="00920497" w:rsidP="009D5BE6">
            <w:pPr>
              <w:jc w:val="center"/>
            </w:pPr>
            <w:r w:rsidRPr="003257D5">
              <w:t>Адрес</w:t>
            </w:r>
          </w:p>
        </w:tc>
        <w:tc>
          <w:tcPr>
            <w:tcW w:w="1276" w:type="dxa"/>
            <w:vAlign w:val="center"/>
          </w:tcPr>
          <w:p w:rsidR="00920497" w:rsidRPr="003257D5" w:rsidRDefault="00920497" w:rsidP="009D5BE6">
            <w:pPr>
              <w:jc w:val="center"/>
            </w:pPr>
            <w:proofErr w:type="spellStart"/>
            <w:r w:rsidRPr="003257D5">
              <w:t>Нагр</w:t>
            </w:r>
            <w:proofErr w:type="spellEnd"/>
            <w:r w:rsidRPr="003257D5">
              <w:t>., Гкал/</w:t>
            </w:r>
            <w:proofErr w:type="gramStart"/>
            <w:r w:rsidRPr="003257D5">
              <w:t>ч</w:t>
            </w:r>
            <w:proofErr w:type="gramEnd"/>
          </w:p>
        </w:tc>
      </w:tr>
      <w:tr w:rsidR="00920497" w:rsidRPr="003257D5" w:rsidTr="009D5BE6">
        <w:trPr>
          <w:trHeight w:val="305"/>
        </w:trPr>
        <w:tc>
          <w:tcPr>
            <w:tcW w:w="871" w:type="dxa"/>
            <w:vAlign w:val="center"/>
          </w:tcPr>
          <w:p w:rsidR="00920497" w:rsidRPr="003257D5" w:rsidRDefault="00920497" w:rsidP="009D5BE6">
            <w:pPr>
              <w:jc w:val="center"/>
            </w:pPr>
            <w:r>
              <w:t>1</w:t>
            </w:r>
          </w:p>
        </w:tc>
        <w:tc>
          <w:tcPr>
            <w:tcW w:w="4658" w:type="dxa"/>
          </w:tcPr>
          <w:p w:rsidR="00920497" w:rsidRDefault="00920497" w:rsidP="001E0796">
            <w:proofErr w:type="spellStart"/>
            <w:r>
              <w:t>С.Новоичинское</w:t>
            </w:r>
            <w:proofErr w:type="spellEnd"/>
          </w:p>
          <w:p w:rsidR="00920497" w:rsidRPr="003257D5" w:rsidRDefault="00920497" w:rsidP="001E0796">
            <w:r>
              <w:t>Ул. Центральная д.20</w:t>
            </w:r>
          </w:p>
        </w:tc>
        <w:tc>
          <w:tcPr>
            <w:tcW w:w="1276" w:type="dxa"/>
            <w:vAlign w:val="center"/>
          </w:tcPr>
          <w:p w:rsidR="00920497" w:rsidRPr="003257D5" w:rsidRDefault="00920497" w:rsidP="009D5BE6">
            <w:pPr>
              <w:jc w:val="center"/>
            </w:pPr>
            <w:r>
              <w:t>0,006</w:t>
            </w:r>
          </w:p>
        </w:tc>
      </w:tr>
      <w:tr w:rsidR="00920497" w:rsidRPr="003257D5" w:rsidTr="009D5BE6">
        <w:trPr>
          <w:trHeight w:val="305"/>
        </w:trPr>
        <w:tc>
          <w:tcPr>
            <w:tcW w:w="871" w:type="dxa"/>
            <w:vAlign w:val="center"/>
          </w:tcPr>
          <w:p w:rsidR="00920497" w:rsidRPr="003257D5" w:rsidRDefault="00920497" w:rsidP="009D5BE6">
            <w:pPr>
              <w:jc w:val="center"/>
            </w:pPr>
            <w:r>
              <w:t>2</w:t>
            </w:r>
          </w:p>
        </w:tc>
        <w:tc>
          <w:tcPr>
            <w:tcW w:w="4658" w:type="dxa"/>
          </w:tcPr>
          <w:p w:rsidR="00920497" w:rsidRDefault="00920497" w:rsidP="001E0796">
            <w:proofErr w:type="spellStart"/>
            <w:r>
              <w:t>С.Новоичинское</w:t>
            </w:r>
            <w:proofErr w:type="spellEnd"/>
          </w:p>
          <w:p w:rsidR="00920497" w:rsidRPr="003257D5" w:rsidRDefault="00920497" w:rsidP="001E0796">
            <w:r>
              <w:t>Ул. Центральная д.22</w:t>
            </w:r>
          </w:p>
        </w:tc>
        <w:tc>
          <w:tcPr>
            <w:tcW w:w="1276" w:type="dxa"/>
            <w:vAlign w:val="center"/>
          </w:tcPr>
          <w:p w:rsidR="00920497" w:rsidRPr="003257D5" w:rsidRDefault="00920497" w:rsidP="009D5BE6">
            <w:pPr>
              <w:jc w:val="center"/>
            </w:pPr>
            <w:r>
              <w:t>0,008</w:t>
            </w:r>
          </w:p>
        </w:tc>
      </w:tr>
      <w:tr w:rsidR="00920497" w:rsidRPr="003257D5" w:rsidTr="009D5BE6">
        <w:trPr>
          <w:trHeight w:val="305"/>
        </w:trPr>
        <w:tc>
          <w:tcPr>
            <w:tcW w:w="871" w:type="dxa"/>
            <w:vAlign w:val="center"/>
          </w:tcPr>
          <w:p w:rsidR="00920497" w:rsidRPr="003257D5" w:rsidRDefault="00920497" w:rsidP="009D5BE6">
            <w:pPr>
              <w:jc w:val="center"/>
            </w:pPr>
            <w:r>
              <w:t>3</w:t>
            </w:r>
          </w:p>
        </w:tc>
        <w:tc>
          <w:tcPr>
            <w:tcW w:w="4658" w:type="dxa"/>
          </w:tcPr>
          <w:p w:rsidR="00920497" w:rsidRDefault="00920497" w:rsidP="001E0796">
            <w:proofErr w:type="spellStart"/>
            <w:r>
              <w:t>С.Новоичинское</w:t>
            </w:r>
            <w:proofErr w:type="spellEnd"/>
          </w:p>
          <w:p w:rsidR="00920497" w:rsidRPr="003257D5" w:rsidRDefault="00920497" w:rsidP="001E0796">
            <w:r>
              <w:t>Ул. Центральная д.24</w:t>
            </w:r>
          </w:p>
        </w:tc>
        <w:tc>
          <w:tcPr>
            <w:tcW w:w="1276" w:type="dxa"/>
            <w:vAlign w:val="center"/>
          </w:tcPr>
          <w:p w:rsidR="00920497" w:rsidRPr="003257D5" w:rsidRDefault="00920497" w:rsidP="009D5BE6">
            <w:pPr>
              <w:jc w:val="center"/>
            </w:pPr>
            <w:r>
              <w:t>0,006</w:t>
            </w:r>
          </w:p>
        </w:tc>
      </w:tr>
      <w:tr w:rsidR="00920497" w:rsidRPr="003257D5" w:rsidTr="009D5BE6">
        <w:trPr>
          <w:trHeight w:val="305"/>
        </w:trPr>
        <w:tc>
          <w:tcPr>
            <w:tcW w:w="871" w:type="dxa"/>
            <w:vAlign w:val="center"/>
          </w:tcPr>
          <w:p w:rsidR="00920497" w:rsidRPr="003257D5" w:rsidRDefault="00920497" w:rsidP="009D5BE6">
            <w:pPr>
              <w:jc w:val="center"/>
            </w:pPr>
            <w:r>
              <w:lastRenderedPageBreak/>
              <w:t>4</w:t>
            </w:r>
          </w:p>
        </w:tc>
        <w:tc>
          <w:tcPr>
            <w:tcW w:w="4658" w:type="dxa"/>
          </w:tcPr>
          <w:p w:rsidR="00920497" w:rsidRDefault="00920497" w:rsidP="001E0796">
            <w:proofErr w:type="spellStart"/>
            <w:r>
              <w:t>С.Новоичинское</w:t>
            </w:r>
            <w:proofErr w:type="spellEnd"/>
          </w:p>
          <w:p w:rsidR="00920497" w:rsidRPr="003257D5" w:rsidRDefault="00920497" w:rsidP="001E0796">
            <w:r>
              <w:t>Ул. Центральная д.26</w:t>
            </w:r>
          </w:p>
        </w:tc>
        <w:tc>
          <w:tcPr>
            <w:tcW w:w="1276" w:type="dxa"/>
            <w:vAlign w:val="center"/>
          </w:tcPr>
          <w:p w:rsidR="00920497" w:rsidRPr="003257D5" w:rsidRDefault="00920497" w:rsidP="009D5BE6">
            <w:pPr>
              <w:jc w:val="center"/>
            </w:pPr>
            <w:r>
              <w:t>0,008</w:t>
            </w:r>
          </w:p>
        </w:tc>
      </w:tr>
      <w:tr w:rsidR="00920497" w:rsidRPr="003257D5" w:rsidTr="009D5BE6">
        <w:trPr>
          <w:trHeight w:val="305"/>
        </w:trPr>
        <w:tc>
          <w:tcPr>
            <w:tcW w:w="871" w:type="dxa"/>
            <w:vAlign w:val="center"/>
          </w:tcPr>
          <w:p w:rsidR="00920497" w:rsidRDefault="00920497" w:rsidP="009D5BE6">
            <w:pPr>
              <w:jc w:val="center"/>
            </w:pPr>
            <w:r>
              <w:t>5</w:t>
            </w:r>
          </w:p>
        </w:tc>
        <w:tc>
          <w:tcPr>
            <w:tcW w:w="4658" w:type="dxa"/>
          </w:tcPr>
          <w:p w:rsidR="00920497" w:rsidRDefault="00920497" w:rsidP="001E0796">
            <w:proofErr w:type="spellStart"/>
            <w:r>
              <w:t>С.Новоичинское</w:t>
            </w:r>
            <w:proofErr w:type="spellEnd"/>
          </w:p>
          <w:p w:rsidR="00920497" w:rsidRPr="003257D5" w:rsidRDefault="00920497" w:rsidP="001E0796">
            <w:r>
              <w:t>Ул. Центральная д.28</w:t>
            </w:r>
          </w:p>
        </w:tc>
        <w:tc>
          <w:tcPr>
            <w:tcW w:w="1276" w:type="dxa"/>
            <w:vAlign w:val="center"/>
          </w:tcPr>
          <w:p w:rsidR="00920497" w:rsidRPr="003257D5" w:rsidRDefault="00920497" w:rsidP="009D5BE6">
            <w:pPr>
              <w:jc w:val="center"/>
            </w:pPr>
            <w:r>
              <w:t>0,01</w:t>
            </w:r>
          </w:p>
        </w:tc>
      </w:tr>
      <w:tr w:rsidR="00920497" w:rsidRPr="003257D5" w:rsidTr="009D5BE6">
        <w:trPr>
          <w:trHeight w:val="305"/>
        </w:trPr>
        <w:tc>
          <w:tcPr>
            <w:tcW w:w="871" w:type="dxa"/>
            <w:vAlign w:val="center"/>
          </w:tcPr>
          <w:p w:rsidR="00920497" w:rsidRDefault="00920497" w:rsidP="009D5BE6">
            <w:pPr>
              <w:jc w:val="center"/>
            </w:pPr>
            <w:r>
              <w:t>6</w:t>
            </w:r>
          </w:p>
        </w:tc>
        <w:tc>
          <w:tcPr>
            <w:tcW w:w="4658" w:type="dxa"/>
          </w:tcPr>
          <w:p w:rsidR="00920497" w:rsidRDefault="00920497" w:rsidP="001E0796">
            <w:proofErr w:type="spellStart"/>
            <w:r>
              <w:t>С.Новоичинское</w:t>
            </w:r>
            <w:proofErr w:type="spellEnd"/>
          </w:p>
          <w:p w:rsidR="00920497" w:rsidRPr="003257D5" w:rsidRDefault="00920497" w:rsidP="001E0796">
            <w:r>
              <w:t>Ул. Центральная д.30</w:t>
            </w:r>
          </w:p>
        </w:tc>
        <w:tc>
          <w:tcPr>
            <w:tcW w:w="1276" w:type="dxa"/>
            <w:vAlign w:val="center"/>
          </w:tcPr>
          <w:p w:rsidR="00920497" w:rsidRPr="003257D5" w:rsidRDefault="00920497" w:rsidP="009D5BE6">
            <w:pPr>
              <w:jc w:val="center"/>
            </w:pPr>
            <w:r>
              <w:t>0,009</w:t>
            </w:r>
          </w:p>
        </w:tc>
      </w:tr>
      <w:tr w:rsidR="00920497" w:rsidRPr="003257D5" w:rsidTr="009D5BE6">
        <w:trPr>
          <w:trHeight w:val="305"/>
        </w:trPr>
        <w:tc>
          <w:tcPr>
            <w:tcW w:w="871" w:type="dxa"/>
            <w:vAlign w:val="center"/>
          </w:tcPr>
          <w:p w:rsidR="00920497" w:rsidRDefault="00920497" w:rsidP="009D5BE6">
            <w:pPr>
              <w:jc w:val="center"/>
            </w:pPr>
            <w:r>
              <w:t>7</w:t>
            </w:r>
          </w:p>
        </w:tc>
        <w:tc>
          <w:tcPr>
            <w:tcW w:w="4658" w:type="dxa"/>
          </w:tcPr>
          <w:p w:rsidR="00920497" w:rsidRDefault="00920497" w:rsidP="001E0796">
            <w:proofErr w:type="spellStart"/>
            <w:r>
              <w:t>С.Новоичинское</w:t>
            </w:r>
            <w:proofErr w:type="spellEnd"/>
          </w:p>
          <w:p w:rsidR="00920497" w:rsidRPr="003257D5" w:rsidRDefault="00920497" w:rsidP="001E0796">
            <w:r>
              <w:t>Ул. Центральная д.32</w:t>
            </w:r>
          </w:p>
        </w:tc>
        <w:tc>
          <w:tcPr>
            <w:tcW w:w="1276" w:type="dxa"/>
            <w:vAlign w:val="center"/>
          </w:tcPr>
          <w:p w:rsidR="00920497" w:rsidRPr="003257D5" w:rsidRDefault="00920497" w:rsidP="009D5BE6">
            <w:pPr>
              <w:jc w:val="center"/>
            </w:pPr>
            <w:r>
              <w:t>0,009</w:t>
            </w:r>
          </w:p>
        </w:tc>
      </w:tr>
      <w:tr w:rsidR="00920497" w:rsidRPr="003257D5" w:rsidTr="009D5BE6">
        <w:trPr>
          <w:trHeight w:val="305"/>
        </w:trPr>
        <w:tc>
          <w:tcPr>
            <w:tcW w:w="871" w:type="dxa"/>
            <w:vAlign w:val="center"/>
          </w:tcPr>
          <w:p w:rsidR="00920497" w:rsidRDefault="00920497" w:rsidP="009D5BE6">
            <w:pPr>
              <w:jc w:val="center"/>
            </w:pPr>
            <w:r>
              <w:t>8</w:t>
            </w:r>
          </w:p>
        </w:tc>
        <w:tc>
          <w:tcPr>
            <w:tcW w:w="4658" w:type="dxa"/>
          </w:tcPr>
          <w:p w:rsidR="00920497" w:rsidRDefault="00920497" w:rsidP="001E0796">
            <w:proofErr w:type="spellStart"/>
            <w:r>
              <w:t>С.Новоичинское</w:t>
            </w:r>
            <w:proofErr w:type="spellEnd"/>
          </w:p>
          <w:p w:rsidR="00920497" w:rsidRPr="003257D5" w:rsidRDefault="00920497" w:rsidP="001E0796">
            <w:r>
              <w:t>Ул. Центральная д.34</w:t>
            </w:r>
          </w:p>
        </w:tc>
        <w:tc>
          <w:tcPr>
            <w:tcW w:w="1276" w:type="dxa"/>
            <w:vAlign w:val="center"/>
          </w:tcPr>
          <w:p w:rsidR="00920497" w:rsidRPr="003257D5" w:rsidRDefault="00920497" w:rsidP="009D5BE6">
            <w:pPr>
              <w:jc w:val="center"/>
            </w:pPr>
            <w:r>
              <w:t>0,008</w:t>
            </w:r>
          </w:p>
        </w:tc>
      </w:tr>
      <w:tr w:rsidR="00920497" w:rsidRPr="003257D5" w:rsidTr="009D5BE6">
        <w:trPr>
          <w:trHeight w:val="305"/>
        </w:trPr>
        <w:tc>
          <w:tcPr>
            <w:tcW w:w="871" w:type="dxa"/>
            <w:vAlign w:val="center"/>
          </w:tcPr>
          <w:p w:rsidR="00920497" w:rsidRDefault="00920497" w:rsidP="009D5BE6">
            <w:pPr>
              <w:jc w:val="center"/>
            </w:pPr>
            <w:r>
              <w:t>9</w:t>
            </w:r>
          </w:p>
        </w:tc>
        <w:tc>
          <w:tcPr>
            <w:tcW w:w="4658" w:type="dxa"/>
          </w:tcPr>
          <w:p w:rsidR="00920497" w:rsidRDefault="00920497" w:rsidP="001E0796">
            <w:proofErr w:type="spellStart"/>
            <w:r>
              <w:t>С.Новоичинское</w:t>
            </w:r>
            <w:proofErr w:type="spellEnd"/>
          </w:p>
          <w:p w:rsidR="00920497" w:rsidRPr="003257D5" w:rsidRDefault="00920497" w:rsidP="001E0796">
            <w:r>
              <w:t>Ул. Центральная д.36</w:t>
            </w:r>
          </w:p>
        </w:tc>
        <w:tc>
          <w:tcPr>
            <w:tcW w:w="1276" w:type="dxa"/>
            <w:vAlign w:val="center"/>
          </w:tcPr>
          <w:p w:rsidR="00920497" w:rsidRPr="003257D5" w:rsidRDefault="00920497" w:rsidP="009D5BE6">
            <w:pPr>
              <w:jc w:val="center"/>
            </w:pPr>
            <w:r>
              <w:t>0,008</w:t>
            </w:r>
          </w:p>
        </w:tc>
      </w:tr>
      <w:tr w:rsidR="00920497" w:rsidRPr="003257D5" w:rsidTr="009D5BE6">
        <w:trPr>
          <w:trHeight w:val="305"/>
        </w:trPr>
        <w:tc>
          <w:tcPr>
            <w:tcW w:w="871" w:type="dxa"/>
            <w:vAlign w:val="center"/>
          </w:tcPr>
          <w:p w:rsidR="00920497" w:rsidRDefault="00920497" w:rsidP="009D5BE6">
            <w:pPr>
              <w:jc w:val="center"/>
            </w:pPr>
            <w:r>
              <w:t>10</w:t>
            </w:r>
          </w:p>
        </w:tc>
        <w:tc>
          <w:tcPr>
            <w:tcW w:w="4658" w:type="dxa"/>
          </w:tcPr>
          <w:p w:rsidR="00920497" w:rsidRDefault="00920497" w:rsidP="001E0796">
            <w:proofErr w:type="spellStart"/>
            <w:r>
              <w:t>С.Новоичинское</w:t>
            </w:r>
            <w:proofErr w:type="spellEnd"/>
          </w:p>
          <w:p w:rsidR="00920497" w:rsidRPr="003257D5" w:rsidRDefault="00920497" w:rsidP="001E0796">
            <w:r>
              <w:t>Ул. Центральная д.38</w:t>
            </w:r>
          </w:p>
        </w:tc>
        <w:tc>
          <w:tcPr>
            <w:tcW w:w="1276" w:type="dxa"/>
            <w:vAlign w:val="center"/>
          </w:tcPr>
          <w:p w:rsidR="00920497" w:rsidRPr="003257D5" w:rsidRDefault="00920497" w:rsidP="009D5BE6">
            <w:pPr>
              <w:jc w:val="center"/>
            </w:pPr>
            <w:r>
              <w:t>0,008</w:t>
            </w:r>
          </w:p>
        </w:tc>
      </w:tr>
      <w:tr w:rsidR="00920497" w:rsidRPr="003257D5" w:rsidTr="009D5BE6">
        <w:trPr>
          <w:trHeight w:val="305"/>
        </w:trPr>
        <w:tc>
          <w:tcPr>
            <w:tcW w:w="871" w:type="dxa"/>
            <w:vAlign w:val="center"/>
          </w:tcPr>
          <w:p w:rsidR="00920497" w:rsidRDefault="00920497" w:rsidP="009D5BE6">
            <w:pPr>
              <w:jc w:val="center"/>
            </w:pPr>
            <w:r>
              <w:t>11</w:t>
            </w:r>
          </w:p>
        </w:tc>
        <w:tc>
          <w:tcPr>
            <w:tcW w:w="4658" w:type="dxa"/>
          </w:tcPr>
          <w:p w:rsidR="00920497" w:rsidRDefault="00920497" w:rsidP="001E0796">
            <w:proofErr w:type="spellStart"/>
            <w:r>
              <w:t>С.Новоичинское</w:t>
            </w:r>
            <w:proofErr w:type="spellEnd"/>
          </w:p>
          <w:p w:rsidR="00920497" w:rsidRPr="003257D5" w:rsidRDefault="00920497" w:rsidP="001E0796">
            <w:r>
              <w:t>Ул. Центральная д.40</w:t>
            </w:r>
          </w:p>
        </w:tc>
        <w:tc>
          <w:tcPr>
            <w:tcW w:w="1276" w:type="dxa"/>
            <w:vAlign w:val="center"/>
          </w:tcPr>
          <w:p w:rsidR="00920497" w:rsidRPr="003257D5" w:rsidRDefault="00920497" w:rsidP="009D5BE6">
            <w:pPr>
              <w:jc w:val="center"/>
            </w:pPr>
            <w:r>
              <w:t>0,003</w:t>
            </w:r>
          </w:p>
        </w:tc>
      </w:tr>
      <w:tr w:rsidR="00920497" w:rsidRPr="003257D5" w:rsidTr="009D5BE6">
        <w:trPr>
          <w:trHeight w:val="305"/>
        </w:trPr>
        <w:tc>
          <w:tcPr>
            <w:tcW w:w="871" w:type="dxa"/>
            <w:vAlign w:val="center"/>
          </w:tcPr>
          <w:p w:rsidR="00920497" w:rsidRDefault="00920497" w:rsidP="009D5BE6">
            <w:pPr>
              <w:jc w:val="center"/>
            </w:pPr>
            <w:r>
              <w:t>12</w:t>
            </w:r>
          </w:p>
        </w:tc>
        <w:tc>
          <w:tcPr>
            <w:tcW w:w="4658" w:type="dxa"/>
          </w:tcPr>
          <w:p w:rsidR="00920497" w:rsidRDefault="00920497" w:rsidP="001E0796">
            <w:proofErr w:type="spellStart"/>
            <w:r>
              <w:t>С.Новоичинское</w:t>
            </w:r>
            <w:proofErr w:type="spellEnd"/>
          </w:p>
          <w:p w:rsidR="00920497" w:rsidRPr="003257D5" w:rsidRDefault="00920497" w:rsidP="001E0796">
            <w:r>
              <w:t>Ул. Трактовая д.5</w:t>
            </w:r>
          </w:p>
        </w:tc>
        <w:tc>
          <w:tcPr>
            <w:tcW w:w="1276" w:type="dxa"/>
            <w:vAlign w:val="center"/>
          </w:tcPr>
          <w:p w:rsidR="00920497" w:rsidRPr="003257D5" w:rsidRDefault="00920497" w:rsidP="009D5BE6">
            <w:pPr>
              <w:jc w:val="center"/>
            </w:pPr>
            <w:r>
              <w:t>0,005</w:t>
            </w:r>
          </w:p>
        </w:tc>
      </w:tr>
      <w:tr w:rsidR="00920497" w:rsidRPr="003257D5" w:rsidTr="009D5BE6">
        <w:trPr>
          <w:trHeight w:val="305"/>
        </w:trPr>
        <w:tc>
          <w:tcPr>
            <w:tcW w:w="871" w:type="dxa"/>
            <w:vAlign w:val="center"/>
          </w:tcPr>
          <w:p w:rsidR="00920497" w:rsidRDefault="00920497" w:rsidP="009D5BE6">
            <w:pPr>
              <w:jc w:val="center"/>
            </w:pPr>
            <w:r>
              <w:t>13</w:t>
            </w:r>
          </w:p>
        </w:tc>
        <w:tc>
          <w:tcPr>
            <w:tcW w:w="4658" w:type="dxa"/>
          </w:tcPr>
          <w:p w:rsidR="00920497" w:rsidRDefault="00920497" w:rsidP="001E0796">
            <w:proofErr w:type="spellStart"/>
            <w:r>
              <w:t>С.Новоичинское</w:t>
            </w:r>
            <w:proofErr w:type="spellEnd"/>
          </w:p>
          <w:p w:rsidR="00920497" w:rsidRPr="003257D5" w:rsidRDefault="00920497" w:rsidP="001E0796">
            <w:r>
              <w:t>Ул. Центральная д.13</w:t>
            </w:r>
          </w:p>
        </w:tc>
        <w:tc>
          <w:tcPr>
            <w:tcW w:w="1276" w:type="dxa"/>
            <w:vAlign w:val="center"/>
          </w:tcPr>
          <w:p w:rsidR="00920497" w:rsidRPr="003257D5" w:rsidRDefault="00920497" w:rsidP="009D5BE6">
            <w:pPr>
              <w:jc w:val="center"/>
            </w:pPr>
            <w:r>
              <w:t>0,09</w:t>
            </w:r>
          </w:p>
        </w:tc>
      </w:tr>
      <w:tr w:rsidR="00920497" w:rsidRPr="003257D5" w:rsidTr="009D5BE6">
        <w:trPr>
          <w:trHeight w:val="305"/>
        </w:trPr>
        <w:tc>
          <w:tcPr>
            <w:tcW w:w="871" w:type="dxa"/>
            <w:vAlign w:val="center"/>
          </w:tcPr>
          <w:p w:rsidR="00920497" w:rsidRDefault="00920497" w:rsidP="009D5BE6">
            <w:pPr>
              <w:jc w:val="center"/>
            </w:pPr>
            <w:r>
              <w:t>14</w:t>
            </w:r>
          </w:p>
        </w:tc>
        <w:tc>
          <w:tcPr>
            <w:tcW w:w="4658" w:type="dxa"/>
          </w:tcPr>
          <w:p w:rsidR="00920497" w:rsidRDefault="00920497" w:rsidP="001E0796">
            <w:proofErr w:type="spellStart"/>
            <w:r>
              <w:t>С.Новоичинское</w:t>
            </w:r>
            <w:proofErr w:type="spellEnd"/>
          </w:p>
          <w:p w:rsidR="00920497" w:rsidRPr="003257D5" w:rsidRDefault="00920497" w:rsidP="001E0796">
            <w:r>
              <w:t>Ул. Центральная д.15</w:t>
            </w:r>
          </w:p>
        </w:tc>
        <w:tc>
          <w:tcPr>
            <w:tcW w:w="1276" w:type="dxa"/>
            <w:vAlign w:val="center"/>
          </w:tcPr>
          <w:p w:rsidR="00920497" w:rsidRPr="003257D5" w:rsidRDefault="00920497" w:rsidP="009D5BE6">
            <w:pPr>
              <w:jc w:val="center"/>
            </w:pPr>
            <w:r>
              <w:t>0,02</w:t>
            </w:r>
          </w:p>
        </w:tc>
      </w:tr>
      <w:tr w:rsidR="00920497" w:rsidRPr="003257D5" w:rsidTr="009D5BE6">
        <w:trPr>
          <w:trHeight w:val="305"/>
        </w:trPr>
        <w:tc>
          <w:tcPr>
            <w:tcW w:w="871" w:type="dxa"/>
            <w:vAlign w:val="center"/>
          </w:tcPr>
          <w:p w:rsidR="00920497" w:rsidRDefault="00920497" w:rsidP="009D5BE6">
            <w:pPr>
              <w:jc w:val="center"/>
            </w:pPr>
            <w:r>
              <w:t>15</w:t>
            </w:r>
          </w:p>
        </w:tc>
        <w:tc>
          <w:tcPr>
            <w:tcW w:w="4658" w:type="dxa"/>
          </w:tcPr>
          <w:p w:rsidR="00920497" w:rsidRDefault="00920497" w:rsidP="001E0796">
            <w:proofErr w:type="spellStart"/>
            <w:r>
              <w:t>С.Новоичинское</w:t>
            </w:r>
            <w:proofErr w:type="spellEnd"/>
          </w:p>
          <w:p w:rsidR="00920497" w:rsidRPr="003257D5" w:rsidRDefault="00920497" w:rsidP="001E0796">
            <w:r>
              <w:t>Ул. Центральная д.18</w:t>
            </w:r>
          </w:p>
        </w:tc>
        <w:tc>
          <w:tcPr>
            <w:tcW w:w="1276" w:type="dxa"/>
            <w:vAlign w:val="center"/>
          </w:tcPr>
          <w:p w:rsidR="00920497" w:rsidRPr="003257D5" w:rsidRDefault="00920497" w:rsidP="009D5BE6">
            <w:pPr>
              <w:jc w:val="center"/>
            </w:pPr>
            <w:r>
              <w:t>0,019</w:t>
            </w:r>
          </w:p>
        </w:tc>
      </w:tr>
      <w:tr w:rsidR="00920497" w:rsidRPr="003257D5" w:rsidTr="009D5BE6">
        <w:trPr>
          <w:trHeight w:val="305"/>
        </w:trPr>
        <w:tc>
          <w:tcPr>
            <w:tcW w:w="871" w:type="dxa"/>
            <w:vAlign w:val="center"/>
          </w:tcPr>
          <w:p w:rsidR="00920497" w:rsidRDefault="00920497" w:rsidP="009D5BE6">
            <w:pPr>
              <w:jc w:val="center"/>
            </w:pPr>
            <w:r>
              <w:t>16</w:t>
            </w:r>
          </w:p>
        </w:tc>
        <w:tc>
          <w:tcPr>
            <w:tcW w:w="4658" w:type="dxa"/>
          </w:tcPr>
          <w:p w:rsidR="00920497" w:rsidRDefault="00920497" w:rsidP="001E0796">
            <w:proofErr w:type="spellStart"/>
            <w:r>
              <w:t>С.Новоичинское</w:t>
            </w:r>
            <w:proofErr w:type="spellEnd"/>
          </w:p>
          <w:p w:rsidR="00920497" w:rsidRPr="003257D5" w:rsidRDefault="00920497" w:rsidP="001E0796">
            <w:r>
              <w:t>Ул. Школьная д.1а</w:t>
            </w:r>
          </w:p>
        </w:tc>
        <w:tc>
          <w:tcPr>
            <w:tcW w:w="1276" w:type="dxa"/>
            <w:vAlign w:val="center"/>
          </w:tcPr>
          <w:p w:rsidR="00920497" w:rsidRPr="003257D5" w:rsidRDefault="00920497" w:rsidP="009D5BE6">
            <w:pPr>
              <w:jc w:val="center"/>
            </w:pPr>
            <w:r>
              <w:t>0,04</w:t>
            </w:r>
          </w:p>
        </w:tc>
      </w:tr>
      <w:tr w:rsidR="00876CE4" w:rsidRPr="003257D5" w:rsidTr="00876CE4">
        <w:trPr>
          <w:trHeight w:val="481"/>
        </w:trPr>
        <w:tc>
          <w:tcPr>
            <w:tcW w:w="5529" w:type="dxa"/>
            <w:gridSpan w:val="2"/>
            <w:vAlign w:val="center"/>
          </w:tcPr>
          <w:p w:rsidR="00876CE4" w:rsidRDefault="00876CE4" w:rsidP="00876CE4">
            <w:pPr>
              <w:jc w:val="right"/>
            </w:pPr>
            <w:r>
              <w:t>Всего</w:t>
            </w:r>
          </w:p>
        </w:tc>
        <w:tc>
          <w:tcPr>
            <w:tcW w:w="1276" w:type="dxa"/>
            <w:vAlign w:val="center"/>
          </w:tcPr>
          <w:p w:rsidR="00876CE4" w:rsidRDefault="00F2423D" w:rsidP="009D5BE6">
            <w:pPr>
              <w:jc w:val="center"/>
            </w:pPr>
            <w:r>
              <w:t>0,257</w:t>
            </w:r>
          </w:p>
        </w:tc>
      </w:tr>
    </w:tbl>
    <w:p w:rsidR="00920497" w:rsidRPr="009D7835" w:rsidRDefault="00920497" w:rsidP="00192436">
      <w:pPr>
        <w:pStyle w:val="af0"/>
        <w:jc w:val="center"/>
        <w:rPr>
          <w:rFonts w:ascii="Times New Roman" w:hAnsi="Times New Roman" w:cs="Times New Roman"/>
          <w:b/>
          <w:color w:val="FF0000"/>
          <w:spacing w:val="-2"/>
          <w:sz w:val="24"/>
          <w:szCs w:val="24"/>
          <w:lang w:eastAsia="ru-RU"/>
        </w:rPr>
      </w:pPr>
    </w:p>
    <w:p w:rsidR="00222D19" w:rsidRPr="009D7835" w:rsidRDefault="00222D19" w:rsidP="00CD7628">
      <w:pPr>
        <w:pStyle w:val="af0"/>
        <w:spacing w:before="0" w:after="0" w:line="360" w:lineRule="auto"/>
        <w:rPr>
          <w:rFonts w:ascii="Times New Roman" w:eastAsia="Calibri" w:hAnsi="Times New Roman" w:cs="Times New Roman"/>
          <w:color w:val="FF0000"/>
          <w:sz w:val="24"/>
          <w:szCs w:val="24"/>
        </w:rPr>
      </w:pPr>
    </w:p>
    <w:p w:rsidR="00A57834" w:rsidRDefault="00A57834" w:rsidP="00A57834">
      <w:pPr>
        <w:spacing w:before="240" w:line="360" w:lineRule="auto"/>
        <w:ind w:firstLine="709"/>
        <w:jc w:val="both"/>
        <w:rPr>
          <w:b/>
          <w:color w:val="FF0000"/>
        </w:rPr>
      </w:pPr>
    </w:p>
    <w:p w:rsidR="00A57834" w:rsidRDefault="00A57834" w:rsidP="00A57834">
      <w:pPr>
        <w:spacing w:before="240" w:line="360" w:lineRule="auto"/>
        <w:ind w:firstLine="709"/>
        <w:jc w:val="both"/>
        <w:rPr>
          <w:b/>
          <w:color w:val="FF0000"/>
        </w:rPr>
      </w:pPr>
    </w:p>
    <w:p w:rsidR="00A57834" w:rsidRDefault="00A57834" w:rsidP="00A57834">
      <w:pPr>
        <w:spacing w:before="240" w:line="360" w:lineRule="auto"/>
        <w:ind w:firstLine="709"/>
        <w:jc w:val="both"/>
        <w:rPr>
          <w:b/>
          <w:color w:val="FF0000"/>
        </w:rPr>
      </w:pPr>
    </w:p>
    <w:p w:rsidR="00A57834" w:rsidRDefault="00A57834" w:rsidP="00A57834">
      <w:pPr>
        <w:spacing w:before="240" w:line="360" w:lineRule="auto"/>
        <w:ind w:firstLine="709"/>
        <w:jc w:val="both"/>
        <w:rPr>
          <w:b/>
          <w:color w:val="FF0000"/>
        </w:rPr>
      </w:pPr>
    </w:p>
    <w:p w:rsidR="00876CE4" w:rsidRDefault="00876CE4" w:rsidP="00A57834">
      <w:pPr>
        <w:spacing w:before="240" w:line="360" w:lineRule="auto"/>
        <w:ind w:firstLine="709"/>
        <w:jc w:val="both"/>
        <w:rPr>
          <w:b/>
          <w:color w:val="FF0000"/>
        </w:rPr>
      </w:pPr>
    </w:p>
    <w:p w:rsidR="00876CE4" w:rsidRDefault="00876CE4" w:rsidP="00A57834">
      <w:pPr>
        <w:spacing w:before="240" w:line="360" w:lineRule="auto"/>
        <w:ind w:firstLine="709"/>
        <w:jc w:val="both"/>
        <w:rPr>
          <w:b/>
          <w:color w:val="FF0000"/>
        </w:rPr>
      </w:pPr>
    </w:p>
    <w:p w:rsidR="00876CE4" w:rsidRDefault="00876CE4" w:rsidP="00A57834">
      <w:pPr>
        <w:spacing w:before="240" w:line="360" w:lineRule="auto"/>
        <w:ind w:firstLine="709"/>
        <w:jc w:val="both"/>
        <w:rPr>
          <w:b/>
          <w:color w:val="FF0000"/>
        </w:rPr>
      </w:pPr>
    </w:p>
    <w:p w:rsidR="00876CE4" w:rsidRDefault="00876CE4" w:rsidP="00A57834">
      <w:pPr>
        <w:spacing w:before="240" w:line="360" w:lineRule="auto"/>
        <w:ind w:firstLine="709"/>
        <w:jc w:val="both"/>
        <w:rPr>
          <w:b/>
          <w:color w:val="FF0000"/>
        </w:rPr>
      </w:pPr>
    </w:p>
    <w:p w:rsidR="00876CE4" w:rsidRDefault="00876CE4" w:rsidP="00A57834">
      <w:pPr>
        <w:spacing w:before="240" w:line="360" w:lineRule="auto"/>
        <w:ind w:firstLine="709"/>
        <w:jc w:val="both"/>
        <w:rPr>
          <w:b/>
          <w:color w:val="FF0000"/>
        </w:rPr>
      </w:pPr>
    </w:p>
    <w:p w:rsidR="00876CE4" w:rsidRDefault="00876CE4" w:rsidP="00A57834">
      <w:pPr>
        <w:spacing w:before="240" w:line="360" w:lineRule="auto"/>
        <w:ind w:firstLine="709"/>
        <w:jc w:val="both"/>
        <w:rPr>
          <w:b/>
          <w:color w:val="FF0000"/>
        </w:rPr>
      </w:pPr>
    </w:p>
    <w:p w:rsidR="00876CE4" w:rsidRDefault="00876CE4" w:rsidP="00A57834">
      <w:pPr>
        <w:spacing w:before="240" w:line="360" w:lineRule="auto"/>
        <w:ind w:firstLine="709"/>
        <w:jc w:val="both"/>
        <w:rPr>
          <w:b/>
          <w:color w:val="FF0000"/>
        </w:rPr>
      </w:pPr>
    </w:p>
    <w:p w:rsidR="00192436" w:rsidRPr="00AE3E3E" w:rsidRDefault="00192436" w:rsidP="00A57834">
      <w:pPr>
        <w:spacing w:before="240" w:line="360" w:lineRule="auto"/>
        <w:ind w:firstLine="709"/>
        <w:jc w:val="both"/>
        <w:rPr>
          <w:b/>
        </w:rPr>
      </w:pPr>
      <w:r w:rsidRPr="00AE3E3E">
        <w:rPr>
          <w:b/>
        </w:rPr>
        <w:t>1.6. Балансы тепловой мощности и тепловой нагрузки в зонах действия исто</w:t>
      </w:r>
      <w:r w:rsidRPr="00AE3E3E">
        <w:rPr>
          <w:b/>
        </w:rPr>
        <w:t>ч</w:t>
      </w:r>
      <w:r w:rsidRPr="00AE3E3E">
        <w:rPr>
          <w:b/>
        </w:rPr>
        <w:t>ников тепловой энергии</w:t>
      </w:r>
    </w:p>
    <w:p w:rsidR="005A2594" w:rsidRPr="00CD0331" w:rsidRDefault="005A2594" w:rsidP="00CD7628">
      <w:pPr>
        <w:autoSpaceDE w:val="0"/>
        <w:autoSpaceDN w:val="0"/>
        <w:adjustRightInd w:val="0"/>
        <w:spacing w:line="360" w:lineRule="auto"/>
        <w:ind w:firstLine="709"/>
        <w:jc w:val="right"/>
      </w:pPr>
      <w:r w:rsidRPr="00CD0331">
        <w:t>Таблица 1</w:t>
      </w:r>
      <w:r w:rsidR="006B75AD" w:rsidRPr="00CD0331">
        <w:t>.</w:t>
      </w:r>
      <w:r w:rsidR="00AE3E3E" w:rsidRPr="00CD0331">
        <w:t>5</w:t>
      </w:r>
    </w:p>
    <w:p w:rsidR="00227C24" w:rsidRPr="00CD0331" w:rsidRDefault="00227C24" w:rsidP="00227C24">
      <w:pPr>
        <w:pStyle w:val="afc"/>
        <w:keepLines/>
        <w:widowControl w:val="0"/>
        <w:adjustRightInd w:val="0"/>
        <w:spacing w:before="60" w:after="240" w:line="220" w:lineRule="atLeast"/>
        <w:ind w:firstLine="0"/>
        <w:jc w:val="center"/>
        <w:textAlignment w:val="baseline"/>
        <w:rPr>
          <w:rFonts w:ascii="Times New Roman" w:hAnsi="Times New Roman"/>
          <w:bCs/>
          <w:spacing w:val="-2"/>
          <w:sz w:val="24"/>
          <w:szCs w:val="24"/>
          <w:lang w:val="ru-RU" w:eastAsia="ru-RU"/>
        </w:rPr>
      </w:pPr>
      <w:r w:rsidRPr="00CD0331">
        <w:rPr>
          <w:rFonts w:ascii="Times New Roman" w:hAnsi="Times New Roman"/>
          <w:bCs/>
          <w:spacing w:val="-2"/>
          <w:sz w:val="24"/>
          <w:szCs w:val="24"/>
          <w:lang w:val="ru-RU" w:eastAsia="ru-RU"/>
        </w:rPr>
        <w:t>Баланс тепловой мощности котельн</w:t>
      </w:r>
      <w:r w:rsidR="00CD0331">
        <w:rPr>
          <w:rFonts w:ascii="Times New Roman" w:hAnsi="Times New Roman"/>
          <w:bCs/>
          <w:spacing w:val="-2"/>
          <w:sz w:val="24"/>
          <w:szCs w:val="24"/>
          <w:lang w:val="ru-RU" w:eastAsia="ru-RU"/>
        </w:rPr>
        <w:t>ой</w:t>
      </w:r>
      <w:r w:rsidRPr="00CD0331">
        <w:rPr>
          <w:rFonts w:ascii="Times New Roman" w:hAnsi="Times New Roman"/>
          <w:bCs/>
          <w:spacing w:val="-2"/>
          <w:sz w:val="24"/>
          <w:szCs w:val="24"/>
          <w:lang w:val="ru-RU" w:eastAsia="ru-RU"/>
        </w:rPr>
        <w:t xml:space="preserve"> по их принадлежности</w:t>
      </w:r>
    </w:p>
    <w:tbl>
      <w:tblPr>
        <w:tblW w:w="903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1E0"/>
      </w:tblPr>
      <w:tblGrid>
        <w:gridCol w:w="3396"/>
        <w:gridCol w:w="1815"/>
        <w:gridCol w:w="2173"/>
        <w:gridCol w:w="1655"/>
      </w:tblGrid>
      <w:tr w:rsidR="00227C24" w:rsidRPr="00585036" w:rsidTr="00C74140">
        <w:trPr>
          <w:trHeight w:val="113"/>
        </w:trPr>
        <w:tc>
          <w:tcPr>
            <w:tcW w:w="3396" w:type="dxa"/>
            <w:tcBorders>
              <w:top w:val="single" w:sz="12" w:space="0" w:color="000000"/>
              <w:left w:val="single" w:sz="12" w:space="0" w:color="000000"/>
              <w:bottom w:val="single" w:sz="12" w:space="0" w:color="000000"/>
              <w:right w:val="single" w:sz="6" w:space="0" w:color="000000"/>
            </w:tcBorders>
            <w:shd w:val="clear" w:color="auto" w:fill="auto"/>
            <w:vAlign w:val="center"/>
          </w:tcPr>
          <w:p w:rsidR="00227C24" w:rsidRPr="00585036" w:rsidRDefault="00227C24" w:rsidP="00227C24">
            <w:pPr>
              <w:pStyle w:val="120"/>
              <w:jc w:val="center"/>
              <w:rPr>
                <w:rFonts w:ascii="Times New Roman" w:hAnsi="Times New Roman" w:cs="Times New Roman"/>
                <w:sz w:val="20"/>
                <w:szCs w:val="20"/>
              </w:rPr>
            </w:pPr>
            <w:r w:rsidRPr="00585036">
              <w:rPr>
                <w:rFonts w:ascii="Times New Roman" w:hAnsi="Times New Roman" w:cs="Times New Roman"/>
                <w:sz w:val="20"/>
                <w:szCs w:val="20"/>
              </w:rPr>
              <w:t xml:space="preserve">Наименование  </w:t>
            </w:r>
            <w:proofErr w:type="spellStart"/>
            <w:r w:rsidRPr="00585036">
              <w:rPr>
                <w:rFonts w:ascii="Times New Roman" w:hAnsi="Times New Roman" w:cs="Times New Roman"/>
                <w:sz w:val="20"/>
                <w:szCs w:val="20"/>
              </w:rPr>
              <w:t>теплоисточников</w:t>
            </w:r>
            <w:proofErr w:type="spellEnd"/>
            <w:r w:rsidRPr="00585036">
              <w:rPr>
                <w:rFonts w:ascii="Times New Roman" w:hAnsi="Times New Roman" w:cs="Times New Roman"/>
                <w:sz w:val="20"/>
                <w:szCs w:val="20"/>
              </w:rPr>
              <w:t xml:space="preserve"> </w:t>
            </w:r>
          </w:p>
        </w:tc>
        <w:tc>
          <w:tcPr>
            <w:tcW w:w="1815" w:type="dxa"/>
            <w:tcBorders>
              <w:top w:val="single" w:sz="12" w:space="0" w:color="000000"/>
              <w:left w:val="single" w:sz="6" w:space="0" w:color="000000"/>
              <w:bottom w:val="single" w:sz="12" w:space="0" w:color="000000"/>
              <w:right w:val="single" w:sz="6" w:space="0" w:color="000000"/>
            </w:tcBorders>
            <w:shd w:val="clear" w:color="auto" w:fill="auto"/>
            <w:vAlign w:val="center"/>
          </w:tcPr>
          <w:p w:rsidR="00227C24" w:rsidRPr="00585036" w:rsidRDefault="00227C24" w:rsidP="00227C24">
            <w:pPr>
              <w:pStyle w:val="120"/>
              <w:jc w:val="center"/>
              <w:rPr>
                <w:rFonts w:ascii="Times New Roman" w:hAnsi="Times New Roman" w:cs="Times New Roman"/>
                <w:sz w:val="20"/>
                <w:szCs w:val="20"/>
              </w:rPr>
            </w:pPr>
            <w:r w:rsidRPr="00585036">
              <w:rPr>
                <w:rFonts w:ascii="Times New Roman" w:hAnsi="Times New Roman" w:cs="Times New Roman"/>
                <w:sz w:val="20"/>
                <w:szCs w:val="20"/>
              </w:rPr>
              <w:t>Установленная тепловая мо</w:t>
            </w:r>
            <w:r w:rsidRPr="00585036">
              <w:rPr>
                <w:rFonts w:ascii="Times New Roman" w:hAnsi="Times New Roman" w:cs="Times New Roman"/>
                <w:sz w:val="20"/>
                <w:szCs w:val="20"/>
              </w:rPr>
              <w:t>щ</w:t>
            </w:r>
            <w:r w:rsidRPr="00585036">
              <w:rPr>
                <w:rFonts w:ascii="Times New Roman" w:hAnsi="Times New Roman" w:cs="Times New Roman"/>
                <w:sz w:val="20"/>
                <w:szCs w:val="20"/>
              </w:rPr>
              <w:t>ность, Гкал/</w:t>
            </w:r>
            <w:proofErr w:type="gramStart"/>
            <w:r w:rsidRPr="00585036">
              <w:rPr>
                <w:rFonts w:ascii="Times New Roman" w:hAnsi="Times New Roman" w:cs="Times New Roman"/>
                <w:sz w:val="20"/>
                <w:szCs w:val="20"/>
              </w:rPr>
              <w:t>ч</w:t>
            </w:r>
            <w:proofErr w:type="gramEnd"/>
          </w:p>
        </w:tc>
        <w:tc>
          <w:tcPr>
            <w:tcW w:w="2173" w:type="dxa"/>
            <w:tcBorders>
              <w:top w:val="single" w:sz="12" w:space="0" w:color="000000"/>
              <w:left w:val="single" w:sz="6" w:space="0" w:color="000000"/>
              <w:bottom w:val="single" w:sz="12" w:space="0" w:color="000000"/>
              <w:right w:val="single" w:sz="6" w:space="0" w:color="000000"/>
            </w:tcBorders>
            <w:shd w:val="clear" w:color="auto" w:fill="auto"/>
          </w:tcPr>
          <w:p w:rsidR="00227C24" w:rsidRPr="00585036" w:rsidRDefault="00227C24" w:rsidP="00227C24">
            <w:pPr>
              <w:pStyle w:val="120"/>
              <w:jc w:val="center"/>
              <w:rPr>
                <w:rFonts w:ascii="Times New Roman" w:hAnsi="Times New Roman" w:cs="Times New Roman"/>
                <w:sz w:val="20"/>
                <w:szCs w:val="20"/>
              </w:rPr>
            </w:pPr>
            <w:r w:rsidRPr="00585036">
              <w:rPr>
                <w:rFonts w:ascii="Times New Roman" w:hAnsi="Times New Roman" w:cs="Times New Roman"/>
                <w:sz w:val="20"/>
                <w:szCs w:val="20"/>
              </w:rPr>
              <w:t>Фактическая, распол</w:t>
            </w:r>
            <w:r w:rsidRPr="00585036">
              <w:rPr>
                <w:rFonts w:ascii="Times New Roman" w:hAnsi="Times New Roman" w:cs="Times New Roman"/>
                <w:sz w:val="20"/>
                <w:szCs w:val="20"/>
              </w:rPr>
              <w:t>а</w:t>
            </w:r>
            <w:r w:rsidRPr="00585036">
              <w:rPr>
                <w:rFonts w:ascii="Times New Roman" w:hAnsi="Times New Roman" w:cs="Times New Roman"/>
                <w:sz w:val="20"/>
                <w:szCs w:val="20"/>
              </w:rPr>
              <w:t>гаемая мощность, Гкал/час</w:t>
            </w:r>
          </w:p>
        </w:tc>
        <w:tc>
          <w:tcPr>
            <w:tcW w:w="1655" w:type="dxa"/>
            <w:tcBorders>
              <w:top w:val="single" w:sz="12" w:space="0" w:color="000000"/>
              <w:left w:val="single" w:sz="6" w:space="0" w:color="000000"/>
              <w:bottom w:val="single" w:sz="12" w:space="0" w:color="000000"/>
              <w:right w:val="single" w:sz="6" w:space="0" w:color="000000"/>
            </w:tcBorders>
            <w:shd w:val="clear" w:color="auto" w:fill="auto"/>
          </w:tcPr>
          <w:p w:rsidR="00227C24" w:rsidRPr="00585036" w:rsidRDefault="00227C24" w:rsidP="00227C24">
            <w:pPr>
              <w:pStyle w:val="120"/>
              <w:jc w:val="center"/>
              <w:rPr>
                <w:rFonts w:ascii="Times New Roman" w:hAnsi="Times New Roman" w:cs="Times New Roman"/>
                <w:sz w:val="20"/>
                <w:szCs w:val="20"/>
              </w:rPr>
            </w:pPr>
            <w:r w:rsidRPr="00585036">
              <w:rPr>
                <w:rFonts w:ascii="Times New Roman" w:hAnsi="Times New Roman" w:cs="Times New Roman"/>
                <w:sz w:val="20"/>
                <w:szCs w:val="20"/>
              </w:rPr>
              <w:t>Присоединенная нагрузка, Гкал/час</w:t>
            </w:r>
          </w:p>
        </w:tc>
      </w:tr>
      <w:tr w:rsidR="00227C24" w:rsidRPr="00585036" w:rsidTr="00C74140">
        <w:trPr>
          <w:trHeight w:val="113"/>
        </w:trPr>
        <w:tc>
          <w:tcPr>
            <w:tcW w:w="3396" w:type="dxa"/>
            <w:tcBorders>
              <w:top w:val="single" w:sz="6" w:space="0" w:color="000000"/>
              <w:left w:val="single" w:sz="12" w:space="0" w:color="000000"/>
              <w:bottom w:val="single" w:sz="6" w:space="0" w:color="000000"/>
              <w:right w:val="single" w:sz="12" w:space="0" w:color="000000"/>
            </w:tcBorders>
            <w:shd w:val="clear" w:color="auto" w:fill="auto"/>
            <w:vAlign w:val="center"/>
          </w:tcPr>
          <w:p w:rsidR="00227C24" w:rsidRPr="00585036" w:rsidRDefault="00227C24" w:rsidP="00227C24">
            <w:pPr>
              <w:pStyle w:val="120"/>
              <w:jc w:val="center"/>
              <w:rPr>
                <w:rFonts w:ascii="Times New Roman" w:hAnsi="Times New Roman" w:cs="Times New Roman"/>
                <w:sz w:val="20"/>
                <w:szCs w:val="20"/>
              </w:rPr>
            </w:pPr>
          </w:p>
        </w:tc>
        <w:tc>
          <w:tcPr>
            <w:tcW w:w="1815" w:type="dxa"/>
            <w:tcBorders>
              <w:top w:val="single" w:sz="6" w:space="0" w:color="000000"/>
              <w:left w:val="single" w:sz="12" w:space="0" w:color="000000"/>
              <w:bottom w:val="single" w:sz="6" w:space="0" w:color="000000"/>
              <w:right w:val="single" w:sz="12" w:space="0" w:color="000000"/>
            </w:tcBorders>
            <w:shd w:val="clear" w:color="auto" w:fill="auto"/>
            <w:vAlign w:val="center"/>
          </w:tcPr>
          <w:p w:rsidR="00227C24" w:rsidRPr="00585036" w:rsidRDefault="00227C24" w:rsidP="00227C24">
            <w:pPr>
              <w:pStyle w:val="120"/>
              <w:jc w:val="center"/>
              <w:rPr>
                <w:rFonts w:ascii="Times New Roman" w:hAnsi="Times New Roman" w:cs="Times New Roman"/>
                <w:sz w:val="20"/>
                <w:szCs w:val="20"/>
              </w:rPr>
            </w:pPr>
          </w:p>
        </w:tc>
        <w:tc>
          <w:tcPr>
            <w:tcW w:w="2173" w:type="dxa"/>
            <w:tcBorders>
              <w:top w:val="single" w:sz="6" w:space="0" w:color="000000"/>
              <w:left w:val="single" w:sz="12" w:space="0" w:color="000000"/>
              <w:bottom w:val="single" w:sz="6" w:space="0" w:color="000000"/>
              <w:right w:val="single" w:sz="12" w:space="0" w:color="000000"/>
            </w:tcBorders>
            <w:shd w:val="clear" w:color="auto" w:fill="auto"/>
          </w:tcPr>
          <w:p w:rsidR="00227C24" w:rsidRPr="00585036" w:rsidRDefault="00227C24" w:rsidP="00227C24">
            <w:pPr>
              <w:pStyle w:val="120"/>
              <w:jc w:val="center"/>
              <w:rPr>
                <w:rFonts w:ascii="Times New Roman" w:hAnsi="Times New Roman" w:cs="Times New Roman"/>
                <w:sz w:val="20"/>
                <w:szCs w:val="20"/>
              </w:rPr>
            </w:pPr>
          </w:p>
        </w:tc>
        <w:tc>
          <w:tcPr>
            <w:tcW w:w="1655" w:type="dxa"/>
            <w:tcBorders>
              <w:top w:val="single" w:sz="6" w:space="0" w:color="000000"/>
              <w:left w:val="single" w:sz="12" w:space="0" w:color="000000"/>
              <w:bottom w:val="single" w:sz="6" w:space="0" w:color="000000"/>
              <w:right w:val="single" w:sz="12" w:space="0" w:color="000000"/>
            </w:tcBorders>
            <w:shd w:val="clear" w:color="auto" w:fill="auto"/>
          </w:tcPr>
          <w:p w:rsidR="00227C24" w:rsidRPr="00585036" w:rsidRDefault="00227C24" w:rsidP="00227C24">
            <w:pPr>
              <w:pStyle w:val="120"/>
              <w:jc w:val="center"/>
              <w:rPr>
                <w:rFonts w:ascii="Times New Roman" w:hAnsi="Times New Roman" w:cs="Times New Roman"/>
                <w:sz w:val="20"/>
                <w:szCs w:val="20"/>
              </w:rPr>
            </w:pPr>
          </w:p>
        </w:tc>
      </w:tr>
      <w:tr w:rsidR="00227C24" w:rsidRPr="00585036" w:rsidTr="00C74140">
        <w:trPr>
          <w:trHeight w:val="113"/>
        </w:trPr>
        <w:tc>
          <w:tcPr>
            <w:tcW w:w="3396" w:type="dxa"/>
            <w:tcBorders>
              <w:top w:val="single" w:sz="6" w:space="0" w:color="000000"/>
              <w:left w:val="single" w:sz="12" w:space="0" w:color="000000"/>
              <w:bottom w:val="single" w:sz="6" w:space="0" w:color="000000"/>
              <w:right w:val="single" w:sz="6" w:space="0" w:color="000000"/>
            </w:tcBorders>
            <w:shd w:val="clear" w:color="auto" w:fill="auto"/>
            <w:vAlign w:val="center"/>
          </w:tcPr>
          <w:p w:rsidR="00227C24" w:rsidRPr="00585036" w:rsidRDefault="00227C24" w:rsidP="00585036">
            <w:pPr>
              <w:pStyle w:val="120"/>
              <w:spacing w:before="120"/>
              <w:rPr>
                <w:rFonts w:ascii="Times New Roman" w:hAnsi="Times New Roman" w:cs="Times New Roman"/>
                <w:sz w:val="20"/>
                <w:szCs w:val="20"/>
              </w:rPr>
            </w:pPr>
            <w:r w:rsidRPr="00585036">
              <w:rPr>
                <w:rFonts w:ascii="Times New Roman" w:hAnsi="Times New Roman" w:cs="Times New Roman"/>
                <w:sz w:val="20"/>
                <w:szCs w:val="20"/>
              </w:rPr>
              <w:t xml:space="preserve">Котельная </w:t>
            </w:r>
            <w:r w:rsidR="00585036" w:rsidRPr="00585036">
              <w:rPr>
                <w:rFonts w:ascii="Times New Roman" w:hAnsi="Times New Roman" w:cs="Times New Roman"/>
                <w:sz w:val="20"/>
                <w:szCs w:val="20"/>
              </w:rPr>
              <w:t>МКУ-0,6</w:t>
            </w:r>
          </w:p>
        </w:tc>
        <w:tc>
          <w:tcPr>
            <w:tcW w:w="1815" w:type="dxa"/>
            <w:tcBorders>
              <w:top w:val="single" w:sz="6" w:space="0" w:color="000000"/>
              <w:left w:val="single" w:sz="6" w:space="0" w:color="000000"/>
              <w:bottom w:val="single" w:sz="6" w:space="0" w:color="000000"/>
              <w:right w:val="single" w:sz="6" w:space="0" w:color="000000"/>
            </w:tcBorders>
            <w:shd w:val="clear" w:color="auto" w:fill="auto"/>
            <w:noWrap/>
            <w:vAlign w:val="center"/>
          </w:tcPr>
          <w:p w:rsidR="00227C24" w:rsidRPr="00585036" w:rsidRDefault="00585036" w:rsidP="00227C24">
            <w:pPr>
              <w:pStyle w:val="120"/>
              <w:jc w:val="center"/>
              <w:rPr>
                <w:rFonts w:ascii="Times New Roman" w:hAnsi="Times New Roman" w:cs="Times New Roman"/>
                <w:sz w:val="22"/>
                <w:szCs w:val="22"/>
              </w:rPr>
            </w:pPr>
            <w:r w:rsidRPr="00585036">
              <w:rPr>
                <w:rFonts w:ascii="Times New Roman" w:hAnsi="Times New Roman" w:cs="Times New Roman"/>
                <w:sz w:val="22"/>
                <w:szCs w:val="22"/>
              </w:rPr>
              <w:t>0,6</w:t>
            </w:r>
          </w:p>
        </w:tc>
        <w:tc>
          <w:tcPr>
            <w:tcW w:w="2173" w:type="dxa"/>
            <w:tcBorders>
              <w:top w:val="single" w:sz="6" w:space="0" w:color="000000"/>
              <w:left w:val="single" w:sz="6" w:space="0" w:color="000000"/>
              <w:bottom w:val="single" w:sz="6" w:space="0" w:color="000000"/>
              <w:right w:val="single" w:sz="6" w:space="0" w:color="000000"/>
            </w:tcBorders>
            <w:shd w:val="clear" w:color="auto" w:fill="auto"/>
            <w:vAlign w:val="center"/>
          </w:tcPr>
          <w:p w:rsidR="00227C24" w:rsidRPr="00585036" w:rsidRDefault="00585036" w:rsidP="00227C24">
            <w:pPr>
              <w:pStyle w:val="120"/>
              <w:jc w:val="center"/>
              <w:rPr>
                <w:rFonts w:ascii="Times New Roman" w:hAnsi="Times New Roman" w:cs="Times New Roman"/>
                <w:sz w:val="22"/>
                <w:szCs w:val="22"/>
              </w:rPr>
            </w:pPr>
            <w:r w:rsidRPr="00585036">
              <w:rPr>
                <w:rFonts w:ascii="Times New Roman" w:hAnsi="Times New Roman" w:cs="Times New Roman"/>
                <w:sz w:val="22"/>
                <w:szCs w:val="22"/>
              </w:rPr>
              <w:t>0,6</w:t>
            </w:r>
          </w:p>
        </w:tc>
        <w:tc>
          <w:tcPr>
            <w:tcW w:w="16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227C24" w:rsidRPr="00585036" w:rsidRDefault="00585036" w:rsidP="00227C24">
            <w:pPr>
              <w:pStyle w:val="120"/>
              <w:jc w:val="center"/>
              <w:rPr>
                <w:rFonts w:ascii="Times New Roman" w:hAnsi="Times New Roman" w:cs="Times New Roman"/>
                <w:sz w:val="22"/>
                <w:szCs w:val="22"/>
              </w:rPr>
            </w:pPr>
            <w:r w:rsidRPr="00585036">
              <w:rPr>
                <w:rFonts w:ascii="Times New Roman" w:hAnsi="Times New Roman" w:cs="Times New Roman"/>
                <w:sz w:val="22"/>
                <w:szCs w:val="22"/>
              </w:rPr>
              <w:t>0,257</w:t>
            </w:r>
          </w:p>
        </w:tc>
      </w:tr>
      <w:tr w:rsidR="00227C24" w:rsidRPr="00585036" w:rsidTr="00C74140">
        <w:trPr>
          <w:trHeight w:val="113"/>
        </w:trPr>
        <w:tc>
          <w:tcPr>
            <w:tcW w:w="3396" w:type="dxa"/>
            <w:tcBorders>
              <w:top w:val="single" w:sz="6" w:space="0" w:color="000000"/>
              <w:left w:val="single" w:sz="12" w:space="0" w:color="000000"/>
              <w:bottom w:val="single" w:sz="12" w:space="0" w:color="000000"/>
              <w:right w:val="single" w:sz="6" w:space="0" w:color="000000"/>
            </w:tcBorders>
            <w:shd w:val="clear" w:color="auto" w:fill="auto"/>
            <w:vAlign w:val="center"/>
          </w:tcPr>
          <w:p w:rsidR="00227C24" w:rsidRPr="00585036" w:rsidRDefault="00227C24" w:rsidP="00227C24">
            <w:pPr>
              <w:pStyle w:val="120"/>
              <w:jc w:val="center"/>
              <w:rPr>
                <w:rFonts w:ascii="Times New Roman" w:hAnsi="Times New Roman" w:cs="Times New Roman"/>
                <w:b/>
                <w:bCs/>
                <w:sz w:val="20"/>
                <w:szCs w:val="20"/>
              </w:rPr>
            </w:pPr>
          </w:p>
        </w:tc>
        <w:tc>
          <w:tcPr>
            <w:tcW w:w="1815" w:type="dxa"/>
            <w:tcBorders>
              <w:top w:val="single" w:sz="6" w:space="0" w:color="000000"/>
              <w:left w:val="single" w:sz="6" w:space="0" w:color="000000"/>
              <w:bottom w:val="single" w:sz="12" w:space="0" w:color="000000"/>
              <w:right w:val="single" w:sz="6" w:space="0" w:color="000000"/>
            </w:tcBorders>
            <w:shd w:val="clear" w:color="auto" w:fill="auto"/>
            <w:noWrap/>
            <w:vAlign w:val="center"/>
          </w:tcPr>
          <w:p w:rsidR="00227C24" w:rsidRPr="00585036" w:rsidRDefault="00227C24" w:rsidP="00227C24">
            <w:pPr>
              <w:pStyle w:val="120"/>
              <w:jc w:val="center"/>
              <w:rPr>
                <w:rFonts w:ascii="Times New Roman" w:hAnsi="Times New Roman" w:cs="Times New Roman"/>
                <w:b/>
                <w:bCs/>
                <w:sz w:val="22"/>
                <w:szCs w:val="22"/>
              </w:rPr>
            </w:pPr>
          </w:p>
        </w:tc>
        <w:tc>
          <w:tcPr>
            <w:tcW w:w="2173" w:type="dxa"/>
            <w:tcBorders>
              <w:top w:val="single" w:sz="6" w:space="0" w:color="000000"/>
              <w:left w:val="single" w:sz="6" w:space="0" w:color="000000"/>
              <w:bottom w:val="single" w:sz="12" w:space="0" w:color="000000"/>
              <w:right w:val="single" w:sz="6" w:space="0" w:color="000000"/>
            </w:tcBorders>
            <w:shd w:val="clear" w:color="auto" w:fill="auto"/>
            <w:vAlign w:val="center"/>
          </w:tcPr>
          <w:p w:rsidR="00227C24" w:rsidRPr="00585036" w:rsidRDefault="00227C24" w:rsidP="00227C24">
            <w:pPr>
              <w:pStyle w:val="120"/>
              <w:jc w:val="center"/>
              <w:rPr>
                <w:rFonts w:ascii="Times New Roman" w:hAnsi="Times New Roman" w:cs="Times New Roman"/>
                <w:b/>
                <w:bCs/>
                <w:sz w:val="22"/>
                <w:szCs w:val="22"/>
              </w:rPr>
            </w:pPr>
          </w:p>
        </w:tc>
        <w:tc>
          <w:tcPr>
            <w:tcW w:w="1655" w:type="dxa"/>
            <w:tcBorders>
              <w:top w:val="single" w:sz="6" w:space="0" w:color="000000"/>
              <w:left w:val="single" w:sz="6" w:space="0" w:color="000000"/>
              <w:bottom w:val="single" w:sz="12" w:space="0" w:color="000000"/>
              <w:right w:val="single" w:sz="6" w:space="0" w:color="000000"/>
            </w:tcBorders>
            <w:shd w:val="clear" w:color="auto" w:fill="auto"/>
          </w:tcPr>
          <w:p w:rsidR="00227C24" w:rsidRPr="00585036" w:rsidRDefault="00227C24" w:rsidP="00227C24">
            <w:pPr>
              <w:pStyle w:val="120"/>
              <w:jc w:val="center"/>
              <w:rPr>
                <w:rFonts w:ascii="Times New Roman" w:hAnsi="Times New Roman" w:cs="Times New Roman"/>
                <w:b/>
                <w:bCs/>
                <w:sz w:val="22"/>
                <w:szCs w:val="22"/>
              </w:rPr>
            </w:pPr>
          </w:p>
        </w:tc>
      </w:tr>
    </w:tbl>
    <w:p w:rsidR="00227C24" w:rsidRPr="009D7835" w:rsidRDefault="00227C24" w:rsidP="00227C24">
      <w:pPr>
        <w:autoSpaceDE w:val="0"/>
        <w:autoSpaceDN w:val="0"/>
        <w:ind w:firstLine="540"/>
        <w:rPr>
          <w:color w:val="FF0000"/>
          <w:spacing w:val="-2"/>
          <w:sz w:val="22"/>
          <w:szCs w:val="22"/>
        </w:rPr>
      </w:pPr>
    </w:p>
    <w:p w:rsidR="009707A1" w:rsidRDefault="009707A1" w:rsidP="009707A1">
      <w:pPr>
        <w:autoSpaceDE w:val="0"/>
        <w:autoSpaceDN w:val="0"/>
        <w:spacing w:line="360" w:lineRule="auto"/>
        <w:ind w:firstLine="539"/>
        <w:jc w:val="both"/>
        <w:rPr>
          <w:spacing w:val="-2"/>
        </w:rPr>
      </w:pPr>
      <w:r w:rsidRPr="00725216">
        <w:rPr>
          <w:spacing w:val="-2"/>
        </w:rPr>
        <w:t xml:space="preserve">Как </w:t>
      </w:r>
      <w:proofErr w:type="gramStart"/>
      <w:r w:rsidRPr="00725216">
        <w:rPr>
          <w:spacing w:val="-2"/>
        </w:rPr>
        <w:t xml:space="preserve">показывает таблица </w:t>
      </w:r>
      <w:r w:rsidR="00C74140">
        <w:rPr>
          <w:spacing w:val="-2"/>
        </w:rPr>
        <w:t>1.5</w:t>
      </w:r>
      <w:r>
        <w:rPr>
          <w:spacing w:val="-2"/>
        </w:rPr>
        <w:t xml:space="preserve"> </w:t>
      </w:r>
      <w:r w:rsidRPr="00725216">
        <w:rPr>
          <w:spacing w:val="-2"/>
        </w:rPr>
        <w:t>котельная  загружена</w:t>
      </w:r>
      <w:proofErr w:type="gramEnd"/>
      <w:r w:rsidRPr="00725216">
        <w:rPr>
          <w:spacing w:val="-2"/>
        </w:rPr>
        <w:t xml:space="preserve"> на 42,83% от установленной мощн</w:t>
      </w:r>
      <w:r w:rsidRPr="00725216">
        <w:rPr>
          <w:spacing w:val="-2"/>
        </w:rPr>
        <w:t>о</w:t>
      </w:r>
      <w:r w:rsidRPr="00725216">
        <w:rPr>
          <w:spacing w:val="-2"/>
        </w:rPr>
        <w:t>сти.</w:t>
      </w:r>
    </w:p>
    <w:p w:rsidR="00276A73" w:rsidRDefault="00276A73" w:rsidP="009707A1">
      <w:pPr>
        <w:autoSpaceDE w:val="0"/>
        <w:autoSpaceDN w:val="0"/>
        <w:spacing w:line="360" w:lineRule="auto"/>
        <w:ind w:firstLine="539"/>
        <w:jc w:val="both"/>
        <w:rPr>
          <w:spacing w:val="-2"/>
        </w:rPr>
      </w:pPr>
    </w:p>
    <w:p w:rsidR="00276A73" w:rsidRDefault="00276A73" w:rsidP="009707A1">
      <w:pPr>
        <w:autoSpaceDE w:val="0"/>
        <w:autoSpaceDN w:val="0"/>
        <w:spacing w:line="360" w:lineRule="auto"/>
        <w:ind w:firstLine="539"/>
        <w:jc w:val="both"/>
        <w:rPr>
          <w:spacing w:val="-2"/>
        </w:rPr>
      </w:pPr>
    </w:p>
    <w:p w:rsidR="00276A73" w:rsidRDefault="00276A73" w:rsidP="009707A1">
      <w:pPr>
        <w:autoSpaceDE w:val="0"/>
        <w:autoSpaceDN w:val="0"/>
        <w:spacing w:line="360" w:lineRule="auto"/>
        <w:ind w:firstLine="539"/>
        <w:jc w:val="both"/>
        <w:rPr>
          <w:spacing w:val="-2"/>
        </w:rPr>
      </w:pPr>
    </w:p>
    <w:p w:rsidR="00276A73" w:rsidRDefault="00276A73" w:rsidP="00276A73">
      <w:pPr>
        <w:autoSpaceDE w:val="0"/>
        <w:autoSpaceDN w:val="0"/>
        <w:spacing w:line="360" w:lineRule="auto"/>
        <w:ind w:firstLine="539"/>
        <w:jc w:val="right"/>
        <w:rPr>
          <w:spacing w:val="-2"/>
        </w:rPr>
      </w:pPr>
      <w:r>
        <w:rPr>
          <w:spacing w:val="-2"/>
        </w:rPr>
        <w:lastRenderedPageBreak/>
        <w:t>Таблица 1.6</w:t>
      </w:r>
    </w:p>
    <w:p w:rsidR="00276A73" w:rsidRPr="00785BD5" w:rsidRDefault="00276A73" w:rsidP="00785BD5">
      <w:pPr>
        <w:autoSpaceDE w:val="0"/>
        <w:autoSpaceDN w:val="0"/>
        <w:spacing w:line="360" w:lineRule="auto"/>
        <w:jc w:val="center"/>
        <w:rPr>
          <w:b/>
          <w:spacing w:val="-2"/>
        </w:rPr>
      </w:pPr>
      <w:r w:rsidRPr="00785BD5">
        <w:rPr>
          <w:b/>
          <w:spacing w:val="-2"/>
        </w:rPr>
        <w:t>Фактический баланс теплоснабжения потребителей на 2013-2013 годы</w:t>
      </w:r>
    </w:p>
    <w:tbl>
      <w:tblPr>
        <w:tblW w:w="90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3148"/>
        <w:gridCol w:w="1440"/>
        <w:gridCol w:w="1800"/>
        <w:gridCol w:w="1980"/>
      </w:tblGrid>
      <w:tr w:rsidR="00276A73" w:rsidRPr="000B53C3" w:rsidTr="000B53C3">
        <w:trPr>
          <w:jc w:val="center"/>
        </w:trPr>
        <w:tc>
          <w:tcPr>
            <w:tcW w:w="675" w:type="dxa"/>
          </w:tcPr>
          <w:p w:rsidR="00276A73" w:rsidRPr="000B53C3" w:rsidRDefault="00276A73" w:rsidP="000B53C3">
            <w:pPr>
              <w:pStyle w:val="af0"/>
              <w:jc w:val="center"/>
              <w:rPr>
                <w:rFonts w:ascii="Times New Roman" w:hAnsi="Times New Roman" w:cs="Times New Roman"/>
                <w:b/>
                <w:sz w:val="20"/>
                <w:szCs w:val="20"/>
              </w:rPr>
            </w:pPr>
          </w:p>
        </w:tc>
        <w:tc>
          <w:tcPr>
            <w:tcW w:w="3148" w:type="dxa"/>
          </w:tcPr>
          <w:p w:rsidR="00276A73" w:rsidRPr="000B53C3" w:rsidRDefault="00276A73" w:rsidP="000B53C3">
            <w:pPr>
              <w:pStyle w:val="af0"/>
              <w:ind w:firstLine="0"/>
              <w:rPr>
                <w:rFonts w:ascii="Times New Roman" w:hAnsi="Times New Roman" w:cs="Times New Roman"/>
                <w:b/>
                <w:sz w:val="20"/>
                <w:szCs w:val="20"/>
              </w:rPr>
            </w:pPr>
            <w:r w:rsidRPr="000B53C3">
              <w:rPr>
                <w:rFonts w:ascii="Times New Roman" w:hAnsi="Times New Roman" w:cs="Times New Roman"/>
                <w:b/>
                <w:sz w:val="20"/>
                <w:szCs w:val="20"/>
              </w:rPr>
              <w:t>Наименование показателей</w:t>
            </w:r>
          </w:p>
        </w:tc>
        <w:tc>
          <w:tcPr>
            <w:tcW w:w="1440" w:type="dxa"/>
          </w:tcPr>
          <w:p w:rsidR="00276A73" w:rsidRPr="000B53C3" w:rsidRDefault="00276A73" w:rsidP="000B53C3">
            <w:pPr>
              <w:pStyle w:val="af0"/>
              <w:ind w:hanging="22"/>
              <w:jc w:val="center"/>
              <w:rPr>
                <w:rFonts w:ascii="Times New Roman" w:hAnsi="Times New Roman" w:cs="Times New Roman"/>
                <w:b/>
                <w:sz w:val="20"/>
                <w:szCs w:val="20"/>
              </w:rPr>
            </w:pPr>
            <w:r w:rsidRPr="000B53C3">
              <w:rPr>
                <w:rFonts w:ascii="Times New Roman" w:hAnsi="Times New Roman" w:cs="Times New Roman"/>
                <w:b/>
                <w:sz w:val="20"/>
                <w:szCs w:val="20"/>
              </w:rPr>
              <w:t xml:space="preserve">Ед. </w:t>
            </w:r>
            <w:proofErr w:type="spellStart"/>
            <w:r w:rsidRPr="000B53C3">
              <w:rPr>
                <w:rFonts w:ascii="Times New Roman" w:hAnsi="Times New Roman" w:cs="Times New Roman"/>
                <w:b/>
                <w:sz w:val="20"/>
                <w:szCs w:val="20"/>
              </w:rPr>
              <w:t>изм</w:t>
            </w:r>
            <w:proofErr w:type="spellEnd"/>
            <w:r w:rsidRPr="000B53C3">
              <w:rPr>
                <w:rFonts w:ascii="Times New Roman" w:hAnsi="Times New Roman" w:cs="Times New Roman"/>
                <w:b/>
                <w:sz w:val="20"/>
                <w:szCs w:val="20"/>
              </w:rPr>
              <w:t>.</w:t>
            </w:r>
          </w:p>
        </w:tc>
        <w:tc>
          <w:tcPr>
            <w:tcW w:w="1800" w:type="dxa"/>
          </w:tcPr>
          <w:p w:rsidR="00276A73" w:rsidRPr="000B53C3" w:rsidRDefault="00276A73" w:rsidP="000B53C3">
            <w:pPr>
              <w:pStyle w:val="af0"/>
              <w:ind w:firstLine="0"/>
              <w:jc w:val="center"/>
              <w:rPr>
                <w:rFonts w:ascii="Times New Roman" w:hAnsi="Times New Roman" w:cs="Times New Roman"/>
                <w:b/>
                <w:sz w:val="20"/>
                <w:szCs w:val="20"/>
              </w:rPr>
            </w:pPr>
            <w:r w:rsidRPr="000B53C3">
              <w:rPr>
                <w:rFonts w:ascii="Times New Roman" w:hAnsi="Times New Roman" w:cs="Times New Roman"/>
                <w:b/>
                <w:sz w:val="20"/>
                <w:szCs w:val="20"/>
              </w:rPr>
              <w:t>2012 год</w:t>
            </w:r>
          </w:p>
        </w:tc>
        <w:tc>
          <w:tcPr>
            <w:tcW w:w="1980" w:type="dxa"/>
          </w:tcPr>
          <w:p w:rsidR="00276A73" w:rsidRPr="000B53C3" w:rsidRDefault="00276A73" w:rsidP="000B53C3">
            <w:pPr>
              <w:pStyle w:val="af0"/>
              <w:ind w:hanging="2"/>
              <w:jc w:val="center"/>
              <w:rPr>
                <w:rFonts w:ascii="Times New Roman" w:hAnsi="Times New Roman" w:cs="Times New Roman"/>
                <w:b/>
                <w:sz w:val="20"/>
                <w:szCs w:val="20"/>
              </w:rPr>
            </w:pPr>
            <w:r w:rsidRPr="000B53C3">
              <w:rPr>
                <w:rFonts w:ascii="Times New Roman" w:hAnsi="Times New Roman" w:cs="Times New Roman"/>
                <w:b/>
                <w:sz w:val="20"/>
                <w:szCs w:val="20"/>
              </w:rPr>
              <w:t>2013 год</w:t>
            </w:r>
          </w:p>
        </w:tc>
      </w:tr>
      <w:tr w:rsidR="00276A73" w:rsidRPr="000B53C3" w:rsidTr="000B53C3">
        <w:trPr>
          <w:jc w:val="center"/>
        </w:trPr>
        <w:tc>
          <w:tcPr>
            <w:tcW w:w="675" w:type="dxa"/>
          </w:tcPr>
          <w:p w:rsidR="00276A73" w:rsidRPr="000B53C3" w:rsidRDefault="00276A73" w:rsidP="000B53C3">
            <w:pPr>
              <w:pStyle w:val="af0"/>
              <w:ind w:firstLine="142"/>
              <w:jc w:val="center"/>
              <w:rPr>
                <w:rFonts w:ascii="Times New Roman" w:hAnsi="Times New Roman" w:cs="Times New Roman"/>
                <w:sz w:val="24"/>
                <w:szCs w:val="24"/>
              </w:rPr>
            </w:pPr>
            <w:r w:rsidRPr="000B53C3">
              <w:rPr>
                <w:rFonts w:ascii="Times New Roman" w:hAnsi="Times New Roman" w:cs="Times New Roman"/>
                <w:sz w:val="24"/>
                <w:szCs w:val="24"/>
              </w:rPr>
              <w:t>1</w:t>
            </w:r>
          </w:p>
        </w:tc>
        <w:tc>
          <w:tcPr>
            <w:tcW w:w="3148" w:type="dxa"/>
          </w:tcPr>
          <w:p w:rsidR="00276A73" w:rsidRPr="000B53C3" w:rsidRDefault="00276A73" w:rsidP="000B53C3">
            <w:pPr>
              <w:pStyle w:val="af0"/>
              <w:ind w:firstLine="34"/>
              <w:jc w:val="center"/>
              <w:rPr>
                <w:rFonts w:ascii="Times New Roman" w:hAnsi="Times New Roman" w:cs="Times New Roman"/>
                <w:sz w:val="24"/>
                <w:szCs w:val="24"/>
              </w:rPr>
            </w:pPr>
            <w:r w:rsidRPr="000B53C3">
              <w:rPr>
                <w:rFonts w:ascii="Times New Roman" w:hAnsi="Times New Roman" w:cs="Times New Roman"/>
                <w:sz w:val="24"/>
                <w:szCs w:val="24"/>
              </w:rPr>
              <w:t>2</w:t>
            </w:r>
          </w:p>
        </w:tc>
        <w:tc>
          <w:tcPr>
            <w:tcW w:w="1440" w:type="dxa"/>
          </w:tcPr>
          <w:p w:rsidR="00276A73" w:rsidRPr="000B53C3" w:rsidRDefault="00276A73" w:rsidP="000B53C3">
            <w:pPr>
              <w:pStyle w:val="af0"/>
              <w:ind w:firstLine="5"/>
              <w:jc w:val="center"/>
              <w:rPr>
                <w:rFonts w:ascii="Times New Roman" w:hAnsi="Times New Roman" w:cs="Times New Roman"/>
                <w:sz w:val="24"/>
                <w:szCs w:val="24"/>
              </w:rPr>
            </w:pPr>
            <w:r w:rsidRPr="000B53C3">
              <w:rPr>
                <w:rFonts w:ascii="Times New Roman" w:hAnsi="Times New Roman" w:cs="Times New Roman"/>
                <w:sz w:val="24"/>
                <w:szCs w:val="24"/>
              </w:rPr>
              <w:t>3</w:t>
            </w:r>
          </w:p>
        </w:tc>
        <w:tc>
          <w:tcPr>
            <w:tcW w:w="1800" w:type="dxa"/>
          </w:tcPr>
          <w:p w:rsidR="00276A73" w:rsidRPr="000B53C3" w:rsidRDefault="00276A73" w:rsidP="000B53C3">
            <w:pPr>
              <w:pStyle w:val="af0"/>
              <w:ind w:firstLine="0"/>
              <w:jc w:val="center"/>
              <w:rPr>
                <w:rFonts w:ascii="Times New Roman" w:hAnsi="Times New Roman" w:cs="Times New Roman"/>
                <w:sz w:val="24"/>
                <w:szCs w:val="24"/>
              </w:rPr>
            </w:pPr>
            <w:r w:rsidRPr="000B53C3">
              <w:rPr>
                <w:rFonts w:ascii="Times New Roman" w:hAnsi="Times New Roman" w:cs="Times New Roman"/>
                <w:sz w:val="24"/>
                <w:szCs w:val="24"/>
              </w:rPr>
              <w:t>4</w:t>
            </w:r>
          </w:p>
        </w:tc>
        <w:tc>
          <w:tcPr>
            <w:tcW w:w="1980" w:type="dxa"/>
          </w:tcPr>
          <w:p w:rsidR="00276A73" w:rsidRPr="000B53C3" w:rsidRDefault="00276A73" w:rsidP="000B53C3">
            <w:pPr>
              <w:pStyle w:val="af0"/>
              <w:ind w:firstLine="0"/>
              <w:jc w:val="center"/>
              <w:rPr>
                <w:rFonts w:ascii="Times New Roman" w:hAnsi="Times New Roman" w:cs="Times New Roman"/>
                <w:sz w:val="24"/>
                <w:szCs w:val="24"/>
              </w:rPr>
            </w:pPr>
            <w:r w:rsidRPr="000B53C3">
              <w:rPr>
                <w:rFonts w:ascii="Times New Roman" w:hAnsi="Times New Roman" w:cs="Times New Roman"/>
                <w:sz w:val="24"/>
                <w:szCs w:val="24"/>
              </w:rPr>
              <w:t>5</w:t>
            </w:r>
          </w:p>
        </w:tc>
      </w:tr>
      <w:tr w:rsidR="00276A73" w:rsidRPr="000B53C3" w:rsidTr="000B53C3">
        <w:trPr>
          <w:jc w:val="center"/>
        </w:trPr>
        <w:tc>
          <w:tcPr>
            <w:tcW w:w="675" w:type="dxa"/>
          </w:tcPr>
          <w:p w:rsidR="00276A73" w:rsidRPr="000B53C3" w:rsidRDefault="00276A73" w:rsidP="000B53C3">
            <w:pPr>
              <w:jc w:val="center"/>
              <w:rPr>
                <w:bCs/>
              </w:rPr>
            </w:pPr>
            <w:r w:rsidRPr="000B53C3">
              <w:rPr>
                <w:bCs/>
              </w:rPr>
              <w:t>1</w:t>
            </w:r>
          </w:p>
        </w:tc>
        <w:tc>
          <w:tcPr>
            <w:tcW w:w="3148" w:type="dxa"/>
            <w:vAlign w:val="center"/>
          </w:tcPr>
          <w:p w:rsidR="00276A73" w:rsidRPr="000B53C3" w:rsidRDefault="00276A73" w:rsidP="00533F04">
            <w:pPr>
              <w:rPr>
                <w:bCs/>
              </w:rPr>
            </w:pPr>
            <w:r w:rsidRPr="000B53C3">
              <w:rPr>
                <w:bCs/>
              </w:rPr>
              <w:t>Произведено т/э всего</w:t>
            </w:r>
          </w:p>
        </w:tc>
        <w:tc>
          <w:tcPr>
            <w:tcW w:w="1440" w:type="dxa"/>
            <w:vAlign w:val="center"/>
          </w:tcPr>
          <w:p w:rsidR="00276A73" w:rsidRPr="000B53C3" w:rsidRDefault="00276A73" w:rsidP="000B53C3">
            <w:pPr>
              <w:jc w:val="center"/>
              <w:rPr>
                <w:bCs/>
              </w:rPr>
            </w:pPr>
            <w:r w:rsidRPr="000B53C3">
              <w:rPr>
                <w:bCs/>
              </w:rPr>
              <w:t>Гкал</w:t>
            </w:r>
          </w:p>
        </w:tc>
        <w:tc>
          <w:tcPr>
            <w:tcW w:w="1800" w:type="dxa"/>
          </w:tcPr>
          <w:p w:rsidR="00276A73" w:rsidRPr="000B53C3" w:rsidRDefault="00276A73" w:rsidP="000B53C3">
            <w:pPr>
              <w:pStyle w:val="af0"/>
              <w:ind w:firstLine="0"/>
              <w:jc w:val="center"/>
              <w:rPr>
                <w:rFonts w:ascii="Times New Roman" w:hAnsi="Times New Roman" w:cs="Times New Roman"/>
              </w:rPr>
            </w:pPr>
            <w:r w:rsidRPr="000B53C3">
              <w:rPr>
                <w:rFonts w:ascii="Times New Roman" w:hAnsi="Times New Roman" w:cs="Times New Roman"/>
              </w:rPr>
              <w:t>1374</w:t>
            </w:r>
          </w:p>
        </w:tc>
        <w:tc>
          <w:tcPr>
            <w:tcW w:w="1980" w:type="dxa"/>
          </w:tcPr>
          <w:p w:rsidR="00276A73" w:rsidRPr="000B53C3" w:rsidRDefault="00276A73" w:rsidP="000B53C3">
            <w:pPr>
              <w:pStyle w:val="af0"/>
              <w:ind w:firstLine="25"/>
              <w:jc w:val="center"/>
              <w:rPr>
                <w:rFonts w:ascii="Times New Roman" w:hAnsi="Times New Roman" w:cs="Times New Roman"/>
              </w:rPr>
            </w:pPr>
            <w:r w:rsidRPr="000B53C3">
              <w:rPr>
                <w:rFonts w:ascii="Times New Roman" w:hAnsi="Times New Roman" w:cs="Times New Roman"/>
              </w:rPr>
              <w:t>1563</w:t>
            </w:r>
          </w:p>
        </w:tc>
      </w:tr>
      <w:tr w:rsidR="00276A73" w:rsidRPr="000B53C3" w:rsidTr="000B53C3">
        <w:trPr>
          <w:jc w:val="center"/>
        </w:trPr>
        <w:tc>
          <w:tcPr>
            <w:tcW w:w="675" w:type="dxa"/>
            <w:vMerge w:val="restart"/>
          </w:tcPr>
          <w:p w:rsidR="00276A73" w:rsidRPr="000B53C3" w:rsidRDefault="00276A73" w:rsidP="000B53C3">
            <w:pPr>
              <w:jc w:val="center"/>
              <w:rPr>
                <w:bCs/>
              </w:rPr>
            </w:pPr>
            <w:r w:rsidRPr="000B53C3">
              <w:rPr>
                <w:bCs/>
              </w:rPr>
              <w:t>2</w:t>
            </w:r>
          </w:p>
        </w:tc>
        <w:tc>
          <w:tcPr>
            <w:tcW w:w="3148" w:type="dxa"/>
            <w:vMerge w:val="restart"/>
            <w:vAlign w:val="center"/>
          </w:tcPr>
          <w:p w:rsidR="00276A73" w:rsidRPr="000B53C3" w:rsidRDefault="00276A73" w:rsidP="00533F04">
            <w:pPr>
              <w:rPr>
                <w:bCs/>
              </w:rPr>
            </w:pPr>
            <w:r w:rsidRPr="000B53C3">
              <w:rPr>
                <w:bCs/>
              </w:rPr>
              <w:t xml:space="preserve">Расход т/э на собственные нужды </w:t>
            </w:r>
          </w:p>
        </w:tc>
        <w:tc>
          <w:tcPr>
            <w:tcW w:w="1440" w:type="dxa"/>
            <w:vAlign w:val="center"/>
          </w:tcPr>
          <w:p w:rsidR="00276A73" w:rsidRPr="000B53C3" w:rsidRDefault="00276A73" w:rsidP="000B53C3">
            <w:pPr>
              <w:jc w:val="center"/>
              <w:rPr>
                <w:bCs/>
              </w:rPr>
            </w:pPr>
            <w:r w:rsidRPr="000B53C3">
              <w:rPr>
                <w:bCs/>
              </w:rPr>
              <w:t>Гкал</w:t>
            </w:r>
          </w:p>
        </w:tc>
        <w:tc>
          <w:tcPr>
            <w:tcW w:w="1800" w:type="dxa"/>
          </w:tcPr>
          <w:p w:rsidR="00276A73" w:rsidRPr="000B53C3" w:rsidRDefault="00276A73" w:rsidP="000B53C3">
            <w:pPr>
              <w:pStyle w:val="af0"/>
              <w:ind w:firstLine="0"/>
              <w:jc w:val="center"/>
              <w:rPr>
                <w:rFonts w:ascii="Times New Roman" w:hAnsi="Times New Roman" w:cs="Times New Roman"/>
              </w:rPr>
            </w:pPr>
            <w:r w:rsidRPr="000B53C3">
              <w:rPr>
                <w:rFonts w:ascii="Times New Roman" w:hAnsi="Times New Roman" w:cs="Times New Roman"/>
              </w:rPr>
              <w:t>78</w:t>
            </w:r>
          </w:p>
        </w:tc>
        <w:tc>
          <w:tcPr>
            <w:tcW w:w="1980" w:type="dxa"/>
          </w:tcPr>
          <w:p w:rsidR="00276A73" w:rsidRPr="000B53C3" w:rsidRDefault="00276A73" w:rsidP="000B53C3">
            <w:pPr>
              <w:pStyle w:val="af0"/>
              <w:ind w:firstLine="25"/>
              <w:jc w:val="center"/>
              <w:rPr>
                <w:rFonts w:ascii="Times New Roman" w:hAnsi="Times New Roman" w:cs="Times New Roman"/>
              </w:rPr>
            </w:pPr>
            <w:r w:rsidRPr="000B53C3">
              <w:rPr>
                <w:rFonts w:ascii="Times New Roman" w:hAnsi="Times New Roman" w:cs="Times New Roman"/>
              </w:rPr>
              <w:t>85</w:t>
            </w:r>
          </w:p>
        </w:tc>
      </w:tr>
      <w:tr w:rsidR="00276A73" w:rsidRPr="000B53C3" w:rsidTr="000B53C3">
        <w:trPr>
          <w:jc w:val="center"/>
        </w:trPr>
        <w:tc>
          <w:tcPr>
            <w:tcW w:w="675" w:type="dxa"/>
            <w:vMerge/>
          </w:tcPr>
          <w:p w:rsidR="00276A73" w:rsidRPr="000B53C3" w:rsidRDefault="00276A73" w:rsidP="001E0796">
            <w:pPr>
              <w:rPr>
                <w:bCs/>
              </w:rPr>
            </w:pPr>
          </w:p>
        </w:tc>
        <w:tc>
          <w:tcPr>
            <w:tcW w:w="3148" w:type="dxa"/>
            <w:vMerge/>
            <w:vAlign w:val="center"/>
          </w:tcPr>
          <w:p w:rsidR="00276A73" w:rsidRPr="000B53C3" w:rsidRDefault="00276A73" w:rsidP="00533F04">
            <w:pPr>
              <w:rPr>
                <w:bCs/>
              </w:rPr>
            </w:pPr>
          </w:p>
        </w:tc>
        <w:tc>
          <w:tcPr>
            <w:tcW w:w="1440" w:type="dxa"/>
            <w:vAlign w:val="center"/>
          </w:tcPr>
          <w:p w:rsidR="00276A73" w:rsidRPr="00276A73" w:rsidRDefault="00276A73" w:rsidP="000B53C3">
            <w:pPr>
              <w:jc w:val="center"/>
            </w:pPr>
            <w:r w:rsidRPr="00276A73">
              <w:t>%</w:t>
            </w:r>
          </w:p>
        </w:tc>
        <w:tc>
          <w:tcPr>
            <w:tcW w:w="1800" w:type="dxa"/>
          </w:tcPr>
          <w:p w:rsidR="00276A73" w:rsidRPr="000B53C3" w:rsidRDefault="00276A73" w:rsidP="000B53C3">
            <w:pPr>
              <w:pStyle w:val="af0"/>
              <w:ind w:firstLine="0"/>
              <w:jc w:val="center"/>
              <w:rPr>
                <w:rFonts w:ascii="Times New Roman" w:hAnsi="Times New Roman" w:cs="Times New Roman"/>
              </w:rPr>
            </w:pPr>
            <w:r w:rsidRPr="000B53C3">
              <w:rPr>
                <w:rFonts w:ascii="Times New Roman" w:hAnsi="Times New Roman" w:cs="Times New Roman"/>
              </w:rPr>
              <w:t>5</w:t>
            </w:r>
          </w:p>
        </w:tc>
        <w:tc>
          <w:tcPr>
            <w:tcW w:w="1980" w:type="dxa"/>
          </w:tcPr>
          <w:p w:rsidR="00276A73" w:rsidRPr="000B53C3" w:rsidRDefault="00276A73" w:rsidP="000B53C3">
            <w:pPr>
              <w:pStyle w:val="af0"/>
              <w:ind w:firstLine="25"/>
              <w:jc w:val="center"/>
              <w:rPr>
                <w:rFonts w:ascii="Times New Roman" w:hAnsi="Times New Roman" w:cs="Times New Roman"/>
              </w:rPr>
            </w:pPr>
            <w:r w:rsidRPr="000B53C3">
              <w:rPr>
                <w:rFonts w:ascii="Times New Roman" w:hAnsi="Times New Roman" w:cs="Times New Roman"/>
              </w:rPr>
              <w:t>5</w:t>
            </w:r>
          </w:p>
        </w:tc>
      </w:tr>
      <w:tr w:rsidR="00276A73" w:rsidRPr="000B53C3" w:rsidTr="000B53C3">
        <w:trPr>
          <w:jc w:val="center"/>
        </w:trPr>
        <w:tc>
          <w:tcPr>
            <w:tcW w:w="675" w:type="dxa"/>
          </w:tcPr>
          <w:p w:rsidR="00276A73" w:rsidRPr="000B53C3" w:rsidRDefault="00276A73" w:rsidP="000B53C3">
            <w:pPr>
              <w:jc w:val="center"/>
              <w:rPr>
                <w:bCs/>
              </w:rPr>
            </w:pPr>
            <w:r w:rsidRPr="000B53C3">
              <w:rPr>
                <w:bCs/>
              </w:rPr>
              <w:t>4</w:t>
            </w:r>
          </w:p>
        </w:tc>
        <w:tc>
          <w:tcPr>
            <w:tcW w:w="3148" w:type="dxa"/>
            <w:vAlign w:val="center"/>
          </w:tcPr>
          <w:p w:rsidR="00276A73" w:rsidRPr="000B53C3" w:rsidRDefault="00276A73" w:rsidP="00533F04">
            <w:pPr>
              <w:rPr>
                <w:bCs/>
              </w:rPr>
            </w:pPr>
            <w:r w:rsidRPr="000B53C3">
              <w:rPr>
                <w:bCs/>
              </w:rPr>
              <w:t>Отпуск т/э в сеть</w:t>
            </w:r>
          </w:p>
        </w:tc>
        <w:tc>
          <w:tcPr>
            <w:tcW w:w="1440" w:type="dxa"/>
            <w:vAlign w:val="center"/>
          </w:tcPr>
          <w:p w:rsidR="00276A73" w:rsidRPr="000B53C3" w:rsidRDefault="00276A73" w:rsidP="000B53C3">
            <w:pPr>
              <w:jc w:val="center"/>
              <w:rPr>
                <w:bCs/>
              </w:rPr>
            </w:pPr>
            <w:r w:rsidRPr="000B53C3">
              <w:rPr>
                <w:bCs/>
              </w:rPr>
              <w:t>Гкал</w:t>
            </w:r>
          </w:p>
        </w:tc>
        <w:tc>
          <w:tcPr>
            <w:tcW w:w="1800" w:type="dxa"/>
          </w:tcPr>
          <w:p w:rsidR="00276A73" w:rsidRPr="000B53C3" w:rsidRDefault="00276A73" w:rsidP="000B53C3">
            <w:pPr>
              <w:pStyle w:val="af0"/>
              <w:ind w:firstLine="0"/>
              <w:jc w:val="center"/>
              <w:rPr>
                <w:rFonts w:ascii="Times New Roman" w:hAnsi="Times New Roman" w:cs="Times New Roman"/>
              </w:rPr>
            </w:pPr>
            <w:r w:rsidRPr="000B53C3">
              <w:rPr>
                <w:rFonts w:ascii="Times New Roman" w:hAnsi="Times New Roman" w:cs="Times New Roman"/>
              </w:rPr>
              <w:t>1099,3</w:t>
            </w:r>
          </w:p>
        </w:tc>
        <w:tc>
          <w:tcPr>
            <w:tcW w:w="1980" w:type="dxa"/>
          </w:tcPr>
          <w:p w:rsidR="00276A73" w:rsidRPr="000B53C3" w:rsidRDefault="00276A73" w:rsidP="000B53C3">
            <w:pPr>
              <w:pStyle w:val="af0"/>
              <w:ind w:firstLine="25"/>
              <w:jc w:val="center"/>
              <w:rPr>
                <w:rFonts w:ascii="Times New Roman" w:hAnsi="Times New Roman" w:cs="Times New Roman"/>
              </w:rPr>
            </w:pPr>
            <w:r w:rsidRPr="000B53C3">
              <w:rPr>
                <w:rFonts w:ascii="Times New Roman" w:hAnsi="Times New Roman" w:cs="Times New Roman"/>
              </w:rPr>
              <w:t>1416</w:t>
            </w:r>
          </w:p>
        </w:tc>
      </w:tr>
      <w:tr w:rsidR="00276A73" w:rsidRPr="000B53C3" w:rsidTr="000B53C3">
        <w:trPr>
          <w:jc w:val="center"/>
        </w:trPr>
        <w:tc>
          <w:tcPr>
            <w:tcW w:w="675" w:type="dxa"/>
            <w:vMerge w:val="restart"/>
          </w:tcPr>
          <w:p w:rsidR="00276A73" w:rsidRPr="000B53C3" w:rsidRDefault="00276A73" w:rsidP="000B53C3">
            <w:pPr>
              <w:jc w:val="center"/>
              <w:rPr>
                <w:bCs/>
              </w:rPr>
            </w:pPr>
            <w:r w:rsidRPr="000B53C3">
              <w:rPr>
                <w:bCs/>
              </w:rPr>
              <w:t>5</w:t>
            </w:r>
          </w:p>
        </w:tc>
        <w:tc>
          <w:tcPr>
            <w:tcW w:w="3148" w:type="dxa"/>
            <w:vMerge w:val="restart"/>
            <w:vAlign w:val="center"/>
          </w:tcPr>
          <w:p w:rsidR="00276A73" w:rsidRPr="000B53C3" w:rsidRDefault="00276A73" w:rsidP="00533F04">
            <w:pPr>
              <w:rPr>
                <w:bCs/>
              </w:rPr>
            </w:pPr>
            <w:r w:rsidRPr="000B53C3">
              <w:rPr>
                <w:bCs/>
              </w:rPr>
              <w:t>Потери т/э в сетях</w:t>
            </w:r>
          </w:p>
        </w:tc>
        <w:tc>
          <w:tcPr>
            <w:tcW w:w="1440" w:type="dxa"/>
            <w:vAlign w:val="center"/>
          </w:tcPr>
          <w:p w:rsidR="00276A73" w:rsidRPr="000B53C3" w:rsidRDefault="00276A73" w:rsidP="000B53C3">
            <w:pPr>
              <w:jc w:val="center"/>
              <w:rPr>
                <w:bCs/>
              </w:rPr>
            </w:pPr>
            <w:r w:rsidRPr="000B53C3">
              <w:rPr>
                <w:bCs/>
              </w:rPr>
              <w:t>Гкал</w:t>
            </w:r>
          </w:p>
        </w:tc>
        <w:tc>
          <w:tcPr>
            <w:tcW w:w="1800" w:type="dxa"/>
          </w:tcPr>
          <w:p w:rsidR="00276A73" w:rsidRPr="000B53C3" w:rsidRDefault="00276A73" w:rsidP="000B53C3">
            <w:pPr>
              <w:pStyle w:val="af0"/>
              <w:ind w:firstLine="0"/>
              <w:jc w:val="center"/>
              <w:rPr>
                <w:rFonts w:ascii="Times New Roman" w:hAnsi="Times New Roman" w:cs="Times New Roman"/>
                <w:lang w:val="en-US"/>
              </w:rPr>
            </w:pPr>
            <w:r w:rsidRPr="000B53C3">
              <w:rPr>
                <w:rFonts w:ascii="Times New Roman" w:hAnsi="Times New Roman" w:cs="Times New Roman"/>
                <w:lang w:val="en-US"/>
              </w:rPr>
              <w:t>43</w:t>
            </w:r>
          </w:p>
        </w:tc>
        <w:tc>
          <w:tcPr>
            <w:tcW w:w="1980" w:type="dxa"/>
          </w:tcPr>
          <w:p w:rsidR="00276A73" w:rsidRPr="000B53C3" w:rsidRDefault="00276A73" w:rsidP="000B53C3">
            <w:pPr>
              <w:pStyle w:val="af0"/>
              <w:ind w:firstLine="25"/>
              <w:jc w:val="center"/>
              <w:rPr>
                <w:rFonts w:ascii="Times New Roman" w:hAnsi="Times New Roman" w:cs="Times New Roman"/>
              </w:rPr>
            </w:pPr>
            <w:r w:rsidRPr="000B53C3">
              <w:rPr>
                <w:rFonts w:ascii="Times New Roman" w:hAnsi="Times New Roman" w:cs="Times New Roman"/>
              </w:rPr>
              <w:t>62</w:t>
            </w:r>
          </w:p>
        </w:tc>
      </w:tr>
      <w:tr w:rsidR="00276A73" w:rsidRPr="000B53C3" w:rsidTr="000B53C3">
        <w:trPr>
          <w:jc w:val="center"/>
        </w:trPr>
        <w:tc>
          <w:tcPr>
            <w:tcW w:w="675" w:type="dxa"/>
            <w:vMerge/>
          </w:tcPr>
          <w:p w:rsidR="00276A73" w:rsidRPr="000B53C3" w:rsidRDefault="00276A73" w:rsidP="001E0796">
            <w:pPr>
              <w:rPr>
                <w:bCs/>
              </w:rPr>
            </w:pPr>
          </w:p>
        </w:tc>
        <w:tc>
          <w:tcPr>
            <w:tcW w:w="3148" w:type="dxa"/>
            <w:vMerge/>
            <w:vAlign w:val="center"/>
          </w:tcPr>
          <w:p w:rsidR="00276A73" w:rsidRPr="000B53C3" w:rsidRDefault="00276A73" w:rsidP="00533F04">
            <w:pPr>
              <w:rPr>
                <w:bCs/>
              </w:rPr>
            </w:pPr>
          </w:p>
        </w:tc>
        <w:tc>
          <w:tcPr>
            <w:tcW w:w="1440" w:type="dxa"/>
            <w:vAlign w:val="center"/>
          </w:tcPr>
          <w:p w:rsidR="00276A73" w:rsidRPr="00276A73" w:rsidRDefault="00276A73" w:rsidP="000B53C3">
            <w:pPr>
              <w:jc w:val="center"/>
            </w:pPr>
            <w:r w:rsidRPr="00276A73">
              <w:t>%</w:t>
            </w:r>
          </w:p>
        </w:tc>
        <w:tc>
          <w:tcPr>
            <w:tcW w:w="1800" w:type="dxa"/>
          </w:tcPr>
          <w:p w:rsidR="00276A73" w:rsidRPr="000B53C3" w:rsidRDefault="00276A73" w:rsidP="000B53C3">
            <w:pPr>
              <w:pStyle w:val="af0"/>
              <w:ind w:firstLine="0"/>
              <w:jc w:val="center"/>
              <w:rPr>
                <w:rFonts w:ascii="Times New Roman" w:hAnsi="Times New Roman" w:cs="Times New Roman"/>
              </w:rPr>
            </w:pPr>
            <w:r w:rsidRPr="000B53C3">
              <w:rPr>
                <w:rFonts w:ascii="Times New Roman" w:hAnsi="Times New Roman" w:cs="Times New Roman"/>
              </w:rPr>
              <w:t>8</w:t>
            </w:r>
          </w:p>
        </w:tc>
        <w:tc>
          <w:tcPr>
            <w:tcW w:w="1980" w:type="dxa"/>
          </w:tcPr>
          <w:p w:rsidR="00276A73" w:rsidRPr="000B53C3" w:rsidRDefault="00276A73" w:rsidP="000B53C3">
            <w:pPr>
              <w:pStyle w:val="af0"/>
              <w:ind w:firstLine="25"/>
              <w:jc w:val="center"/>
              <w:rPr>
                <w:rFonts w:ascii="Times New Roman" w:hAnsi="Times New Roman" w:cs="Times New Roman"/>
              </w:rPr>
            </w:pPr>
            <w:r w:rsidRPr="000B53C3">
              <w:rPr>
                <w:rFonts w:ascii="Times New Roman" w:hAnsi="Times New Roman" w:cs="Times New Roman"/>
              </w:rPr>
              <w:t>4</w:t>
            </w:r>
          </w:p>
        </w:tc>
      </w:tr>
      <w:tr w:rsidR="00276A73" w:rsidRPr="000B53C3" w:rsidTr="000B53C3">
        <w:trPr>
          <w:jc w:val="center"/>
        </w:trPr>
        <w:tc>
          <w:tcPr>
            <w:tcW w:w="675" w:type="dxa"/>
          </w:tcPr>
          <w:p w:rsidR="00276A73" w:rsidRPr="00276A73" w:rsidRDefault="00276A73" w:rsidP="000B53C3">
            <w:pPr>
              <w:jc w:val="center"/>
            </w:pPr>
            <w:r w:rsidRPr="00276A73">
              <w:t>5.1</w:t>
            </w:r>
          </w:p>
        </w:tc>
        <w:tc>
          <w:tcPr>
            <w:tcW w:w="3148" w:type="dxa"/>
            <w:vAlign w:val="center"/>
          </w:tcPr>
          <w:p w:rsidR="00276A73" w:rsidRPr="00276A73" w:rsidRDefault="00276A73" w:rsidP="00533F04">
            <w:r w:rsidRPr="00276A73">
              <w:t>- бюджетные потребители</w:t>
            </w:r>
          </w:p>
        </w:tc>
        <w:tc>
          <w:tcPr>
            <w:tcW w:w="1440" w:type="dxa"/>
            <w:vAlign w:val="center"/>
          </w:tcPr>
          <w:p w:rsidR="00276A73" w:rsidRPr="00276A73" w:rsidRDefault="00276A73" w:rsidP="000B53C3">
            <w:pPr>
              <w:jc w:val="center"/>
            </w:pPr>
            <w:r w:rsidRPr="00276A73">
              <w:t>тыс. Гкал</w:t>
            </w:r>
          </w:p>
        </w:tc>
        <w:tc>
          <w:tcPr>
            <w:tcW w:w="1800" w:type="dxa"/>
          </w:tcPr>
          <w:p w:rsidR="00276A73" w:rsidRPr="000B53C3" w:rsidRDefault="00276A73" w:rsidP="000B53C3">
            <w:pPr>
              <w:pStyle w:val="af0"/>
              <w:ind w:firstLine="0"/>
              <w:jc w:val="center"/>
              <w:rPr>
                <w:rFonts w:ascii="Times New Roman" w:hAnsi="Times New Roman" w:cs="Times New Roman"/>
              </w:rPr>
            </w:pPr>
            <w:r w:rsidRPr="000B53C3">
              <w:rPr>
                <w:rFonts w:ascii="Times New Roman" w:hAnsi="Times New Roman" w:cs="Times New Roman"/>
              </w:rPr>
              <w:t>723,1</w:t>
            </w:r>
          </w:p>
        </w:tc>
        <w:tc>
          <w:tcPr>
            <w:tcW w:w="1980" w:type="dxa"/>
          </w:tcPr>
          <w:p w:rsidR="00276A73" w:rsidRPr="000B53C3" w:rsidRDefault="00276A73" w:rsidP="000B53C3">
            <w:pPr>
              <w:pStyle w:val="af0"/>
              <w:ind w:firstLine="25"/>
              <w:jc w:val="center"/>
              <w:rPr>
                <w:rFonts w:ascii="Times New Roman" w:hAnsi="Times New Roman" w:cs="Times New Roman"/>
              </w:rPr>
            </w:pPr>
            <w:r w:rsidRPr="000B53C3">
              <w:rPr>
                <w:rFonts w:ascii="Times New Roman" w:hAnsi="Times New Roman" w:cs="Times New Roman"/>
              </w:rPr>
              <w:t>934</w:t>
            </w:r>
          </w:p>
        </w:tc>
      </w:tr>
      <w:tr w:rsidR="00276A73" w:rsidRPr="000B53C3" w:rsidTr="000B53C3">
        <w:trPr>
          <w:jc w:val="center"/>
        </w:trPr>
        <w:tc>
          <w:tcPr>
            <w:tcW w:w="675" w:type="dxa"/>
          </w:tcPr>
          <w:p w:rsidR="00276A73" w:rsidRPr="00276A73" w:rsidRDefault="00276A73" w:rsidP="000B53C3">
            <w:pPr>
              <w:jc w:val="center"/>
            </w:pPr>
            <w:r w:rsidRPr="00276A73">
              <w:t>5.2</w:t>
            </w:r>
          </w:p>
        </w:tc>
        <w:tc>
          <w:tcPr>
            <w:tcW w:w="3148" w:type="dxa"/>
            <w:vAlign w:val="center"/>
          </w:tcPr>
          <w:p w:rsidR="00276A73" w:rsidRPr="00276A73" w:rsidRDefault="00276A73" w:rsidP="00533F04">
            <w:r w:rsidRPr="00276A73">
              <w:t>- население</w:t>
            </w:r>
          </w:p>
        </w:tc>
        <w:tc>
          <w:tcPr>
            <w:tcW w:w="1440" w:type="dxa"/>
            <w:vAlign w:val="center"/>
          </w:tcPr>
          <w:p w:rsidR="00276A73" w:rsidRPr="00276A73" w:rsidRDefault="00276A73" w:rsidP="000B53C3">
            <w:pPr>
              <w:jc w:val="center"/>
            </w:pPr>
            <w:r w:rsidRPr="00276A73">
              <w:t>тыс. Гкал</w:t>
            </w:r>
          </w:p>
        </w:tc>
        <w:tc>
          <w:tcPr>
            <w:tcW w:w="1800" w:type="dxa"/>
          </w:tcPr>
          <w:p w:rsidR="00276A73" w:rsidRPr="000B53C3" w:rsidRDefault="00276A73" w:rsidP="000B53C3">
            <w:pPr>
              <w:pStyle w:val="af0"/>
              <w:ind w:firstLine="0"/>
              <w:jc w:val="center"/>
              <w:rPr>
                <w:rFonts w:ascii="Times New Roman" w:hAnsi="Times New Roman" w:cs="Times New Roman"/>
              </w:rPr>
            </w:pPr>
            <w:r w:rsidRPr="000B53C3">
              <w:rPr>
                <w:rFonts w:ascii="Times New Roman" w:hAnsi="Times New Roman" w:cs="Times New Roman"/>
              </w:rPr>
              <w:t>344,7</w:t>
            </w:r>
          </w:p>
        </w:tc>
        <w:tc>
          <w:tcPr>
            <w:tcW w:w="1980" w:type="dxa"/>
          </w:tcPr>
          <w:p w:rsidR="00276A73" w:rsidRPr="000B53C3" w:rsidRDefault="00276A73" w:rsidP="000B53C3">
            <w:pPr>
              <w:pStyle w:val="af0"/>
              <w:ind w:firstLine="25"/>
              <w:jc w:val="center"/>
              <w:rPr>
                <w:rFonts w:ascii="Times New Roman" w:hAnsi="Times New Roman" w:cs="Times New Roman"/>
              </w:rPr>
            </w:pPr>
            <w:r w:rsidRPr="000B53C3">
              <w:rPr>
                <w:rFonts w:ascii="Times New Roman" w:hAnsi="Times New Roman" w:cs="Times New Roman"/>
              </w:rPr>
              <w:t>344,7</w:t>
            </w:r>
          </w:p>
        </w:tc>
      </w:tr>
      <w:tr w:rsidR="00276A73" w:rsidRPr="000B53C3" w:rsidTr="000B53C3">
        <w:trPr>
          <w:jc w:val="center"/>
        </w:trPr>
        <w:tc>
          <w:tcPr>
            <w:tcW w:w="675" w:type="dxa"/>
          </w:tcPr>
          <w:p w:rsidR="00276A73" w:rsidRPr="00276A73" w:rsidRDefault="00276A73" w:rsidP="000B53C3">
            <w:pPr>
              <w:jc w:val="center"/>
            </w:pPr>
            <w:r w:rsidRPr="00276A73">
              <w:t>5.3</w:t>
            </w:r>
          </w:p>
        </w:tc>
        <w:tc>
          <w:tcPr>
            <w:tcW w:w="3148" w:type="dxa"/>
            <w:vAlign w:val="center"/>
          </w:tcPr>
          <w:p w:rsidR="00276A73" w:rsidRPr="00276A73" w:rsidRDefault="00276A73" w:rsidP="00533F04">
            <w:r w:rsidRPr="00276A73">
              <w:t>- прочие потребители</w:t>
            </w:r>
          </w:p>
        </w:tc>
        <w:tc>
          <w:tcPr>
            <w:tcW w:w="1440" w:type="dxa"/>
            <w:vAlign w:val="center"/>
          </w:tcPr>
          <w:p w:rsidR="00276A73" w:rsidRPr="00276A73" w:rsidRDefault="00276A73" w:rsidP="000B53C3">
            <w:pPr>
              <w:jc w:val="center"/>
            </w:pPr>
            <w:r w:rsidRPr="00276A73">
              <w:t>тыс. Гкал</w:t>
            </w:r>
          </w:p>
        </w:tc>
        <w:tc>
          <w:tcPr>
            <w:tcW w:w="1800" w:type="dxa"/>
          </w:tcPr>
          <w:p w:rsidR="00276A73" w:rsidRPr="000B53C3" w:rsidRDefault="00276A73" w:rsidP="000B53C3">
            <w:pPr>
              <w:pStyle w:val="af0"/>
              <w:ind w:firstLine="0"/>
              <w:jc w:val="center"/>
              <w:rPr>
                <w:rFonts w:ascii="Times New Roman" w:hAnsi="Times New Roman" w:cs="Times New Roman"/>
              </w:rPr>
            </w:pPr>
            <w:r w:rsidRPr="000B53C3">
              <w:rPr>
                <w:rFonts w:ascii="Times New Roman" w:hAnsi="Times New Roman" w:cs="Times New Roman"/>
              </w:rPr>
              <w:t>31,5</w:t>
            </w:r>
          </w:p>
        </w:tc>
        <w:tc>
          <w:tcPr>
            <w:tcW w:w="1980" w:type="dxa"/>
          </w:tcPr>
          <w:p w:rsidR="00276A73" w:rsidRPr="000B53C3" w:rsidRDefault="00276A73" w:rsidP="000B53C3">
            <w:pPr>
              <w:pStyle w:val="af0"/>
              <w:ind w:firstLine="25"/>
              <w:jc w:val="center"/>
              <w:rPr>
                <w:rFonts w:ascii="Times New Roman" w:hAnsi="Times New Roman" w:cs="Times New Roman"/>
              </w:rPr>
            </w:pPr>
            <w:r w:rsidRPr="000B53C3">
              <w:rPr>
                <w:rFonts w:ascii="Times New Roman" w:hAnsi="Times New Roman" w:cs="Times New Roman"/>
              </w:rPr>
              <w:t>137,3</w:t>
            </w:r>
          </w:p>
        </w:tc>
      </w:tr>
      <w:tr w:rsidR="00276A73" w:rsidRPr="000B53C3" w:rsidTr="000B53C3">
        <w:trPr>
          <w:jc w:val="center"/>
        </w:trPr>
        <w:tc>
          <w:tcPr>
            <w:tcW w:w="675" w:type="dxa"/>
          </w:tcPr>
          <w:p w:rsidR="00276A73" w:rsidRPr="000B53C3" w:rsidRDefault="00276A73" w:rsidP="000B53C3">
            <w:pPr>
              <w:jc w:val="center"/>
              <w:rPr>
                <w:bCs/>
              </w:rPr>
            </w:pPr>
            <w:r w:rsidRPr="000B53C3">
              <w:rPr>
                <w:bCs/>
              </w:rPr>
              <w:t>6</w:t>
            </w:r>
          </w:p>
        </w:tc>
        <w:tc>
          <w:tcPr>
            <w:tcW w:w="3148" w:type="dxa"/>
          </w:tcPr>
          <w:p w:rsidR="00276A73" w:rsidRPr="000B53C3" w:rsidRDefault="00276A73" w:rsidP="001E0796">
            <w:pPr>
              <w:rPr>
                <w:bCs/>
              </w:rPr>
            </w:pPr>
            <w:r w:rsidRPr="000B53C3">
              <w:rPr>
                <w:bCs/>
              </w:rPr>
              <w:t>Суммарная мощность и</w:t>
            </w:r>
            <w:r w:rsidRPr="000B53C3">
              <w:rPr>
                <w:bCs/>
              </w:rPr>
              <w:t>с</w:t>
            </w:r>
            <w:r w:rsidRPr="000B53C3">
              <w:rPr>
                <w:bCs/>
              </w:rPr>
              <w:t>точников теплоснабжения</w:t>
            </w:r>
          </w:p>
        </w:tc>
        <w:tc>
          <w:tcPr>
            <w:tcW w:w="1440" w:type="dxa"/>
            <w:vAlign w:val="center"/>
          </w:tcPr>
          <w:p w:rsidR="00276A73" w:rsidRPr="000B53C3" w:rsidRDefault="00276A73" w:rsidP="000B53C3">
            <w:pPr>
              <w:jc w:val="center"/>
              <w:rPr>
                <w:bCs/>
              </w:rPr>
            </w:pPr>
            <w:r w:rsidRPr="000B53C3">
              <w:rPr>
                <w:bCs/>
              </w:rPr>
              <w:t xml:space="preserve">Гкал/ </w:t>
            </w:r>
            <w:proofErr w:type="gramStart"/>
            <w:r w:rsidRPr="000B53C3">
              <w:rPr>
                <w:bCs/>
              </w:rPr>
              <w:t>ч</w:t>
            </w:r>
            <w:proofErr w:type="gramEnd"/>
          </w:p>
        </w:tc>
        <w:tc>
          <w:tcPr>
            <w:tcW w:w="1800" w:type="dxa"/>
          </w:tcPr>
          <w:p w:rsidR="00276A73" w:rsidRPr="000B53C3" w:rsidRDefault="00276A73" w:rsidP="000B53C3">
            <w:pPr>
              <w:pStyle w:val="af0"/>
              <w:ind w:firstLine="0"/>
              <w:jc w:val="center"/>
              <w:rPr>
                <w:rFonts w:ascii="Times New Roman" w:hAnsi="Times New Roman" w:cs="Times New Roman"/>
              </w:rPr>
            </w:pPr>
            <w:r w:rsidRPr="000B53C3">
              <w:rPr>
                <w:rFonts w:ascii="Times New Roman" w:hAnsi="Times New Roman" w:cs="Times New Roman"/>
              </w:rPr>
              <w:t>0,430</w:t>
            </w:r>
          </w:p>
        </w:tc>
        <w:tc>
          <w:tcPr>
            <w:tcW w:w="1980" w:type="dxa"/>
          </w:tcPr>
          <w:p w:rsidR="00276A73" w:rsidRPr="000B53C3" w:rsidRDefault="00276A73" w:rsidP="000B53C3">
            <w:pPr>
              <w:pStyle w:val="af0"/>
              <w:ind w:firstLine="25"/>
              <w:jc w:val="center"/>
              <w:rPr>
                <w:rFonts w:ascii="Times New Roman" w:hAnsi="Times New Roman" w:cs="Times New Roman"/>
              </w:rPr>
            </w:pPr>
            <w:r w:rsidRPr="000B53C3">
              <w:rPr>
                <w:rFonts w:ascii="Times New Roman" w:hAnsi="Times New Roman" w:cs="Times New Roman"/>
              </w:rPr>
              <w:t>0,600</w:t>
            </w:r>
          </w:p>
        </w:tc>
      </w:tr>
      <w:tr w:rsidR="00276A73" w:rsidRPr="000B53C3" w:rsidTr="000B53C3">
        <w:trPr>
          <w:jc w:val="center"/>
        </w:trPr>
        <w:tc>
          <w:tcPr>
            <w:tcW w:w="675" w:type="dxa"/>
          </w:tcPr>
          <w:p w:rsidR="00276A73" w:rsidRPr="000B53C3" w:rsidRDefault="00276A73" w:rsidP="000B53C3">
            <w:pPr>
              <w:jc w:val="center"/>
              <w:rPr>
                <w:bCs/>
              </w:rPr>
            </w:pPr>
            <w:r w:rsidRPr="000B53C3">
              <w:rPr>
                <w:bCs/>
              </w:rPr>
              <w:t>7</w:t>
            </w:r>
          </w:p>
        </w:tc>
        <w:tc>
          <w:tcPr>
            <w:tcW w:w="3148" w:type="dxa"/>
          </w:tcPr>
          <w:p w:rsidR="00276A73" w:rsidRPr="000B53C3" w:rsidRDefault="00276A73" w:rsidP="001E0796">
            <w:pPr>
              <w:rPr>
                <w:bCs/>
              </w:rPr>
            </w:pPr>
            <w:r w:rsidRPr="000B53C3">
              <w:rPr>
                <w:bCs/>
              </w:rPr>
              <w:t>Присоединенная мощность потребителей</w:t>
            </w:r>
          </w:p>
        </w:tc>
        <w:tc>
          <w:tcPr>
            <w:tcW w:w="1440" w:type="dxa"/>
            <w:vAlign w:val="center"/>
          </w:tcPr>
          <w:p w:rsidR="00276A73" w:rsidRPr="000B53C3" w:rsidRDefault="00276A73" w:rsidP="000B53C3">
            <w:pPr>
              <w:jc w:val="center"/>
              <w:rPr>
                <w:bCs/>
              </w:rPr>
            </w:pPr>
            <w:r w:rsidRPr="000B53C3">
              <w:rPr>
                <w:bCs/>
              </w:rPr>
              <w:t xml:space="preserve">Гкал/ </w:t>
            </w:r>
            <w:proofErr w:type="gramStart"/>
            <w:r w:rsidRPr="000B53C3">
              <w:rPr>
                <w:bCs/>
              </w:rPr>
              <w:t>ч</w:t>
            </w:r>
            <w:proofErr w:type="gramEnd"/>
          </w:p>
        </w:tc>
        <w:tc>
          <w:tcPr>
            <w:tcW w:w="1800" w:type="dxa"/>
          </w:tcPr>
          <w:p w:rsidR="00276A73" w:rsidRPr="000B53C3" w:rsidRDefault="00276A73" w:rsidP="000B53C3">
            <w:pPr>
              <w:pStyle w:val="af0"/>
              <w:ind w:firstLine="0"/>
              <w:jc w:val="center"/>
              <w:rPr>
                <w:rFonts w:ascii="Times New Roman" w:hAnsi="Times New Roman" w:cs="Times New Roman"/>
              </w:rPr>
            </w:pPr>
            <w:r w:rsidRPr="000B53C3">
              <w:rPr>
                <w:rFonts w:ascii="Times New Roman" w:hAnsi="Times New Roman" w:cs="Times New Roman"/>
              </w:rPr>
              <w:t>0,443</w:t>
            </w:r>
          </w:p>
        </w:tc>
        <w:tc>
          <w:tcPr>
            <w:tcW w:w="1980" w:type="dxa"/>
          </w:tcPr>
          <w:p w:rsidR="00276A73" w:rsidRPr="000B53C3" w:rsidRDefault="00276A73" w:rsidP="000B53C3">
            <w:pPr>
              <w:pStyle w:val="af0"/>
              <w:ind w:firstLine="25"/>
              <w:jc w:val="center"/>
              <w:rPr>
                <w:rFonts w:ascii="Times New Roman" w:hAnsi="Times New Roman" w:cs="Times New Roman"/>
              </w:rPr>
            </w:pPr>
            <w:r w:rsidRPr="000B53C3">
              <w:rPr>
                <w:rFonts w:ascii="Times New Roman" w:hAnsi="Times New Roman" w:cs="Times New Roman"/>
              </w:rPr>
              <w:t>0,510</w:t>
            </w:r>
          </w:p>
        </w:tc>
      </w:tr>
    </w:tbl>
    <w:p w:rsidR="00364F5B" w:rsidRPr="00364F5B" w:rsidRDefault="00364F5B" w:rsidP="00364F5B">
      <w:pPr>
        <w:pStyle w:val="af8"/>
        <w:spacing w:before="240"/>
        <w:ind w:firstLine="0"/>
        <w:rPr>
          <w:rFonts w:ascii="Times New Roman" w:hAnsi="Times New Roman"/>
          <w:b/>
          <w:szCs w:val="24"/>
        </w:rPr>
      </w:pPr>
    </w:p>
    <w:p w:rsidR="00E0741B" w:rsidRPr="00694067" w:rsidRDefault="00364F5B" w:rsidP="009707A1">
      <w:pPr>
        <w:pStyle w:val="af8"/>
        <w:numPr>
          <w:ilvl w:val="1"/>
          <w:numId w:val="35"/>
        </w:numPr>
        <w:spacing w:before="240"/>
        <w:rPr>
          <w:rFonts w:ascii="Times New Roman" w:hAnsi="Times New Roman"/>
          <w:b/>
          <w:szCs w:val="24"/>
        </w:rPr>
      </w:pPr>
      <w:r>
        <w:rPr>
          <w:rFonts w:ascii="Times New Roman" w:hAnsi="Times New Roman"/>
          <w:b/>
        </w:rPr>
        <w:t xml:space="preserve"> </w:t>
      </w:r>
      <w:r w:rsidR="00044D4D" w:rsidRPr="00694067">
        <w:rPr>
          <w:rFonts w:ascii="Times New Roman" w:hAnsi="Times New Roman"/>
          <w:b/>
        </w:rPr>
        <w:t>Топливные балансы источников тепловой энергии и система обеспечения то</w:t>
      </w:r>
      <w:r w:rsidR="00044D4D" w:rsidRPr="00694067">
        <w:rPr>
          <w:rFonts w:ascii="Times New Roman" w:hAnsi="Times New Roman"/>
          <w:b/>
        </w:rPr>
        <w:t>п</w:t>
      </w:r>
      <w:r w:rsidR="00044D4D" w:rsidRPr="00694067">
        <w:rPr>
          <w:rFonts w:ascii="Times New Roman" w:hAnsi="Times New Roman"/>
          <w:b/>
        </w:rPr>
        <w:t>ливом</w:t>
      </w:r>
    </w:p>
    <w:p w:rsidR="006B75AD" w:rsidRPr="00694067" w:rsidRDefault="00694067" w:rsidP="00563C65">
      <w:pPr>
        <w:pStyle w:val="af8"/>
        <w:ind w:firstLine="567"/>
        <w:rPr>
          <w:rFonts w:ascii="Times New Roman" w:hAnsi="Times New Roman"/>
          <w:szCs w:val="24"/>
        </w:rPr>
      </w:pPr>
      <w:r w:rsidRPr="00694067">
        <w:rPr>
          <w:rFonts w:ascii="Times New Roman" w:hAnsi="Times New Roman"/>
          <w:szCs w:val="24"/>
        </w:rPr>
        <w:t xml:space="preserve">Котельная в </w:t>
      </w:r>
      <w:proofErr w:type="spellStart"/>
      <w:r w:rsidRPr="00694067">
        <w:rPr>
          <w:rFonts w:ascii="Times New Roman" w:hAnsi="Times New Roman"/>
          <w:szCs w:val="24"/>
        </w:rPr>
        <w:t>с</w:t>
      </w:r>
      <w:proofErr w:type="gramStart"/>
      <w:r w:rsidRPr="00694067">
        <w:rPr>
          <w:rFonts w:ascii="Times New Roman" w:hAnsi="Times New Roman"/>
          <w:szCs w:val="24"/>
        </w:rPr>
        <w:t>.Н</w:t>
      </w:r>
      <w:proofErr w:type="gramEnd"/>
      <w:r w:rsidRPr="00694067">
        <w:rPr>
          <w:rFonts w:ascii="Times New Roman" w:hAnsi="Times New Roman"/>
          <w:szCs w:val="24"/>
        </w:rPr>
        <w:t>овоичинское</w:t>
      </w:r>
      <w:proofErr w:type="spellEnd"/>
      <w:r w:rsidR="006B75AD" w:rsidRPr="00694067">
        <w:rPr>
          <w:rFonts w:ascii="Times New Roman" w:hAnsi="Times New Roman"/>
          <w:szCs w:val="24"/>
        </w:rPr>
        <w:t xml:space="preserve"> в качестве топлива использу</w:t>
      </w:r>
      <w:r>
        <w:rPr>
          <w:rFonts w:ascii="Times New Roman" w:hAnsi="Times New Roman"/>
          <w:szCs w:val="24"/>
        </w:rPr>
        <w:t>е</w:t>
      </w:r>
      <w:r w:rsidR="006B75AD" w:rsidRPr="00694067">
        <w:rPr>
          <w:rFonts w:ascii="Times New Roman" w:hAnsi="Times New Roman"/>
          <w:szCs w:val="24"/>
        </w:rPr>
        <w:t>т каменный уголь.</w:t>
      </w:r>
      <w:r w:rsidR="00563C65">
        <w:rPr>
          <w:rFonts w:ascii="Times New Roman" w:hAnsi="Times New Roman"/>
          <w:szCs w:val="24"/>
        </w:rPr>
        <w:t xml:space="preserve"> Расход топлива по данным инвестиционной программы МУП «ПХУ Новоичинский»</w:t>
      </w:r>
    </w:p>
    <w:p w:rsidR="00E0741B" w:rsidRPr="00D03E4B" w:rsidRDefault="00E0741B" w:rsidP="00CD7628">
      <w:pPr>
        <w:pStyle w:val="af8"/>
        <w:ind w:firstLine="0"/>
        <w:jc w:val="right"/>
        <w:rPr>
          <w:rFonts w:ascii="Times New Roman" w:hAnsi="Times New Roman"/>
          <w:b/>
          <w:szCs w:val="24"/>
        </w:rPr>
      </w:pPr>
      <w:r w:rsidRPr="00D03E4B">
        <w:rPr>
          <w:rFonts w:ascii="Times New Roman" w:hAnsi="Times New Roman"/>
          <w:szCs w:val="24"/>
        </w:rPr>
        <w:t>Таблица 1.</w:t>
      </w:r>
      <w:r w:rsidR="00276A73">
        <w:rPr>
          <w:rFonts w:ascii="Times New Roman" w:hAnsi="Times New Roman"/>
          <w:szCs w:val="24"/>
        </w:rPr>
        <w:t>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26"/>
        <w:gridCol w:w="2117"/>
        <w:gridCol w:w="2162"/>
      </w:tblGrid>
      <w:tr w:rsidR="00D03E4B" w:rsidRPr="000B53C3" w:rsidTr="000B53C3">
        <w:trPr>
          <w:trHeight w:val="445"/>
          <w:jc w:val="center"/>
        </w:trPr>
        <w:tc>
          <w:tcPr>
            <w:tcW w:w="2226" w:type="dxa"/>
            <w:vMerge w:val="restart"/>
            <w:vAlign w:val="center"/>
          </w:tcPr>
          <w:p w:rsidR="00D03E4B" w:rsidRPr="000B53C3" w:rsidRDefault="00D03E4B" w:rsidP="000B53C3">
            <w:pPr>
              <w:pStyle w:val="af8"/>
              <w:spacing w:line="240" w:lineRule="auto"/>
              <w:ind w:firstLine="0"/>
              <w:jc w:val="center"/>
              <w:rPr>
                <w:rFonts w:ascii="Times New Roman" w:hAnsi="Times New Roman"/>
                <w:szCs w:val="24"/>
              </w:rPr>
            </w:pPr>
            <w:r w:rsidRPr="000B53C3">
              <w:rPr>
                <w:rFonts w:ascii="Times New Roman" w:hAnsi="Times New Roman"/>
                <w:szCs w:val="24"/>
              </w:rPr>
              <w:t>Показатели</w:t>
            </w:r>
          </w:p>
        </w:tc>
        <w:tc>
          <w:tcPr>
            <w:tcW w:w="4279" w:type="dxa"/>
            <w:gridSpan w:val="2"/>
            <w:vAlign w:val="center"/>
          </w:tcPr>
          <w:p w:rsidR="00D03E4B" w:rsidRPr="000B53C3" w:rsidRDefault="00D03E4B" w:rsidP="000B53C3">
            <w:pPr>
              <w:pStyle w:val="af8"/>
              <w:spacing w:line="240" w:lineRule="auto"/>
              <w:ind w:firstLine="0"/>
              <w:jc w:val="center"/>
              <w:rPr>
                <w:rFonts w:ascii="Times New Roman" w:hAnsi="Times New Roman"/>
                <w:szCs w:val="24"/>
              </w:rPr>
            </w:pPr>
            <w:r w:rsidRPr="000B53C3">
              <w:rPr>
                <w:rFonts w:ascii="Times New Roman" w:hAnsi="Times New Roman"/>
                <w:szCs w:val="24"/>
              </w:rPr>
              <w:t>Значения показателей</w:t>
            </w:r>
          </w:p>
        </w:tc>
      </w:tr>
      <w:tr w:rsidR="00563C65" w:rsidRPr="00563C65" w:rsidTr="000B53C3">
        <w:trPr>
          <w:trHeight w:val="966"/>
          <w:jc w:val="center"/>
        </w:trPr>
        <w:tc>
          <w:tcPr>
            <w:tcW w:w="2226" w:type="dxa"/>
            <w:vMerge/>
          </w:tcPr>
          <w:p w:rsidR="00563C65" w:rsidRPr="000B53C3" w:rsidRDefault="00563C65" w:rsidP="000B53C3">
            <w:pPr>
              <w:pStyle w:val="af8"/>
              <w:spacing w:line="240" w:lineRule="auto"/>
              <w:ind w:firstLine="0"/>
              <w:rPr>
                <w:rFonts w:ascii="Times New Roman" w:hAnsi="Times New Roman"/>
                <w:szCs w:val="24"/>
              </w:rPr>
            </w:pPr>
          </w:p>
        </w:tc>
        <w:tc>
          <w:tcPr>
            <w:tcW w:w="2117" w:type="dxa"/>
            <w:vAlign w:val="center"/>
          </w:tcPr>
          <w:p w:rsidR="00563C65" w:rsidRPr="000B53C3" w:rsidRDefault="00563C65" w:rsidP="000B53C3">
            <w:pPr>
              <w:pStyle w:val="af8"/>
              <w:spacing w:line="240" w:lineRule="auto"/>
              <w:ind w:firstLine="0"/>
              <w:jc w:val="center"/>
              <w:rPr>
                <w:rFonts w:ascii="Times New Roman" w:hAnsi="Times New Roman"/>
                <w:szCs w:val="24"/>
              </w:rPr>
            </w:pPr>
            <w:r w:rsidRPr="000B53C3">
              <w:rPr>
                <w:rFonts w:ascii="Times New Roman" w:hAnsi="Times New Roman"/>
                <w:szCs w:val="24"/>
              </w:rPr>
              <w:t>2012г.</w:t>
            </w:r>
          </w:p>
        </w:tc>
        <w:tc>
          <w:tcPr>
            <w:tcW w:w="2162" w:type="dxa"/>
            <w:vAlign w:val="center"/>
          </w:tcPr>
          <w:p w:rsidR="00563C65" w:rsidRPr="000B53C3" w:rsidRDefault="00563C65" w:rsidP="000B53C3">
            <w:pPr>
              <w:pStyle w:val="af8"/>
              <w:spacing w:line="240" w:lineRule="auto"/>
              <w:ind w:firstLine="0"/>
              <w:jc w:val="center"/>
              <w:rPr>
                <w:rFonts w:ascii="Times New Roman" w:hAnsi="Times New Roman"/>
                <w:szCs w:val="24"/>
              </w:rPr>
            </w:pPr>
            <w:r w:rsidRPr="000B53C3">
              <w:rPr>
                <w:rFonts w:ascii="Times New Roman" w:hAnsi="Times New Roman"/>
                <w:szCs w:val="24"/>
              </w:rPr>
              <w:t>2013г.</w:t>
            </w:r>
          </w:p>
        </w:tc>
      </w:tr>
      <w:tr w:rsidR="00563C65" w:rsidRPr="00563C65" w:rsidTr="000B53C3">
        <w:trPr>
          <w:trHeight w:val="1126"/>
          <w:jc w:val="center"/>
        </w:trPr>
        <w:tc>
          <w:tcPr>
            <w:tcW w:w="2226" w:type="dxa"/>
            <w:vAlign w:val="center"/>
          </w:tcPr>
          <w:p w:rsidR="00563C65" w:rsidRPr="000B53C3" w:rsidRDefault="00563C65" w:rsidP="000B53C3">
            <w:pPr>
              <w:pStyle w:val="af8"/>
              <w:spacing w:line="240" w:lineRule="auto"/>
              <w:ind w:firstLine="0"/>
              <w:jc w:val="center"/>
              <w:rPr>
                <w:rFonts w:ascii="Times New Roman" w:hAnsi="Times New Roman"/>
                <w:sz w:val="22"/>
                <w:szCs w:val="22"/>
              </w:rPr>
            </w:pPr>
            <w:r w:rsidRPr="000B53C3">
              <w:rPr>
                <w:rFonts w:ascii="Times New Roman" w:hAnsi="Times New Roman"/>
                <w:sz w:val="22"/>
                <w:szCs w:val="22"/>
              </w:rPr>
              <w:t>Расход топлива на производство тепл</w:t>
            </w:r>
            <w:r w:rsidRPr="000B53C3">
              <w:rPr>
                <w:rFonts w:ascii="Times New Roman" w:hAnsi="Times New Roman"/>
                <w:sz w:val="22"/>
                <w:szCs w:val="22"/>
              </w:rPr>
              <w:t>о</w:t>
            </w:r>
            <w:r w:rsidRPr="000B53C3">
              <w:rPr>
                <w:rFonts w:ascii="Times New Roman" w:hAnsi="Times New Roman"/>
                <w:sz w:val="22"/>
                <w:szCs w:val="22"/>
              </w:rPr>
              <w:t>вой энергии,</w:t>
            </w:r>
          </w:p>
          <w:p w:rsidR="00563C65" w:rsidRPr="000B53C3" w:rsidRDefault="00563C65" w:rsidP="000B53C3">
            <w:pPr>
              <w:pStyle w:val="af8"/>
              <w:spacing w:line="240" w:lineRule="auto"/>
              <w:ind w:firstLine="0"/>
              <w:jc w:val="center"/>
              <w:rPr>
                <w:rFonts w:ascii="Times New Roman" w:hAnsi="Times New Roman"/>
                <w:sz w:val="22"/>
                <w:szCs w:val="22"/>
              </w:rPr>
            </w:pPr>
            <w:r w:rsidRPr="000B53C3">
              <w:rPr>
                <w:rFonts w:ascii="Times New Roman" w:hAnsi="Times New Roman"/>
                <w:sz w:val="22"/>
                <w:szCs w:val="22"/>
              </w:rPr>
              <w:t xml:space="preserve"> </w:t>
            </w:r>
            <w:proofErr w:type="gramStart"/>
            <w:r w:rsidRPr="000B53C3">
              <w:rPr>
                <w:rFonts w:ascii="Times New Roman" w:hAnsi="Times New Roman"/>
                <w:sz w:val="22"/>
                <w:szCs w:val="22"/>
              </w:rPr>
              <w:t>кг</w:t>
            </w:r>
            <w:proofErr w:type="gramEnd"/>
            <w:r w:rsidRPr="000B53C3">
              <w:rPr>
                <w:rFonts w:ascii="Times New Roman" w:hAnsi="Times New Roman"/>
                <w:sz w:val="22"/>
                <w:szCs w:val="22"/>
              </w:rPr>
              <w:t xml:space="preserve"> </w:t>
            </w:r>
            <w:proofErr w:type="spellStart"/>
            <w:r w:rsidRPr="000B53C3">
              <w:rPr>
                <w:rFonts w:ascii="Times New Roman" w:hAnsi="Times New Roman"/>
                <w:sz w:val="22"/>
                <w:szCs w:val="22"/>
              </w:rPr>
              <w:t>ут</w:t>
            </w:r>
            <w:proofErr w:type="spellEnd"/>
            <w:r w:rsidRPr="000B53C3">
              <w:rPr>
                <w:rFonts w:ascii="Times New Roman" w:hAnsi="Times New Roman"/>
                <w:sz w:val="22"/>
                <w:szCs w:val="22"/>
              </w:rPr>
              <w:t>/Гкал</w:t>
            </w:r>
          </w:p>
        </w:tc>
        <w:tc>
          <w:tcPr>
            <w:tcW w:w="2117" w:type="dxa"/>
            <w:vAlign w:val="center"/>
          </w:tcPr>
          <w:p w:rsidR="00563C65" w:rsidRPr="000B53C3" w:rsidRDefault="00563C65" w:rsidP="000B53C3">
            <w:pPr>
              <w:pStyle w:val="af8"/>
              <w:spacing w:line="240" w:lineRule="auto"/>
              <w:ind w:firstLine="0"/>
              <w:jc w:val="center"/>
              <w:rPr>
                <w:rFonts w:ascii="Times New Roman" w:hAnsi="Times New Roman"/>
                <w:szCs w:val="24"/>
              </w:rPr>
            </w:pPr>
            <w:r w:rsidRPr="000B53C3">
              <w:rPr>
                <w:rFonts w:ascii="Times New Roman" w:hAnsi="Times New Roman"/>
                <w:szCs w:val="24"/>
              </w:rPr>
              <w:t>280,0</w:t>
            </w:r>
          </w:p>
        </w:tc>
        <w:tc>
          <w:tcPr>
            <w:tcW w:w="2162" w:type="dxa"/>
            <w:vAlign w:val="center"/>
          </w:tcPr>
          <w:p w:rsidR="00563C65" w:rsidRPr="000B53C3" w:rsidRDefault="00563C65" w:rsidP="000B53C3">
            <w:pPr>
              <w:pStyle w:val="af8"/>
              <w:spacing w:line="240" w:lineRule="auto"/>
              <w:ind w:firstLine="0"/>
              <w:jc w:val="center"/>
              <w:rPr>
                <w:rFonts w:ascii="Times New Roman" w:hAnsi="Times New Roman"/>
                <w:szCs w:val="24"/>
              </w:rPr>
            </w:pPr>
            <w:r w:rsidRPr="000B53C3">
              <w:rPr>
                <w:rFonts w:ascii="Times New Roman" w:hAnsi="Times New Roman"/>
                <w:szCs w:val="24"/>
              </w:rPr>
              <w:t>180,0</w:t>
            </w:r>
          </w:p>
        </w:tc>
      </w:tr>
    </w:tbl>
    <w:p w:rsidR="006B75AD" w:rsidRDefault="006B75AD" w:rsidP="006B75AD">
      <w:pPr>
        <w:pStyle w:val="af8"/>
        <w:spacing w:line="240" w:lineRule="auto"/>
        <w:ind w:firstLine="0"/>
        <w:rPr>
          <w:rFonts w:ascii="Times New Roman" w:hAnsi="Times New Roman"/>
          <w:color w:val="FF0000"/>
          <w:szCs w:val="24"/>
        </w:rPr>
      </w:pPr>
    </w:p>
    <w:p w:rsidR="00563C65" w:rsidRPr="000458BF" w:rsidRDefault="000458BF" w:rsidP="000458BF">
      <w:pPr>
        <w:pStyle w:val="af8"/>
        <w:spacing w:line="240" w:lineRule="auto"/>
        <w:ind w:firstLine="567"/>
        <w:rPr>
          <w:rFonts w:ascii="Times New Roman" w:hAnsi="Times New Roman"/>
          <w:szCs w:val="24"/>
        </w:rPr>
      </w:pPr>
      <w:r w:rsidRPr="000458BF">
        <w:rPr>
          <w:rFonts w:ascii="Times New Roman" w:hAnsi="Times New Roman"/>
          <w:szCs w:val="24"/>
        </w:rPr>
        <w:t>По данным таблицы видно, что после установки модульной котельной в 2013 году значительно повысилась эффективность использования топлива на выработку тепловой энергии.</w:t>
      </w:r>
    </w:p>
    <w:p w:rsidR="00563C65" w:rsidRPr="009D7835" w:rsidRDefault="00563C65" w:rsidP="006B75AD">
      <w:pPr>
        <w:pStyle w:val="af8"/>
        <w:spacing w:line="240" w:lineRule="auto"/>
        <w:ind w:firstLine="0"/>
        <w:rPr>
          <w:rFonts w:ascii="Times New Roman" w:hAnsi="Times New Roman"/>
          <w:color w:val="FF0000"/>
          <w:szCs w:val="24"/>
        </w:rPr>
      </w:pPr>
    </w:p>
    <w:p w:rsidR="00044D4D" w:rsidRPr="000458BF" w:rsidRDefault="00044D4D" w:rsidP="000458BF">
      <w:pPr>
        <w:pStyle w:val="af8"/>
        <w:numPr>
          <w:ilvl w:val="1"/>
          <w:numId w:val="33"/>
        </w:numPr>
        <w:tabs>
          <w:tab w:val="clear" w:pos="360"/>
          <w:tab w:val="num" w:pos="426"/>
        </w:tabs>
        <w:rPr>
          <w:rFonts w:ascii="Times New Roman" w:hAnsi="Times New Roman"/>
          <w:b/>
          <w:szCs w:val="24"/>
        </w:rPr>
      </w:pPr>
      <w:r w:rsidRPr="000458BF">
        <w:rPr>
          <w:rFonts w:ascii="Times New Roman" w:hAnsi="Times New Roman"/>
          <w:b/>
        </w:rPr>
        <w:t>Надежность теплоснабжения</w:t>
      </w:r>
    </w:p>
    <w:p w:rsidR="00B212F6" w:rsidRPr="0031793F" w:rsidRDefault="00B212F6" w:rsidP="00CD7628">
      <w:pPr>
        <w:pStyle w:val="af8"/>
        <w:rPr>
          <w:rFonts w:ascii="Times New Roman" w:hAnsi="Times New Roman"/>
        </w:rPr>
      </w:pPr>
      <w:r w:rsidRPr="0031793F">
        <w:rPr>
          <w:rFonts w:ascii="Times New Roman" w:hAnsi="Times New Roman"/>
        </w:rPr>
        <w:t>В теплоснабжающей организации</w:t>
      </w:r>
      <w:r w:rsidR="0031793F" w:rsidRPr="0031793F">
        <w:rPr>
          <w:rFonts w:ascii="Times New Roman" w:hAnsi="Times New Roman"/>
        </w:rPr>
        <w:t xml:space="preserve"> села МУП «ПХУ Новоичинский»</w:t>
      </w:r>
      <w:r w:rsidRPr="0031793F">
        <w:rPr>
          <w:rFonts w:ascii="Times New Roman" w:hAnsi="Times New Roman"/>
        </w:rPr>
        <w:t xml:space="preserve">  отсутствуют организованные базы данных</w:t>
      </w:r>
      <w:r w:rsidR="0031793F" w:rsidRPr="0031793F">
        <w:rPr>
          <w:rFonts w:ascii="Times New Roman" w:hAnsi="Times New Roman"/>
        </w:rPr>
        <w:t xml:space="preserve"> по инцидентам в тепловых сетях</w:t>
      </w:r>
      <w:r w:rsidRPr="0031793F">
        <w:rPr>
          <w:rFonts w:ascii="Times New Roman" w:hAnsi="Times New Roman"/>
        </w:rPr>
        <w:t>. Поэтому настоящий по</w:t>
      </w:r>
      <w:r w:rsidRPr="0031793F">
        <w:rPr>
          <w:rFonts w:ascii="Times New Roman" w:hAnsi="Times New Roman"/>
        </w:rPr>
        <w:t>д</w:t>
      </w:r>
      <w:r w:rsidRPr="0031793F">
        <w:rPr>
          <w:rFonts w:ascii="Times New Roman" w:hAnsi="Times New Roman"/>
        </w:rPr>
        <w:t xml:space="preserve">раздел отражает постановку задачи об анализе такого важного фактора, как надёжность систем теплоснабжения. </w:t>
      </w:r>
    </w:p>
    <w:p w:rsidR="00B212F6" w:rsidRPr="0031793F" w:rsidRDefault="00B212F6" w:rsidP="00CD7628">
      <w:pPr>
        <w:pStyle w:val="af8"/>
        <w:rPr>
          <w:rFonts w:ascii="Times New Roman" w:hAnsi="Times New Roman"/>
        </w:rPr>
      </w:pPr>
      <w:r w:rsidRPr="0031793F">
        <w:rPr>
          <w:rFonts w:ascii="Times New Roman" w:hAnsi="Times New Roman"/>
        </w:rPr>
        <w:t xml:space="preserve">Повреждения в тепловых сетях могут </w:t>
      </w:r>
      <w:proofErr w:type="gramStart"/>
      <w:r w:rsidRPr="0031793F">
        <w:rPr>
          <w:rFonts w:ascii="Times New Roman" w:hAnsi="Times New Roman"/>
        </w:rPr>
        <w:t>относится</w:t>
      </w:r>
      <w:proofErr w:type="gramEnd"/>
      <w:r w:rsidRPr="0031793F">
        <w:rPr>
          <w:rFonts w:ascii="Times New Roman" w:hAnsi="Times New Roman"/>
        </w:rPr>
        <w:t xml:space="preserve"> к инцидентам или отказам. Повр</w:t>
      </w:r>
      <w:r w:rsidRPr="0031793F">
        <w:rPr>
          <w:rFonts w:ascii="Times New Roman" w:hAnsi="Times New Roman"/>
        </w:rPr>
        <w:t>е</w:t>
      </w:r>
      <w:r w:rsidRPr="0031793F">
        <w:rPr>
          <w:rFonts w:ascii="Times New Roman" w:hAnsi="Times New Roman"/>
        </w:rPr>
        <w:t>ждения оборудования и трубопроводов, которые не приводили к перерыву теплоснабж</w:t>
      </w:r>
      <w:r w:rsidRPr="0031793F">
        <w:rPr>
          <w:rFonts w:ascii="Times New Roman" w:hAnsi="Times New Roman"/>
        </w:rPr>
        <w:t>е</w:t>
      </w:r>
      <w:r w:rsidRPr="0031793F">
        <w:rPr>
          <w:rFonts w:ascii="Times New Roman" w:hAnsi="Times New Roman"/>
        </w:rPr>
        <w:t>ния потребителей в отопительный период на срок 36 часов и более, относятся к инциде</w:t>
      </w:r>
      <w:r w:rsidRPr="0031793F">
        <w:rPr>
          <w:rFonts w:ascii="Times New Roman" w:hAnsi="Times New Roman"/>
        </w:rPr>
        <w:t>н</w:t>
      </w:r>
      <w:r w:rsidRPr="0031793F">
        <w:rPr>
          <w:rFonts w:ascii="Times New Roman" w:hAnsi="Times New Roman"/>
        </w:rPr>
        <w:t xml:space="preserve">там. </w:t>
      </w:r>
    </w:p>
    <w:p w:rsidR="00B212F6" w:rsidRPr="0031793F" w:rsidRDefault="00B212F6" w:rsidP="00CD7628">
      <w:pPr>
        <w:pStyle w:val="af8"/>
        <w:rPr>
          <w:rFonts w:ascii="Times New Roman" w:hAnsi="Times New Roman"/>
        </w:rPr>
      </w:pPr>
      <w:r w:rsidRPr="0031793F">
        <w:rPr>
          <w:rFonts w:ascii="Times New Roman" w:hAnsi="Times New Roman"/>
        </w:rPr>
        <w:t>Как правило, анализ данных по частоте инцидентов проводится раздельно для и</w:t>
      </w:r>
      <w:r w:rsidRPr="0031793F">
        <w:rPr>
          <w:rFonts w:ascii="Times New Roman" w:hAnsi="Times New Roman"/>
        </w:rPr>
        <w:t>н</w:t>
      </w:r>
      <w:r w:rsidRPr="0031793F">
        <w:rPr>
          <w:rFonts w:ascii="Times New Roman" w:hAnsi="Times New Roman"/>
        </w:rPr>
        <w:t>цидентов, произошедших во время эксплуатации и во время работ по испытанию труб</w:t>
      </w:r>
      <w:r w:rsidRPr="0031793F">
        <w:rPr>
          <w:rFonts w:ascii="Times New Roman" w:hAnsi="Times New Roman"/>
        </w:rPr>
        <w:t>о</w:t>
      </w:r>
      <w:r w:rsidRPr="0031793F">
        <w:rPr>
          <w:rFonts w:ascii="Times New Roman" w:hAnsi="Times New Roman"/>
        </w:rPr>
        <w:t xml:space="preserve">проводов, включающих в себя </w:t>
      </w:r>
      <w:proofErr w:type="spellStart"/>
      <w:r w:rsidRPr="0031793F">
        <w:rPr>
          <w:rFonts w:ascii="Times New Roman" w:hAnsi="Times New Roman"/>
        </w:rPr>
        <w:t>опрессовку</w:t>
      </w:r>
      <w:proofErr w:type="spellEnd"/>
      <w:r w:rsidRPr="0031793F">
        <w:rPr>
          <w:rFonts w:ascii="Times New Roman" w:hAnsi="Times New Roman"/>
        </w:rPr>
        <w:t xml:space="preserve"> и температурные испытания.</w:t>
      </w:r>
    </w:p>
    <w:p w:rsidR="00B212F6" w:rsidRPr="0031793F" w:rsidRDefault="00B212F6" w:rsidP="00CD7628">
      <w:pPr>
        <w:pStyle w:val="af8"/>
        <w:rPr>
          <w:rFonts w:ascii="Times New Roman" w:hAnsi="Times New Roman"/>
        </w:rPr>
      </w:pPr>
      <w:r w:rsidRPr="0031793F">
        <w:rPr>
          <w:rFonts w:ascii="Times New Roman" w:hAnsi="Times New Roman"/>
        </w:rPr>
        <w:t>В процессе анализа устанавливаются наиболее распространённые типы и причины повреждений, например, распределение инцидентов по элементам тепловых сетей и зав</w:t>
      </w:r>
      <w:r w:rsidRPr="0031793F">
        <w:rPr>
          <w:rFonts w:ascii="Times New Roman" w:hAnsi="Times New Roman"/>
        </w:rPr>
        <w:t>и</w:t>
      </w:r>
      <w:r w:rsidRPr="0031793F">
        <w:rPr>
          <w:rFonts w:ascii="Times New Roman" w:hAnsi="Times New Roman"/>
        </w:rPr>
        <w:t>симость удельного количества повреждений от срока эксплуатации тепловых сетей. В к</w:t>
      </w:r>
      <w:r w:rsidRPr="0031793F">
        <w:rPr>
          <w:rFonts w:ascii="Times New Roman" w:hAnsi="Times New Roman"/>
        </w:rPr>
        <w:t>а</w:t>
      </w:r>
      <w:r w:rsidRPr="0031793F">
        <w:rPr>
          <w:rFonts w:ascii="Times New Roman" w:hAnsi="Times New Roman"/>
        </w:rPr>
        <w:t>честве величины, характеризующей удельное количество повреждений, принимается о</w:t>
      </w:r>
      <w:r w:rsidRPr="0031793F">
        <w:rPr>
          <w:rFonts w:ascii="Times New Roman" w:hAnsi="Times New Roman"/>
        </w:rPr>
        <w:t>т</w:t>
      </w:r>
      <w:r w:rsidRPr="0031793F">
        <w:rPr>
          <w:rFonts w:ascii="Times New Roman" w:hAnsi="Times New Roman"/>
        </w:rPr>
        <w:t>ношение суммарного количества инцидентов к материальной характеристике трубопров</w:t>
      </w:r>
      <w:r w:rsidRPr="0031793F">
        <w:rPr>
          <w:rFonts w:ascii="Times New Roman" w:hAnsi="Times New Roman"/>
        </w:rPr>
        <w:t>о</w:t>
      </w:r>
      <w:r w:rsidRPr="0031793F">
        <w:rPr>
          <w:rFonts w:ascii="Times New Roman" w:hAnsi="Times New Roman"/>
        </w:rPr>
        <w:t>дов.</w:t>
      </w:r>
    </w:p>
    <w:p w:rsidR="00B212F6" w:rsidRPr="0031793F" w:rsidRDefault="00B212F6" w:rsidP="00CD7628">
      <w:pPr>
        <w:pStyle w:val="af8"/>
        <w:rPr>
          <w:rFonts w:ascii="Times New Roman" w:hAnsi="Times New Roman"/>
        </w:rPr>
      </w:pPr>
      <w:r w:rsidRPr="0031793F">
        <w:rPr>
          <w:rFonts w:ascii="Times New Roman" w:hAnsi="Times New Roman"/>
        </w:rPr>
        <w:t>На первом этапе исследования, как правило, выявляется ретроспектива инцидентов и динамика их изменения по годам. Ретроспектива инцидентов делится на инциденты в период проведения испытаний и эксплуатационный период, и затем оценивается завис</w:t>
      </w:r>
      <w:r w:rsidRPr="0031793F">
        <w:rPr>
          <w:rFonts w:ascii="Times New Roman" w:hAnsi="Times New Roman"/>
        </w:rPr>
        <w:t>и</w:t>
      </w:r>
      <w:r w:rsidRPr="0031793F">
        <w:rPr>
          <w:rFonts w:ascii="Times New Roman" w:hAnsi="Times New Roman"/>
        </w:rPr>
        <w:t>мость влияния количества повреждений при испытаниях на количество повреждений в эксплуатационный период. Анализ зависимости повреждаемости, выполненный эксперт</w:t>
      </w:r>
      <w:r w:rsidRPr="0031793F">
        <w:rPr>
          <w:rFonts w:ascii="Times New Roman" w:hAnsi="Times New Roman"/>
        </w:rPr>
        <w:t>а</w:t>
      </w:r>
      <w:r w:rsidRPr="0031793F">
        <w:rPr>
          <w:rFonts w:ascii="Times New Roman" w:hAnsi="Times New Roman"/>
        </w:rPr>
        <w:t>ми ОАО «</w:t>
      </w:r>
      <w:proofErr w:type="spellStart"/>
      <w:r w:rsidRPr="0031793F">
        <w:rPr>
          <w:rFonts w:ascii="Times New Roman" w:hAnsi="Times New Roman"/>
        </w:rPr>
        <w:t>ВНИПИэнергопрома</w:t>
      </w:r>
      <w:proofErr w:type="spellEnd"/>
      <w:r w:rsidRPr="0031793F">
        <w:rPr>
          <w:rFonts w:ascii="Times New Roman" w:hAnsi="Times New Roman"/>
        </w:rPr>
        <w:t>» показал, что при росте повреждений при испытаниях  к</w:t>
      </w:r>
      <w:r w:rsidRPr="0031793F">
        <w:rPr>
          <w:rFonts w:ascii="Times New Roman" w:hAnsi="Times New Roman"/>
        </w:rPr>
        <w:t>о</w:t>
      </w:r>
      <w:r w:rsidRPr="0031793F">
        <w:rPr>
          <w:rFonts w:ascii="Times New Roman" w:hAnsi="Times New Roman"/>
        </w:rPr>
        <w:t>личество повреждений при эксплуатации снижается.</w:t>
      </w:r>
    </w:p>
    <w:p w:rsidR="00B212F6" w:rsidRPr="0031793F" w:rsidRDefault="00B212F6" w:rsidP="00CD7628">
      <w:pPr>
        <w:pStyle w:val="af8"/>
        <w:rPr>
          <w:rFonts w:ascii="Times New Roman" w:hAnsi="Times New Roman"/>
        </w:rPr>
      </w:pPr>
      <w:r w:rsidRPr="0031793F">
        <w:rPr>
          <w:rFonts w:ascii="Times New Roman" w:hAnsi="Times New Roman"/>
        </w:rPr>
        <w:t>Затем рассматриваются основные причины инцидентов в эксплуатационный пер</w:t>
      </w:r>
      <w:r w:rsidRPr="0031793F">
        <w:rPr>
          <w:rFonts w:ascii="Times New Roman" w:hAnsi="Times New Roman"/>
        </w:rPr>
        <w:t>и</w:t>
      </w:r>
      <w:r w:rsidRPr="0031793F">
        <w:rPr>
          <w:rFonts w:ascii="Times New Roman" w:hAnsi="Times New Roman"/>
        </w:rPr>
        <w:t>од.</w:t>
      </w:r>
    </w:p>
    <w:p w:rsidR="00B212F6" w:rsidRPr="0031793F" w:rsidRDefault="00B212F6" w:rsidP="00CD7628">
      <w:pPr>
        <w:pStyle w:val="af8"/>
        <w:rPr>
          <w:rFonts w:ascii="Times New Roman" w:hAnsi="Times New Roman"/>
        </w:rPr>
      </w:pPr>
      <w:r w:rsidRPr="0031793F">
        <w:rPr>
          <w:rFonts w:ascii="Times New Roman" w:hAnsi="Times New Roman"/>
        </w:rPr>
        <w:t>Это могут быть свищи и разрывы от внутренней и внешней коррозии, разрывы от дефекта сварки. В число прочих типов повреждений входят разрывы от превышения д</w:t>
      </w:r>
      <w:r w:rsidRPr="0031793F">
        <w:rPr>
          <w:rFonts w:ascii="Times New Roman" w:hAnsi="Times New Roman"/>
        </w:rPr>
        <w:t>о</w:t>
      </w:r>
      <w:r w:rsidRPr="0031793F">
        <w:rPr>
          <w:rFonts w:ascii="Times New Roman" w:hAnsi="Times New Roman"/>
        </w:rPr>
        <w:t xml:space="preserve">пустимого давления, </w:t>
      </w:r>
      <w:proofErr w:type="spellStart"/>
      <w:r w:rsidRPr="0031793F">
        <w:rPr>
          <w:rFonts w:ascii="Times New Roman" w:hAnsi="Times New Roman"/>
        </w:rPr>
        <w:t>гидроударов</w:t>
      </w:r>
      <w:proofErr w:type="spellEnd"/>
      <w:r w:rsidRPr="0031793F">
        <w:rPr>
          <w:rFonts w:ascii="Times New Roman" w:hAnsi="Times New Roman"/>
        </w:rPr>
        <w:t xml:space="preserve">, теплового удлинения и механической деформации, </w:t>
      </w:r>
      <w:r w:rsidRPr="0031793F">
        <w:rPr>
          <w:rFonts w:ascii="Times New Roman" w:hAnsi="Times New Roman"/>
        </w:rPr>
        <w:lastRenderedPageBreak/>
        <w:t>свищи от дефектов металла труб, разрывы резьбовых соединений, протечки в сальниках и нарушения без утечки теплоносителя.</w:t>
      </w:r>
    </w:p>
    <w:p w:rsidR="00B212F6" w:rsidRPr="0031793F" w:rsidRDefault="00B212F6" w:rsidP="00CD7628">
      <w:pPr>
        <w:pStyle w:val="af8"/>
        <w:rPr>
          <w:rFonts w:ascii="Times New Roman" w:hAnsi="Times New Roman"/>
        </w:rPr>
      </w:pPr>
      <w:r w:rsidRPr="0031793F">
        <w:rPr>
          <w:rFonts w:ascii="Times New Roman" w:hAnsi="Times New Roman"/>
        </w:rPr>
        <w:t>Основными причинами повреждений являются ненадлежащее качество сетевой в</w:t>
      </w:r>
      <w:r w:rsidRPr="0031793F">
        <w:rPr>
          <w:rFonts w:ascii="Times New Roman" w:hAnsi="Times New Roman"/>
        </w:rPr>
        <w:t>о</w:t>
      </w:r>
      <w:r w:rsidRPr="0031793F">
        <w:rPr>
          <w:rFonts w:ascii="Times New Roman" w:hAnsi="Times New Roman"/>
        </w:rPr>
        <w:t>ды периодическое и постоянное замачивание  отдельных участков трубопроводов, нал</w:t>
      </w:r>
      <w:r w:rsidRPr="0031793F">
        <w:rPr>
          <w:rFonts w:ascii="Times New Roman" w:hAnsi="Times New Roman"/>
        </w:rPr>
        <w:t>и</w:t>
      </w:r>
      <w:r w:rsidRPr="0031793F">
        <w:rPr>
          <w:rFonts w:ascii="Times New Roman" w:hAnsi="Times New Roman"/>
        </w:rPr>
        <w:t xml:space="preserve">чие блуждающих токов. </w:t>
      </w:r>
    </w:p>
    <w:p w:rsidR="00B212F6" w:rsidRPr="0031793F" w:rsidRDefault="00B212F6" w:rsidP="00CD7628">
      <w:pPr>
        <w:pStyle w:val="af8"/>
        <w:rPr>
          <w:rFonts w:ascii="Times New Roman" w:hAnsi="Times New Roman"/>
        </w:rPr>
      </w:pPr>
      <w:r w:rsidRPr="0031793F">
        <w:rPr>
          <w:rFonts w:ascii="Times New Roman" w:hAnsi="Times New Roman"/>
        </w:rPr>
        <w:t xml:space="preserve">По статистике наибольшее количество повреждений фиксируется на линейных участках тепловых сетей. На дефекты арматуры приходится около 20% повреждений и на дефекты компенсаторов – 1%. </w:t>
      </w:r>
    </w:p>
    <w:p w:rsidR="00B212F6" w:rsidRPr="0031793F" w:rsidRDefault="00B212F6" w:rsidP="00CD7628">
      <w:pPr>
        <w:pStyle w:val="af8"/>
        <w:rPr>
          <w:rFonts w:ascii="Times New Roman" w:hAnsi="Times New Roman"/>
        </w:rPr>
      </w:pPr>
      <w:r w:rsidRPr="0031793F">
        <w:rPr>
          <w:rFonts w:ascii="Times New Roman" w:hAnsi="Times New Roman"/>
        </w:rPr>
        <w:t>Количество повреждений в тепловых сетях, имеющих определенный срок службы, зависит от протяжённости трубопроводов с данным сроком эксплуатации. Для исключ</w:t>
      </w:r>
      <w:r w:rsidRPr="0031793F">
        <w:rPr>
          <w:rFonts w:ascii="Times New Roman" w:hAnsi="Times New Roman"/>
        </w:rPr>
        <w:t>е</w:t>
      </w:r>
      <w:r w:rsidRPr="0031793F">
        <w:rPr>
          <w:rFonts w:ascii="Times New Roman" w:hAnsi="Times New Roman"/>
        </w:rPr>
        <w:t>ния влияния протяжённости тепловых сетей на расчет количества повреждений при ан</w:t>
      </w:r>
      <w:r w:rsidRPr="0031793F">
        <w:rPr>
          <w:rFonts w:ascii="Times New Roman" w:hAnsi="Times New Roman"/>
        </w:rPr>
        <w:t>а</w:t>
      </w:r>
      <w:r w:rsidRPr="0031793F">
        <w:rPr>
          <w:rFonts w:ascii="Times New Roman" w:hAnsi="Times New Roman"/>
        </w:rPr>
        <w:t>лизе влияния срока службы, как правило, определяется удельное количество повреждений тепловых сетей, которое вычисляется как отношение абсолютного количества поврежд</w:t>
      </w:r>
      <w:r w:rsidRPr="0031793F">
        <w:rPr>
          <w:rFonts w:ascii="Times New Roman" w:hAnsi="Times New Roman"/>
        </w:rPr>
        <w:t>е</w:t>
      </w:r>
      <w:r w:rsidRPr="0031793F">
        <w:rPr>
          <w:rFonts w:ascii="Times New Roman" w:hAnsi="Times New Roman"/>
        </w:rPr>
        <w:t xml:space="preserve">ний оборудования и трубопроводов тепловых сетей с фиксированным сроком службы к материальной характеристике тепловых сетей, имеющих данный срок службы. </w:t>
      </w:r>
    </w:p>
    <w:p w:rsidR="00B212F6" w:rsidRPr="009D7835" w:rsidRDefault="00BA16AB" w:rsidP="00CD7628">
      <w:pPr>
        <w:pStyle w:val="af8"/>
        <w:ind w:firstLine="0"/>
        <w:rPr>
          <w:rFonts w:ascii="Times New Roman" w:hAnsi="Times New Roman"/>
          <w:color w:val="FF0000"/>
        </w:rPr>
      </w:pPr>
      <w:r w:rsidRPr="00D97894">
        <w:rPr>
          <w:rFonts w:ascii="Times New Roman" w:hAnsi="Times New Roman"/>
          <w:color w:val="FF0000"/>
        </w:rPr>
        <w:pict>
          <v:shape id="Рисунок 1" o:spid="_x0000_i1025" type="#_x0000_t75" style="width:442.9pt;height:283pt;visibility:visible">
            <v:imagedata r:id="rId11" o:title=""/>
          </v:shape>
        </w:pict>
      </w:r>
    </w:p>
    <w:p w:rsidR="00B212F6" w:rsidRPr="0031793F" w:rsidRDefault="00B212F6" w:rsidP="00CD7628">
      <w:pPr>
        <w:pStyle w:val="af8"/>
        <w:rPr>
          <w:rFonts w:ascii="Times New Roman" w:hAnsi="Times New Roman"/>
          <w:bCs/>
        </w:rPr>
      </w:pPr>
      <w:bookmarkStart w:id="3" w:name="_Ref280258971"/>
      <w:bookmarkStart w:id="4" w:name="_Toc283364576"/>
      <w:r w:rsidRPr="0031793F">
        <w:rPr>
          <w:rFonts w:ascii="Times New Roman" w:hAnsi="Times New Roman"/>
          <w:b/>
          <w:bCs/>
        </w:rPr>
        <w:t xml:space="preserve">Рисунок </w:t>
      </w:r>
      <w:bookmarkEnd w:id="3"/>
      <w:r w:rsidR="008E21CC">
        <w:rPr>
          <w:rFonts w:ascii="Times New Roman" w:hAnsi="Times New Roman"/>
          <w:b/>
          <w:bCs/>
        </w:rPr>
        <w:t>2.</w:t>
      </w:r>
      <w:r w:rsidRPr="0031793F">
        <w:rPr>
          <w:rFonts w:ascii="Times New Roman" w:hAnsi="Times New Roman"/>
          <w:bCs/>
        </w:rPr>
        <w:t xml:space="preserve"> Влияние срока службы на повреждаемость тепловых сетей</w:t>
      </w:r>
      <w:bookmarkEnd w:id="4"/>
    </w:p>
    <w:p w:rsidR="00B212F6" w:rsidRPr="0031793F" w:rsidRDefault="00B212F6" w:rsidP="00CD7628">
      <w:pPr>
        <w:pStyle w:val="af8"/>
        <w:rPr>
          <w:rFonts w:ascii="Times New Roman" w:hAnsi="Times New Roman"/>
        </w:rPr>
      </w:pPr>
      <w:r w:rsidRPr="0031793F">
        <w:rPr>
          <w:rFonts w:ascii="Times New Roman" w:hAnsi="Times New Roman"/>
          <w:bCs/>
        </w:rPr>
        <w:t xml:space="preserve">Рисунок </w:t>
      </w:r>
      <w:r w:rsidRPr="0031793F">
        <w:rPr>
          <w:rFonts w:ascii="Times New Roman" w:hAnsi="Times New Roman"/>
        </w:rPr>
        <w:t>представляет данные экспертов ОАО «</w:t>
      </w:r>
      <w:proofErr w:type="spellStart"/>
      <w:r w:rsidRPr="0031793F">
        <w:rPr>
          <w:rFonts w:ascii="Times New Roman" w:hAnsi="Times New Roman"/>
        </w:rPr>
        <w:t>ВНИПИэнергопром</w:t>
      </w:r>
      <w:proofErr w:type="spellEnd"/>
      <w:r w:rsidRPr="0031793F">
        <w:rPr>
          <w:rFonts w:ascii="Times New Roman" w:hAnsi="Times New Roman"/>
        </w:rPr>
        <w:t>», которые в</w:t>
      </w:r>
      <w:r w:rsidRPr="0031793F">
        <w:rPr>
          <w:rFonts w:ascii="Times New Roman" w:hAnsi="Times New Roman"/>
        </w:rPr>
        <w:t>е</w:t>
      </w:r>
      <w:r w:rsidRPr="0031793F">
        <w:rPr>
          <w:rFonts w:ascii="Times New Roman" w:hAnsi="Times New Roman"/>
        </w:rPr>
        <w:t>дут наблюдения за многими тепловыми сетями России. Это наиболее типичная картина зависимости величины удельных повреждений от срока службы. В первые десять лет эк</w:t>
      </w:r>
      <w:r w:rsidRPr="0031793F">
        <w:rPr>
          <w:rFonts w:ascii="Times New Roman" w:hAnsi="Times New Roman"/>
        </w:rPr>
        <w:t>с</w:t>
      </w:r>
      <w:r w:rsidRPr="0031793F">
        <w:rPr>
          <w:rFonts w:ascii="Times New Roman" w:hAnsi="Times New Roman"/>
        </w:rPr>
        <w:t>плуатации, как правило, происходит увеличение числа повреждений тепловых сетей вм</w:t>
      </w:r>
      <w:r w:rsidRPr="0031793F">
        <w:rPr>
          <w:rFonts w:ascii="Times New Roman" w:hAnsi="Times New Roman"/>
        </w:rPr>
        <w:t>е</w:t>
      </w:r>
      <w:r w:rsidRPr="0031793F">
        <w:rPr>
          <w:rFonts w:ascii="Times New Roman" w:hAnsi="Times New Roman"/>
        </w:rPr>
        <w:t>сте с ростом срока их службы. В дальнейшем интенсивность появления дефектов стабил</w:t>
      </w:r>
      <w:r w:rsidRPr="0031793F">
        <w:rPr>
          <w:rFonts w:ascii="Times New Roman" w:hAnsi="Times New Roman"/>
        </w:rPr>
        <w:t>и</w:t>
      </w:r>
      <w:r w:rsidRPr="0031793F">
        <w:rPr>
          <w:rFonts w:ascii="Times New Roman" w:hAnsi="Times New Roman"/>
        </w:rPr>
        <w:lastRenderedPageBreak/>
        <w:t>зируется и только, начиная со срока эксплуатации в 30</w:t>
      </w:r>
      <w:r w:rsidRPr="0031793F">
        <w:rPr>
          <w:rFonts w:ascii="Times New Roman" w:hAnsi="Times New Roman"/>
        </w:rPr>
        <w:sym w:font="Symbol" w:char="F0B8"/>
      </w:r>
      <w:r w:rsidRPr="0031793F">
        <w:rPr>
          <w:rFonts w:ascii="Times New Roman" w:hAnsi="Times New Roman"/>
        </w:rPr>
        <w:t>35 лет, повреждаемость тепловых сетей интенсивно возрастает.</w:t>
      </w:r>
    </w:p>
    <w:p w:rsidR="00CB09F6" w:rsidRPr="00276A73" w:rsidRDefault="00276A73" w:rsidP="00276A73">
      <w:pPr>
        <w:pStyle w:val="af8"/>
        <w:spacing w:before="240"/>
        <w:ind w:firstLine="0"/>
        <w:rPr>
          <w:rFonts w:ascii="Times New Roman" w:hAnsi="Times New Roman"/>
          <w:b/>
          <w:szCs w:val="24"/>
        </w:rPr>
      </w:pPr>
      <w:r w:rsidRPr="00276A73">
        <w:rPr>
          <w:rFonts w:ascii="Times New Roman" w:hAnsi="Times New Roman"/>
          <w:b/>
          <w:szCs w:val="24"/>
        </w:rPr>
        <w:t>1.9</w:t>
      </w:r>
      <w:r w:rsidR="00BD72C3" w:rsidRPr="00276A73">
        <w:rPr>
          <w:rFonts w:ascii="Times New Roman" w:hAnsi="Times New Roman"/>
          <w:b/>
          <w:szCs w:val="24"/>
        </w:rPr>
        <w:t xml:space="preserve">. </w:t>
      </w:r>
      <w:r w:rsidR="0089698F" w:rsidRPr="00276A73">
        <w:rPr>
          <w:rFonts w:ascii="Times New Roman" w:hAnsi="Times New Roman"/>
          <w:b/>
          <w:szCs w:val="24"/>
        </w:rPr>
        <w:t>Описание существующих технических и технологических проблем в системах теплоснабжения поселения</w:t>
      </w:r>
    </w:p>
    <w:p w:rsidR="00CB09F6" w:rsidRPr="002109ED" w:rsidRDefault="00CB09F6" w:rsidP="00CD7628">
      <w:pPr>
        <w:autoSpaceDE w:val="0"/>
        <w:autoSpaceDN w:val="0"/>
        <w:adjustRightInd w:val="0"/>
        <w:spacing w:line="360" w:lineRule="auto"/>
        <w:ind w:firstLine="709"/>
        <w:jc w:val="both"/>
      </w:pPr>
      <w:r w:rsidRPr="002109ED">
        <w:t>Для обоснования технических мероприятий комплексного развития систем тепл</w:t>
      </w:r>
      <w:r w:rsidRPr="002109ED">
        <w:t>о</w:t>
      </w:r>
      <w:r w:rsidRPr="002109ED">
        <w:t>снабжения произведена группировка проблем эксплуатации по следующим системным критериям:</w:t>
      </w:r>
    </w:p>
    <w:p w:rsidR="00CB09F6" w:rsidRPr="002109ED" w:rsidRDefault="00CB09F6" w:rsidP="00CD7628">
      <w:pPr>
        <w:numPr>
          <w:ilvl w:val="0"/>
          <w:numId w:val="14"/>
        </w:numPr>
        <w:autoSpaceDE w:val="0"/>
        <w:autoSpaceDN w:val="0"/>
        <w:adjustRightInd w:val="0"/>
        <w:spacing w:line="360" w:lineRule="auto"/>
        <w:jc w:val="both"/>
      </w:pPr>
      <w:r w:rsidRPr="002109ED">
        <w:t>надежность;</w:t>
      </w:r>
    </w:p>
    <w:p w:rsidR="00CB09F6" w:rsidRPr="002109ED" w:rsidRDefault="00CB09F6" w:rsidP="00CD7628">
      <w:pPr>
        <w:numPr>
          <w:ilvl w:val="0"/>
          <w:numId w:val="14"/>
        </w:numPr>
        <w:autoSpaceDE w:val="0"/>
        <w:autoSpaceDN w:val="0"/>
        <w:adjustRightInd w:val="0"/>
        <w:spacing w:line="360" w:lineRule="auto"/>
        <w:jc w:val="both"/>
      </w:pPr>
      <w:r w:rsidRPr="002109ED">
        <w:t>качество, экологическая безопасность;</w:t>
      </w:r>
    </w:p>
    <w:p w:rsidR="00CB09F6" w:rsidRPr="002109ED" w:rsidRDefault="00CB09F6" w:rsidP="00CD7628">
      <w:pPr>
        <w:numPr>
          <w:ilvl w:val="0"/>
          <w:numId w:val="14"/>
        </w:numPr>
        <w:autoSpaceDE w:val="0"/>
        <w:autoSpaceDN w:val="0"/>
        <w:adjustRightInd w:val="0"/>
        <w:spacing w:line="360" w:lineRule="auto"/>
        <w:jc w:val="both"/>
      </w:pPr>
      <w:r w:rsidRPr="002109ED">
        <w:t>стоимость (доступность для потребителя).</w:t>
      </w:r>
    </w:p>
    <w:p w:rsidR="00CB09F6" w:rsidRPr="002109ED" w:rsidRDefault="00CB09F6" w:rsidP="00CD7628">
      <w:pPr>
        <w:autoSpaceDE w:val="0"/>
        <w:autoSpaceDN w:val="0"/>
        <w:adjustRightInd w:val="0"/>
        <w:spacing w:line="360" w:lineRule="auto"/>
        <w:ind w:firstLine="709"/>
        <w:jc w:val="both"/>
      </w:pPr>
      <w:r w:rsidRPr="002109ED">
        <w:t>Данная группировка позволяет обосновать эффективность заложенных в насто</w:t>
      </w:r>
      <w:r w:rsidRPr="002109ED">
        <w:t>я</w:t>
      </w:r>
      <w:r w:rsidRPr="002109ED">
        <w:t>щей программе технических мероприятий с точки зрения результативности и подверже</w:t>
      </w:r>
      <w:r w:rsidRPr="002109ED">
        <w:t>н</w:t>
      </w:r>
      <w:r w:rsidRPr="002109ED">
        <w:t>ности мониторингу.</w:t>
      </w:r>
    </w:p>
    <w:p w:rsidR="00CB09F6" w:rsidRPr="002109ED" w:rsidRDefault="00CB09F6" w:rsidP="00CD7628">
      <w:pPr>
        <w:autoSpaceDE w:val="0"/>
        <w:autoSpaceDN w:val="0"/>
        <w:adjustRightInd w:val="0"/>
        <w:spacing w:line="360" w:lineRule="auto"/>
        <w:ind w:firstLine="709"/>
        <w:jc w:val="both"/>
        <w:rPr>
          <w:i/>
        </w:rPr>
      </w:pPr>
      <w:r w:rsidRPr="002109ED">
        <w:rPr>
          <w:i/>
        </w:rPr>
        <w:t>Надежность</w:t>
      </w:r>
    </w:p>
    <w:p w:rsidR="00CB09F6" w:rsidRPr="002109ED" w:rsidRDefault="00CB09F6" w:rsidP="00CD7628">
      <w:pPr>
        <w:autoSpaceDE w:val="0"/>
        <w:autoSpaceDN w:val="0"/>
        <w:adjustRightInd w:val="0"/>
        <w:spacing w:line="360" w:lineRule="auto"/>
        <w:ind w:firstLine="709"/>
        <w:jc w:val="both"/>
      </w:pPr>
      <w:r w:rsidRPr="002109ED">
        <w:t>Для целей комплексного развития систем теплоснабжения главным интегральным критерием эффективности выступает надежность функционирования сетей.</w:t>
      </w:r>
    </w:p>
    <w:p w:rsidR="00CB09F6" w:rsidRPr="002109ED" w:rsidRDefault="00CB09F6" w:rsidP="00CD7628">
      <w:pPr>
        <w:autoSpaceDE w:val="0"/>
        <w:autoSpaceDN w:val="0"/>
        <w:adjustRightInd w:val="0"/>
        <w:spacing w:line="360" w:lineRule="auto"/>
        <w:ind w:firstLine="709"/>
        <w:jc w:val="both"/>
        <w:rPr>
          <w:i/>
        </w:rPr>
      </w:pPr>
      <w:r w:rsidRPr="002109ED">
        <w:rPr>
          <w:i/>
        </w:rPr>
        <w:t>Качество</w:t>
      </w:r>
    </w:p>
    <w:p w:rsidR="00CB09F6" w:rsidRPr="002109ED" w:rsidRDefault="00CB09F6" w:rsidP="00CD7628">
      <w:pPr>
        <w:autoSpaceDE w:val="0"/>
        <w:autoSpaceDN w:val="0"/>
        <w:adjustRightInd w:val="0"/>
        <w:spacing w:line="360" w:lineRule="auto"/>
        <w:ind w:firstLine="709"/>
        <w:jc w:val="both"/>
      </w:pPr>
      <w:r w:rsidRPr="002109ED">
        <w:t>Качество услуг теплоснабжения должно определяться условиями договора и гара</w:t>
      </w:r>
      <w:r w:rsidRPr="002109ED">
        <w:t>н</w:t>
      </w:r>
      <w:r w:rsidRPr="002109ED">
        <w:t>тировать бесперебойность их предоставления, а также соответствие доставляемого ресу</w:t>
      </w:r>
      <w:r w:rsidRPr="002109ED">
        <w:t>р</w:t>
      </w:r>
      <w:r w:rsidRPr="002109ED">
        <w:t>са (воды) соответствующим стандартам и нормативам.</w:t>
      </w:r>
    </w:p>
    <w:p w:rsidR="00CB09F6" w:rsidRPr="002109ED" w:rsidRDefault="00CB09F6" w:rsidP="00CD7628">
      <w:pPr>
        <w:autoSpaceDE w:val="0"/>
        <w:autoSpaceDN w:val="0"/>
        <w:adjustRightInd w:val="0"/>
        <w:spacing w:line="360" w:lineRule="auto"/>
        <w:ind w:firstLine="709"/>
        <w:jc w:val="both"/>
      </w:pPr>
      <w:r w:rsidRPr="002109ED">
        <w:t xml:space="preserve">Качество услуг по теплоснабжению определено </w:t>
      </w:r>
      <w:hyperlink r:id="rId12" w:history="1">
        <w:r w:rsidRPr="002109ED">
          <w:t>постановлением</w:t>
        </w:r>
      </w:hyperlink>
      <w:r w:rsidRPr="002109ED">
        <w:t xml:space="preserve"> Правительства Российской Федерации от 23 мая 2006 года № 307 "О порядке предоставления комм</w:t>
      </w:r>
      <w:r w:rsidRPr="002109ED">
        <w:t>у</w:t>
      </w:r>
      <w:r w:rsidRPr="002109ED">
        <w:t>нальных услуг гражданам", разработаны требования к качеству коммунальных услуг.</w:t>
      </w:r>
    </w:p>
    <w:p w:rsidR="00CB09F6" w:rsidRPr="002109ED" w:rsidRDefault="00CB09F6" w:rsidP="00CD7628">
      <w:pPr>
        <w:autoSpaceDE w:val="0"/>
        <w:autoSpaceDN w:val="0"/>
        <w:adjustRightInd w:val="0"/>
        <w:spacing w:line="360" w:lineRule="auto"/>
        <w:ind w:firstLine="709"/>
        <w:jc w:val="both"/>
        <w:rPr>
          <w:i/>
        </w:rPr>
      </w:pPr>
      <w:r w:rsidRPr="002109ED">
        <w:rPr>
          <w:i/>
        </w:rPr>
        <w:t>Экологичность</w:t>
      </w:r>
    </w:p>
    <w:p w:rsidR="00CB09F6" w:rsidRPr="002109ED" w:rsidRDefault="00CB09F6" w:rsidP="00CD7628">
      <w:pPr>
        <w:autoSpaceDE w:val="0"/>
        <w:autoSpaceDN w:val="0"/>
        <w:adjustRightInd w:val="0"/>
        <w:spacing w:line="360" w:lineRule="auto"/>
        <w:ind w:firstLine="709"/>
        <w:jc w:val="both"/>
      </w:pPr>
      <w:r w:rsidRPr="002109ED">
        <w:t>Установление предельно допустимых выбросов (ПДВ) вредных веще</w:t>
      </w:r>
      <w:proofErr w:type="gramStart"/>
      <w:r w:rsidRPr="002109ED">
        <w:t>ств пр</w:t>
      </w:r>
      <w:proofErr w:type="gramEnd"/>
      <w:r w:rsidRPr="002109ED">
        <w:t>оект</w:t>
      </w:r>
      <w:r w:rsidRPr="002109ED">
        <w:t>и</w:t>
      </w:r>
      <w:r w:rsidRPr="002109ED">
        <w:t>руемыми и действующими промышленными предприятиями в атмосферу должно прои</w:t>
      </w:r>
      <w:r w:rsidRPr="002109ED">
        <w:t>з</w:t>
      </w:r>
      <w:r w:rsidRPr="002109ED">
        <w:t>водиться в соответствии с ГОСТ 17.2.3.02-78[89].</w:t>
      </w:r>
    </w:p>
    <w:p w:rsidR="004C7F5D" w:rsidRDefault="004C7F5D" w:rsidP="004C7F5D">
      <w:pPr>
        <w:tabs>
          <w:tab w:val="left" w:pos="1080"/>
        </w:tabs>
        <w:suppressAutoHyphens/>
        <w:spacing w:line="360" w:lineRule="auto"/>
        <w:ind w:left="360"/>
        <w:jc w:val="both"/>
        <w:rPr>
          <w:b/>
          <w:color w:val="FF0000"/>
          <w:sz w:val="28"/>
          <w:szCs w:val="28"/>
        </w:rPr>
      </w:pPr>
    </w:p>
    <w:p w:rsidR="00364F5B" w:rsidRDefault="00364F5B" w:rsidP="004C7F5D">
      <w:pPr>
        <w:tabs>
          <w:tab w:val="left" w:pos="1080"/>
        </w:tabs>
        <w:suppressAutoHyphens/>
        <w:spacing w:line="360" w:lineRule="auto"/>
        <w:ind w:left="360"/>
        <w:jc w:val="both"/>
        <w:rPr>
          <w:b/>
          <w:color w:val="FF0000"/>
          <w:sz w:val="28"/>
          <w:szCs w:val="28"/>
        </w:rPr>
      </w:pPr>
    </w:p>
    <w:p w:rsidR="00364F5B" w:rsidRDefault="00364F5B" w:rsidP="004C7F5D">
      <w:pPr>
        <w:tabs>
          <w:tab w:val="left" w:pos="1080"/>
        </w:tabs>
        <w:suppressAutoHyphens/>
        <w:spacing w:line="360" w:lineRule="auto"/>
        <w:ind w:left="360"/>
        <w:jc w:val="both"/>
        <w:rPr>
          <w:b/>
          <w:color w:val="FF0000"/>
          <w:sz w:val="28"/>
          <w:szCs w:val="28"/>
        </w:rPr>
      </w:pPr>
    </w:p>
    <w:p w:rsidR="00364F5B" w:rsidRDefault="00364F5B" w:rsidP="004C7F5D">
      <w:pPr>
        <w:tabs>
          <w:tab w:val="left" w:pos="1080"/>
        </w:tabs>
        <w:suppressAutoHyphens/>
        <w:spacing w:line="360" w:lineRule="auto"/>
        <w:ind w:left="360"/>
        <w:jc w:val="both"/>
        <w:rPr>
          <w:b/>
          <w:color w:val="FF0000"/>
          <w:sz w:val="28"/>
          <w:szCs w:val="28"/>
        </w:rPr>
      </w:pPr>
    </w:p>
    <w:p w:rsidR="00364F5B" w:rsidRDefault="00364F5B" w:rsidP="004C7F5D">
      <w:pPr>
        <w:tabs>
          <w:tab w:val="left" w:pos="1080"/>
        </w:tabs>
        <w:suppressAutoHyphens/>
        <w:spacing w:line="360" w:lineRule="auto"/>
        <w:ind w:left="360"/>
        <w:jc w:val="both"/>
        <w:rPr>
          <w:b/>
          <w:color w:val="FF0000"/>
          <w:sz w:val="28"/>
          <w:szCs w:val="28"/>
        </w:rPr>
      </w:pPr>
    </w:p>
    <w:p w:rsidR="00534E6F" w:rsidRPr="009C3B31" w:rsidRDefault="00534E6F" w:rsidP="009C3B31">
      <w:pPr>
        <w:tabs>
          <w:tab w:val="left" w:pos="1080"/>
        </w:tabs>
        <w:suppressAutoHyphens/>
        <w:spacing w:line="360" w:lineRule="auto"/>
        <w:ind w:left="360"/>
        <w:rPr>
          <w:b/>
          <w:sz w:val="28"/>
          <w:szCs w:val="28"/>
        </w:rPr>
      </w:pPr>
      <w:r w:rsidRPr="009C3B31">
        <w:rPr>
          <w:b/>
          <w:sz w:val="28"/>
          <w:szCs w:val="28"/>
        </w:rPr>
        <w:lastRenderedPageBreak/>
        <w:t>2. Перспективное потребление тепловой энергии на цели</w:t>
      </w:r>
      <w:r w:rsidR="00CB525F">
        <w:rPr>
          <w:b/>
          <w:sz w:val="28"/>
          <w:szCs w:val="28"/>
        </w:rPr>
        <w:t xml:space="preserve"> </w:t>
      </w:r>
      <w:r w:rsidRPr="009C3B31">
        <w:rPr>
          <w:b/>
          <w:sz w:val="28"/>
          <w:szCs w:val="28"/>
        </w:rPr>
        <w:t>теплоснабжения</w:t>
      </w:r>
    </w:p>
    <w:p w:rsidR="003D14FC" w:rsidRPr="00D4695B" w:rsidRDefault="003D14FC" w:rsidP="00A5634E">
      <w:pPr>
        <w:autoSpaceDE w:val="0"/>
        <w:autoSpaceDN w:val="0"/>
        <w:adjustRightInd w:val="0"/>
        <w:spacing w:line="360" w:lineRule="auto"/>
        <w:ind w:firstLine="709"/>
        <w:jc w:val="both"/>
      </w:pPr>
      <w:r w:rsidRPr="00D4695B">
        <w:t>В 2014 году планируется подключение к сетям теплоснабжения административного здания с нагрузкой 0,0708 Гкал/час.</w:t>
      </w:r>
    </w:p>
    <w:p w:rsidR="003D14FC" w:rsidRPr="00785BD5" w:rsidRDefault="00EB6143" w:rsidP="00D4695B">
      <w:pPr>
        <w:autoSpaceDE w:val="0"/>
        <w:autoSpaceDN w:val="0"/>
        <w:adjustRightInd w:val="0"/>
        <w:spacing w:line="360" w:lineRule="auto"/>
        <w:ind w:firstLine="709"/>
        <w:jc w:val="right"/>
      </w:pPr>
      <w:r w:rsidRPr="00785BD5">
        <w:t>Таблица 2.</w:t>
      </w:r>
      <w:r w:rsidR="00785BD5" w:rsidRPr="00785BD5">
        <w:t>1</w:t>
      </w:r>
    </w:p>
    <w:p w:rsidR="00EB6143" w:rsidRPr="00D4695B" w:rsidRDefault="00EB6143" w:rsidP="00D4695B">
      <w:pPr>
        <w:autoSpaceDE w:val="0"/>
        <w:autoSpaceDN w:val="0"/>
        <w:adjustRightInd w:val="0"/>
        <w:spacing w:line="360" w:lineRule="auto"/>
        <w:ind w:firstLine="709"/>
        <w:jc w:val="center"/>
        <w:rPr>
          <w:b/>
        </w:rPr>
      </w:pPr>
      <w:r w:rsidRPr="00D4695B">
        <w:rPr>
          <w:b/>
        </w:rPr>
        <w:t>Нагрузка</w:t>
      </w:r>
      <w:r w:rsidRPr="00D4695B">
        <w:t xml:space="preserve"> </w:t>
      </w:r>
      <w:r w:rsidRPr="00D4695B">
        <w:rPr>
          <w:b/>
        </w:rPr>
        <w:t>от различных категорий потребителей</w:t>
      </w:r>
      <w:r w:rsidR="00D4695B" w:rsidRPr="00D4695B">
        <w:rPr>
          <w:b/>
        </w:rPr>
        <w:t>, Гкал/час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7"/>
        <w:gridCol w:w="1560"/>
        <w:gridCol w:w="1842"/>
        <w:gridCol w:w="1809"/>
      </w:tblGrid>
      <w:tr w:rsidR="00EB6143" w:rsidRPr="00D4695B" w:rsidTr="000B53C3">
        <w:trPr>
          <w:trHeight w:val="535"/>
        </w:trPr>
        <w:tc>
          <w:tcPr>
            <w:tcW w:w="4077" w:type="dxa"/>
            <w:vAlign w:val="center"/>
          </w:tcPr>
          <w:p w:rsidR="00EB6143" w:rsidRPr="00D4695B" w:rsidRDefault="00EB6143" w:rsidP="000B53C3">
            <w:pPr>
              <w:autoSpaceDE w:val="0"/>
              <w:autoSpaceDN w:val="0"/>
              <w:adjustRightInd w:val="0"/>
              <w:jc w:val="center"/>
            </w:pPr>
            <w:r w:rsidRPr="00D4695B">
              <w:t>Категория потребителей</w:t>
            </w:r>
          </w:p>
        </w:tc>
        <w:tc>
          <w:tcPr>
            <w:tcW w:w="1560" w:type="dxa"/>
            <w:vAlign w:val="center"/>
          </w:tcPr>
          <w:p w:rsidR="00EB6143" w:rsidRPr="00D4695B" w:rsidRDefault="00EB6143" w:rsidP="000B53C3">
            <w:pPr>
              <w:autoSpaceDE w:val="0"/>
              <w:autoSpaceDN w:val="0"/>
              <w:adjustRightInd w:val="0"/>
              <w:jc w:val="center"/>
            </w:pPr>
            <w:r w:rsidRPr="00D4695B">
              <w:t>2013 г.</w:t>
            </w:r>
          </w:p>
        </w:tc>
        <w:tc>
          <w:tcPr>
            <w:tcW w:w="1842" w:type="dxa"/>
            <w:vAlign w:val="center"/>
          </w:tcPr>
          <w:p w:rsidR="00EB6143" w:rsidRPr="00D4695B" w:rsidRDefault="00EB6143" w:rsidP="000B53C3">
            <w:pPr>
              <w:autoSpaceDE w:val="0"/>
              <w:autoSpaceDN w:val="0"/>
              <w:adjustRightInd w:val="0"/>
              <w:jc w:val="center"/>
            </w:pPr>
            <w:r w:rsidRPr="00D4695B">
              <w:t>2014-2017гг.</w:t>
            </w:r>
          </w:p>
        </w:tc>
        <w:tc>
          <w:tcPr>
            <w:tcW w:w="1809" w:type="dxa"/>
            <w:vAlign w:val="center"/>
          </w:tcPr>
          <w:p w:rsidR="00EB6143" w:rsidRPr="00D4695B" w:rsidRDefault="00EB6143" w:rsidP="000B53C3">
            <w:pPr>
              <w:autoSpaceDE w:val="0"/>
              <w:autoSpaceDN w:val="0"/>
              <w:adjustRightInd w:val="0"/>
              <w:jc w:val="center"/>
            </w:pPr>
            <w:r w:rsidRPr="00D4695B">
              <w:t>2023г.</w:t>
            </w:r>
          </w:p>
        </w:tc>
      </w:tr>
      <w:tr w:rsidR="00EB6143" w:rsidRPr="00D4695B" w:rsidTr="000B53C3">
        <w:trPr>
          <w:trHeight w:val="713"/>
        </w:trPr>
        <w:tc>
          <w:tcPr>
            <w:tcW w:w="4077" w:type="dxa"/>
            <w:vAlign w:val="center"/>
          </w:tcPr>
          <w:p w:rsidR="00EB6143" w:rsidRPr="00D4695B" w:rsidRDefault="00EB6143" w:rsidP="000B53C3">
            <w:pPr>
              <w:autoSpaceDE w:val="0"/>
              <w:autoSpaceDN w:val="0"/>
              <w:adjustRightInd w:val="0"/>
            </w:pPr>
            <w:r w:rsidRPr="00D4695B">
              <w:t>Жилищный фонд</w:t>
            </w:r>
          </w:p>
        </w:tc>
        <w:tc>
          <w:tcPr>
            <w:tcW w:w="1560" w:type="dxa"/>
            <w:vAlign w:val="center"/>
          </w:tcPr>
          <w:p w:rsidR="00EB6143" w:rsidRPr="00D4695B" w:rsidRDefault="00DA4B09" w:rsidP="000B53C3">
            <w:pPr>
              <w:autoSpaceDE w:val="0"/>
              <w:autoSpaceDN w:val="0"/>
              <w:adjustRightInd w:val="0"/>
              <w:jc w:val="center"/>
            </w:pPr>
            <w:r w:rsidRPr="00D4695B">
              <w:t>0,083</w:t>
            </w:r>
          </w:p>
        </w:tc>
        <w:tc>
          <w:tcPr>
            <w:tcW w:w="1842" w:type="dxa"/>
            <w:vAlign w:val="center"/>
          </w:tcPr>
          <w:p w:rsidR="00EB6143" w:rsidRPr="00D4695B" w:rsidRDefault="00DA4B09" w:rsidP="000B53C3">
            <w:pPr>
              <w:autoSpaceDE w:val="0"/>
              <w:autoSpaceDN w:val="0"/>
              <w:adjustRightInd w:val="0"/>
              <w:jc w:val="center"/>
            </w:pPr>
            <w:r w:rsidRPr="00D4695B">
              <w:t>0,083</w:t>
            </w:r>
          </w:p>
        </w:tc>
        <w:tc>
          <w:tcPr>
            <w:tcW w:w="1809" w:type="dxa"/>
            <w:vAlign w:val="center"/>
          </w:tcPr>
          <w:p w:rsidR="00EB6143" w:rsidRPr="00D4695B" w:rsidRDefault="00DA4B09" w:rsidP="000B53C3">
            <w:pPr>
              <w:autoSpaceDE w:val="0"/>
              <w:autoSpaceDN w:val="0"/>
              <w:adjustRightInd w:val="0"/>
              <w:jc w:val="center"/>
            </w:pPr>
            <w:r w:rsidRPr="00D4695B">
              <w:t>0,083</w:t>
            </w:r>
          </w:p>
        </w:tc>
      </w:tr>
      <w:tr w:rsidR="00EB6143" w:rsidRPr="00D4695B" w:rsidTr="000B53C3">
        <w:trPr>
          <w:trHeight w:val="822"/>
        </w:trPr>
        <w:tc>
          <w:tcPr>
            <w:tcW w:w="4077" w:type="dxa"/>
            <w:vAlign w:val="center"/>
          </w:tcPr>
          <w:p w:rsidR="00EB6143" w:rsidRPr="00D4695B" w:rsidRDefault="00EB6143" w:rsidP="000B53C3">
            <w:pPr>
              <w:autoSpaceDE w:val="0"/>
              <w:autoSpaceDN w:val="0"/>
              <w:adjustRightInd w:val="0"/>
            </w:pPr>
            <w:r w:rsidRPr="00D4695B">
              <w:t>Общественные и производственные здания</w:t>
            </w:r>
          </w:p>
        </w:tc>
        <w:tc>
          <w:tcPr>
            <w:tcW w:w="1560" w:type="dxa"/>
            <w:vAlign w:val="center"/>
          </w:tcPr>
          <w:p w:rsidR="00EB6143" w:rsidRPr="00D4695B" w:rsidRDefault="00DA4B09" w:rsidP="000B53C3">
            <w:pPr>
              <w:autoSpaceDE w:val="0"/>
              <w:autoSpaceDN w:val="0"/>
              <w:adjustRightInd w:val="0"/>
              <w:jc w:val="center"/>
            </w:pPr>
            <w:r w:rsidRPr="00D4695B">
              <w:t>0,174</w:t>
            </w:r>
          </w:p>
        </w:tc>
        <w:tc>
          <w:tcPr>
            <w:tcW w:w="1842" w:type="dxa"/>
            <w:vAlign w:val="center"/>
          </w:tcPr>
          <w:p w:rsidR="00EB6143" w:rsidRPr="00D4695B" w:rsidRDefault="00DA4B09" w:rsidP="000B53C3">
            <w:pPr>
              <w:autoSpaceDE w:val="0"/>
              <w:autoSpaceDN w:val="0"/>
              <w:adjustRightInd w:val="0"/>
              <w:jc w:val="center"/>
            </w:pPr>
            <w:r w:rsidRPr="00D4695B">
              <w:t>0,245</w:t>
            </w:r>
          </w:p>
        </w:tc>
        <w:tc>
          <w:tcPr>
            <w:tcW w:w="1809" w:type="dxa"/>
            <w:vAlign w:val="center"/>
          </w:tcPr>
          <w:p w:rsidR="00EB6143" w:rsidRPr="00D4695B" w:rsidRDefault="00DA4B09" w:rsidP="000B53C3">
            <w:pPr>
              <w:autoSpaceDE w:val="0"/>
              <w:autoSpaceDN w:val="0"/>
              <w:adjustRightInd w:val="0"/>
              <w:jc w:val="center"/>
            </w:pPr>
            <w:r w:rsidRPr="00D4695B">
              <w:t>0,245</w:t>
            </w:r>
          </w:p>
        </w:tc>
      </w:tr>
      <w:tr w:rsidR="00EB6143" w:rsidRPr="00D4695B" w:rsidTr="000B53C3">
        <w:trPr>
          <w:trHeight w:val="707"/>
        </w:trPr>
        <w:tc>
          <w:tcPr>
            <w:tcW w:w="4077" w:type="dxa"/>
            <w:vAlign w:val="center"/>
          </w:tcPr>
          <w:p w:rsidR="00EB6143" w:rsidRPr="00D4695B" w:rsidRDefault="00EB6143" w:rsidP="000B53C3">
            <w:pPr>
              <w:autoSpaceDE w:val="0"/>
              <w:autoSpaceDN w:val="0"/>
              <w:adjustRightInd w:val="0"/>
            </w:pPr>
            <w:r w:rsidRPr="00D4695B">
              <w:t>Всего</w:t>
            </w:r>
          </w:p>
        </w:tc>
        <w:tc>
          <w:tcPr>
            <w:tcW w:w="1560" w:type="dxa"/>
            <w:vAlign w:val="center"/>
          </w:tcPr>
          <w:p w:rsidR="00EB6143" w:rsidRPr="00D4695B" w:rsidRDefault="00DA4B09" w:rsidP="000B53C3">
            <w:pPr>
              <w:autoSpaceDE w:val="0"/>
              <w:autoSpaceDN w:val="0"/>
              <w:adjustRightInd w:val="0"/>
              <w:jc w:val="center"/>
            </w:pPr>
            <w:r w:rsidRPr="00D4695B">
              <w:t>0,257</w:t>
            </w:r>
          </w:p>
        </w:tc>
        <w:tc>
          <w:tcPr>
            <w:tcW w:w="1842" w:type="dxa"/>
            <w:vAlign w:val="center"/>
          </w:tcPr>
          <w:p w:rsidR="00EB6143" w:rsidRPr="00D4695B" w:rsidRDefault="00DA4B09" w:rsidP="000B53C3">
            <w:pPr>
              <w:autoSpaceDE w:val="0"/>
              <w:autoSpaceDN w:val="0"/>
              <w:adjustRightInd w:val="0"/>
              <w:jc w:val="center"/>
            </w:pPr>
            <w:r w:rsidRPr="00D4695B">
              <w:t>0,328</w:t>
            </w:r>
          </w:p>
        </w:tc>
        <w:tc>
          <w:tcPr>
            <w:tcW w:w="1809" w:type="dxa"/>
            <w:vAlign w:val="center"/>
          </w:tcPr>
          <w:p w:rsidR="00EB6143" w:rsidRPr="00D4695B" w:rsidRDefault="00DA4B09" w:rsidP="000B53C3">
            <w:pPr>
              <w:autoSpaceDE w:val="0"/>
              <w:autoSpaceDN w:val="0"/>
              <w:adjustRightInd w:val="0"/>
              <w:jc w:val="center"/>
            </w:pPr>
            <w:r w:rsidRPr="00D4695B">
              <w:t>0,328</w:t>
            </w:r>
          </w:p>
        </w:tc>
      </w:tr>
    </w:tbl>
    <w:p w:rsidR="00EB6143" w:rsidRPr="00D4695B" w:rsidRDefault="00EB6143" w:rsidP="00A5634E">
      <w:pPr>
        <w:autoSpaceDE w:val="0"/>
        <w:autoSpaceDN w:val="0"/>
        <w:adjustRightInd w:val="0"/>
        <w:spacing w:line="360" w:lineRule="auto"/>
        <w:ind w:firstLine="709"/>
        <w:jc w:val="both"/>
      </w:pPr>
    </w:p>
    <w:p w:rsidR="008A02B9" w:rsidRPr="00732915" w:rsidRDefault="00732915" w:rsidP="00732915">
      <w:pPr>
        <w:tabs>
          <w:tab w:val="left" w:pos="1080"/>
        </w:tabs>
        <w:suppressAutoHyphens/>
        <w:rPr>
          <w:b/>
          <w:sz w:val="28"/>
          <w:szCs w:val="28"/>
        </w:rPr>
      </w:pPr>
      <w:r w:rsidRPr="00732915">
        <w:rPr>
          <w:b/>
          <w:sz w:val="28"/>
          <w:szCs w:val="28"/>
        </w:rPr>
        <w:t xml:space="preserve">3. </w:t>
      </w:r>
      <w:r w:rsidR="008A02B9" w:rsidRPr="00732915">
        <w:rPr>
          <w:b/>
          <w:sz w:val="28"/>
          <w:szCs w:val="28"/>
        </w:rPr>
        <w:t xml:space="preserve">Предложения по строительству, реконструкции и техническому </w:t>
      </w:r>
    </w:p>
    <w:p w:rsidR="008A02B9" w:rsidRPr="00732915" w:rsidRDefault="008A02B9" w:rsidP="000F2352">
      <w:pPr>
        <w:spacing w:line="360" w:lineRule="auto"/>
        <w:rPr>
          <w:b/>
          <w:sz w:val="28"/>
          <w:szCs w:val="28"/>
        </w:rPr>
      </w:pPr>
      <w:r w:rsidRPr="00732915">
        <w:rPr>
          <w:b/>
          <w:sz w:val="28"/>
          <w:szCs w:val="28"/>
        </w:rPr>
        <w:t>перевооруже</w:t>
      </w:r>
      <w:r w:rsidR="00732915" w:rsidRPr="00732915">
        <w:rPr>
          <w:b/>
          <w:sz w:val="28"/>
          <w:szCs w:val="28"/>
        </w:rPr>
        <w:t>нию источников тепловой энергии</w:t>
      </w:r>
    </w:p>
    <w:p w:rsidR="00CB525F" w:rsidRPr="006B6E30" w:rsidRDefault="003954FB" w:rsidP="003062FB">
      <w:pPr>
        <w:tabs>
          <w:tab w:val="left" w:pos="1080"/>
        </w:tabs>
        <w:suppressAutoHyphens/>
        <w:spacing w:line="360" w:lineRule="auto"/>
        <w:ind w:firstLine="567"/>
        <w:jc w:val="both"/>
      </w:pPr>
      <w:r w:rsidRPr="006B6E30">
        <w:t>В 2013 г.</w:t>
      </w:r>
      <w:r w:rsidR="00F64214" w:rsidRPr="006B6E30">
        <w:t xml:space="preserve"> была установлена модульная котельная уст</w:t>
      </w:r>
      <w:r w:rsidR="006B6E30" w:rsidRPr="006B6E30">
        <w:t>ановка, мощностью 0,6 Гкал/час. Поэтому до 2023 г. мероприятий по строительству, реконструкции и техническому перевооружению источников тепловой энергии не планируется.</w:t>
      </w:r>
      <w:r w:rsidRPr="006B6E30">
        <w:t xml:space="preserve"> </w:t>
      </w:r>
    </w:p>
    <w:p w:rsidR="008A02B9" w:rsidRPr="00EB3ED5" w:rsidRDefault="00C32695" w:rsidP="000F2352">
      <w:pPr>
        <w:tabs>
          <w:tab w:val="left" w:pos="1080"/>
        </w:tabs>
        <w:suppressAutoHyphens/>
        <w:spacing w:before="240" w:line="360" w:lineRule="auto"/>
        <w:rPr>
          <w:b/>
          <w:sz w:val="28"/>
          <w:szCs w:val="28"/>
        </w:rPr>
      </w:pPr>
      <w:r w:rsidRPr="00EB3ED5">
        <w:rPr>
          <w:b/>
          <w:sz w:val="28"/>
          <w:szCs w:val="28"/>
        </w:rPr>
        <w:t>4</w:t>
      </w:r>
      <w:r w:rsidR="008A02B9" w:rsidRPr="00EB3ED5">
        <w:rPr>
          <w:b/>
          <w:sz w:val="28"/>
          <w:szCs w:val="28"/>
        </w:rPr>
        <w:t>. Предложения по строительству и реконструкции теп</w:t>
      </w:r>
      <w:r w:rsidR="00EB3ED5" w:rsidRPr="00EB3ED5">
        <w:rPr>
          <w:b/>
          <w:sz w:val="28"/>
          <w:szCs w:val="28"/>
        </w:rPr>
        <w:t>ловых сетей и сооружений на них</w:t>
      </w:r>
    </w:p>
    <w:p w:rsidR="00EB3ED5" w:rsidRPr="00BB37AA" w:rsidRDefault="00D6568E" w:rsidP="00A5634E">
      <w:pPr>
        <w:autoSpaceDE w:val="0"/>
        <w:autoSpaceDN w:val="0"/>
        <w:spacing w:line="360" w:lineRule="auto"/>
        <w:ind w:firstLine="567"/>
        <w:jc w:val="both"/>
        <w:rPr>
          <w:spacing w:val="-2"/>
        </w:rPr>
      </w:pPr>
      <w:r w:rsidRPr="00BB37AA">
        <w:rPr>
          <w:spacing w:val="-2"/>
        </w:rPr>
        <w:t xml:space="preserve">В 2014 году планируется модернизация тепловых сетей по ул. </w:t>
      </w:r>
      <w:r w:rsidR="00735AAE" w:rsidRPr="00BB37AA">
        <w:rPr>
          <w:spacing w:val="-2"/>
        </w:rPr>
        <w:t>Школьная, прот</w:t>
      </w:r>
      <w:r w:rsidR="00735AAE" w:rsidRPr="00BB37AA">
        <w:rPr>
          <w:spacing w:val="-2"/>
        </w:rPr>
        <w:t>я</w:t>
      </w:r>
      <w:r w:rsidR="00735AAE" w:rsidRPr="00BB37AA">
        <w:rPr>
          <w:spacing w:val="-2"/>
        </w:rPr>
        <w:t>жен9</w:t>
      </w:r>
      <w:r w:rsidRPr="00BB37AA">
        <w:rPr>
          <w:spacing w:val="-2"/>
        </w:rPr>
        <w:t>о</w:t>
      </w:r>
      <w:r w:rsidR="00735AAE" w:rsidRPr="00BB37AA">
        <w:rPr>
          <w:spacing w:val="-2"/>
        </w:rPr>
        <w:t>стью 119</w:t>
      </w:r>
      <w:r w:rsidRPr="00BB37AA">
        <w:rPr>
          <w:spacing w:val="-2"/>
        </w:rPr>
        <w:t xml:space="preserve"> м с подключение потребителя тепловой энергии (административное здание с нагрузкой 0,0708 Гкал/час).</w:t>
      </w:r>
      <w:r w:rsidR="00735AAE" w:rsidRPr="00BB37AA">
        <w:rPr>
          <w:spacing w:val="-2"/>
        </w:rPr>
        <w:t xml:space="preserve"> Прокладка подземная </w:t>
      </w:r>
      <w:proofErr w:type="spellStart"/>
      <w:r w:rsidR="00735AAE" w:rsidRPr="00BB37AA">
        <w:rPr>
          <w:spacing w:val="-2"/>
        </w:rPr>
        <w:t>бесканальная</w:t>
      </w:r>
      <w:proofErr w:type="spellEnd"/>
      <w:r w:rsidR="00735AAE" w:rsidRPr="00BB37AA">
        <w:rPr>
          <w:spacing w:val="-2"/>
        </w:rPr>
        <w:t xml:space="preserve"> с сопутствующим холо</w:t>
      </w:r>
      <w:r w:rsidR="00735AAE" w:rsidRPr="00BB37AA">
        <w:rPr>
          <w:spacing w:val="-2"/>
        </w:rPr>
        <w:t>д</w:t>
      </w:r>
      <w:r w:rsidR="00735AAE" w:rsidRPr="00BB37AA">
        <w:rPr>
          <w:spacing w:val="-2"/>
        </w:rPr>
        <w:t xml:space="preserve">ным водоснабжением. Сети подключаются к </w:t>
      </w:r>
      <w:proofErr w:type="gramStart"/>
      <w:r w:rsidR="00735AAE" w:rsidRPr="00BB37AA">
        <w:rPr>
          <w:spacing w:val="-2"/>
        </w:rPr>
        <w:t>существующим</w:t>
      </w:r>
      <w:proofErr w:type="gramEnd"/>
      <w:r w:rsidR="00735AAE" w:rsidRPr="00BB37AA">
        <w:rPr>
          <w:spacing w:val="-2"/>
        </w:rPr>
        <w:t xml:space="preserve"> через запорную арматуру (ш</w:t>
      </w:r>
      <w:r w:rsidR="00735AAE" w:rsidRPr="00BB37AA">
        <w:rPr>
          <w:spacing w:val="-2"/>
        </w:rPr>
        <w:t>а</w:t>
      </w:r>
      <w:r w:rsidR="00735AAE" w:rsidRPr="00BB37AA">
        <w:rPr>
          <w:spacing w:val="-2"/>
        </w:rPr>
        <w:t xml:space="preserve">ровые краны). Диаметр трубопроводов – 63 мм. Переход через ул. </w:t>
      </w:r>
      <w:proofErr w:type="gramStart"/>
      <w:r w:rsidR="00735AAE" w:rsidRPr="00BB37AA">
        <w:rPr>
          <w:spacing w:val="-2"/>
        </w:rPr>
        <w:t>Центральная</w:t>
      </w:r>
      <w:proofErr w:type="gramEnd"/>
      <w:r w:rsidR="00735AAE" w:rsidRPr="00BB37AA">
        <w:rPr>
          <w:spacing w:val="-2"/>
        </w:rPr>
        <w:t xml:space="preserve"> выполняе</w:t>
      </w:r>
      <w:r w:rsidR="00735AAE" w:rsidRPr="00BB37AA">
        <w:rPr>
          <w:spacing w:val="-2"/>
        </w:rPr>
        <w:t>т</w:t>
      </w:r>
      <w:r w:rsidR="00735AAE" w:rsidRPr="00BB37AA">
        <w:rPr>
          <w:spacing w:val="-2"/>
        </w:rPr>
        <w:t xml:space="preserve">ся в двух футлярах длиной 10 м. Подающий трубопровод проходит через футляр диаметром 273 мм, обратный трубопровод и </w:t>
      </w:r>
      <w:r w:rsidR="004B7F10" w:rsidRPr="00BB37AA">
        <w:rPr>
          <w:spacing w:val="-2"/>
        </w:rPr>
        <w:t>сети холодного водоснабжения через футляр диаметром 426 мм.</w:t>
      </w:r>
    </w:p>
    <w:p w:rsidR="004B7F10" w:rsidRPr="00BB37AA" w:rsidRDefault="00852AE6" w:rsidP="00A5634E">
      <w:pPr>
        <w:autoSpaceDE w:val="0"/>
        <w:autoSpaceDN w:val="0"/>
        <w:spacing w:line="360" w:lineRule="auto"/>
        <w:ind w:firstLine="567"/>
        <w:jc w:val="both"/>
        <w:rPr>
          <w:spacing w:val="-2"/>
        </w:rPr>
      </w:pPr>
      <w:proofErr w:type="gramStart"/>
      <w:r w:rsidRPr="00BB37AA">
        <w:rPr>
          <w:spacing w:val="-2"/>
        </w:rPr>
        <w:t>Схема подключения и прокладки тепловых сетей по ул. Школьная показаны на рис.2.</w:t>
      </w:r>
      <w:proofErr w:type="gramEnd"/>
    </w:p>
    <w:p w:rsidR="008A02B9" w:rsidRPr="007A567F" w:rsidRDefault="00C32695" w:rsidP="007A567F">
      <w:pPr>
        <w:pStyle w:val="af0"/>
        <w:spacing w:after="0" w:line="240" w:lineRule="auto"/>
        <w:jc w:val="center"/>
        <w:rPr>
          <w:rFonts w:ascii="Times New Roman" w:hAnsi="Times New Roman" w:cs="Times New Roman"/>
          <w:b/>
          <w:color w:val="FF0000"/>
          <w:sz w:val="28"/>
          <w:szCs w:val="28"/>
        </w:rPr>
      </w:pPr>
      <w:r w:rsidRPr="00C32695">
        <w:rPr>
          <w:rFonts w:ascii="Times New Roman" w:hAnsi="Times New Roman" w:cs="Times New Roman"/>
          <w:b/>
          <w:sz w:val="28"/>
          <w:szCs w:val="28"/>
        </w:rPr>
        <w:t>5</w:t>
      </w:r>
      <w:r w:rsidR="008A02B9" w:rsidRPr="00C32695">
        <w:rPr>
          <w:rFonts w:ascii="Times New Roman" w:hAnsi="Times New Roman" w:cs="Times New Roman"/>
          <w:b/>
          <w:sz w:val="28"/>
          <w:szCs w:val="28"/>
        </w:rPr>
        <w:t>.</w:t>
      </w:r>
      <w:r w:rsidR="008A02B9" w:rsidRPr="007A567F">
        <w:rPr>
          <w:rFonts w:ascii="Times New Roman" w:hAnsi="Times New Roman" w:cs="Times New Roman"/>
          <w:b/>
          <w:color w:val="FF0000"/>
          <w:sz w:val="28"/>
          <w:szCs w:val="28"/>
        </w:rPr>
        <w:t xml:space="preserve"> </w:t>
      </w:r>
      <w:r w:rsidR="008A02B9" w:rsidRPr="007A567F">
        <w:rPr>
          <w:rFonts w:ascii="Times New Roman" w:hAnsi="Times New Roman" w:cs="Times New Roman"/>
          <w:b/>
          <w:sz w:val="28"/>
          <w:szCs w:val="28"/>
        </w:rPr>
        <w:t>Перспективные топливные балансы</w:t>
      </w:r>
    </w:p>
    <w:p w:rsidR="001C63F0" w:rsidRPr="001749EE" w:rsidRDefault="00251EBA" w:rsidP="00EA5618">
      <w:pPr>
        <w:tabs>
          <w:tab w:val="left" w:pos="1080"/>
        </w:tabs>
        <w:suppressAutoHyphens/>
        <w:spacing w:line="360" w:lineRule="auto"/>
        <w:jc w:val="both"/>
      </w:pPr>
      <w:r w:rsidRPr="009D7835">
        <w:rPr>
          <w:color w:val="FF0000"/>
        </w:rPr>
        <w:tab/>
      </w:r>
      <w:r w:rsidR="001749EE" w:rsidRPr="001749EE">
        <w:t xml:space="preserve">Перевод котлов котельной МУП «ПХУ </w:t>
      </w:r>
      <w:proofErr w:type="spellStart"/>
      <w:r w:rsidR="001749EE" w:rsidRPr="001749EE">
        <w:t>Новоиинский</w:t>
      </w:r>
      <w:proofErr w:type="spellEnd"/>
      <w:r w:rsidR="001749EE" w:rsidRPr="001749EE">
        <w:t>»</w:t>
      </w:r>
      <w:r w:rsidR="001C63F0" w:rsidRPr="001749EE">
        <w:t xml:space="preserve"> </w:t>
      </w:r>
      <w:r w:rsidR="003D191E" w:rsidRPr="001749EE">
        <w:t>на новые виды топлива не</w:t>
      </w:r>
      <w:r w:rsidR="001C63F0" w:rsidRPr="001749EE">
        <w:t xml:space="preserve"> предусматривается. Информация о снижение или увеличение расхода топлива не предоставлена. </w:t>
      </w:r>
    </w:p>
    <w:p w:rsidR="00852AE6" w:rsidRDefault="00852AE6" w:rsidP="00534E6F">
      <w:pPr>
        <w:tabs>
          <w:tab w:val="left" w:pos="1080"/>
        </w:tabs>
        <w:suppressAutoHyphens/>
        <w:jc w:val="center"/>
        <w:rPr>
          <w:b/>
          <w:color w:val="FF0000"/>
          <w:sz w:val="28"/>
          <w:szCs w:val="28"/>
        </w:rPr>
        <w:sectPr w:rsidR="00852AE6" w:rsidSect="00F973EC">
          <w:footerReference w:type="even" r:id="rId13"/>
          <w:footerReference w:type="default" r:id="rId14"/>
          <w:pgSz w:w="11906" w:h="16838"/>
          <w:pgMar w:top="1134" w:right="851" w:bottom="1134" w:left="1701" w:header="709" w:footer="709" w:gutter="0"/>
          <w:cols w:space="708"/>
          <w:titlePg/>
          <w:docGrid w:linePitch="360"/>
        </w:sectPr>
      </w:pPr>
    </w:p>
    <w:p w:rsidR="00852AE6" w:rsidRDefault="00D97894" w:rsidP="00534E6F">
      <w:pPr>
        <w:tabs>
          <w:tab w:val="left" w:pos="1080"/>
        </w:tabs>
        <w:suppressAutoHyphens/>
        <w:jc w:val="center"/>
        <w:rPr>
          <w:b/>
          <w:color w:val="FF0000"/>
          <w:sz w:val="28"/>
          <w:szCs w:val="28"/>
        </w:rPr>
      </w:pPr>
      <w:r w:rsidRPr="00D97894">
        <w:rPr>
          <w:noProof/>
        </w:rPr>
        <w:lastRenderedPageBreak/>
        <w:pict>
          <v:shape id="_x0000_s1028" type="#_x0000_t75" style="position:absolute;left:0;text-align:left;margin-left:61.35pt;margin-top:-7.6pt;width:616.3pt;height:448.2pt;z-index:-1">
            <v:imagedata r:id="rId15" o:title="схема 4 теплосети к схеме 3 Новоичинское"/>
          </v:shape>
        </w:pict>
      </w:r>
    </w:p>
    <w:p w:rsidR="00852AE6" w:rsidRDefault="00852AE6" w:rsidP="00534E6F">
      <w:pPr>
        <w:tabs>
          <w:tab w:val="left" w:pos="1080"/>
        </w:tabs>
        <w:suppressAutoHyphens/>
        <w:jc w:val="center"/>
        <w:rPr>
          <w:b/>
          <w:color w:val="FF0000"/>
          <w:sz w:val="28"/>
          <w:szCs w:val="28"/>
        </w:rPr>
      </w:pPr>
    </w:p>
    <w:p w:rsidR="00852AE6" w:rsidRDefault="00852AE6" w:rsidP="00534E6F">
      <w:pPr>
        <w:tabs>
          <w:tab w:val="left" w:pos="1080"/>
        </w:tabs>
        <w:suppressAutoHyphens/>
        <w:jc w:val="center"/>
        <w:rPr>
          <w:b/>
          <w:color w:val="FF0000"/>
          <w:sz w:val="28"/>
          <w:szCs w:val="28"/>
        </w:rPr>
      </w:pPr>
    </w:p>
    <w:p w:rsidR="00852AE6" w:rsidRDefault="00852AE6" w:rsidP="00534E6F">
      <w:pPr>
        <w:tabs>
          <w:tab w:val="left" w:pos="1080"/>
        </w:tabs>
        <w:suppressAutoHyphens/>
        <w:jc w:val="center"/>
        <w:rPr>
          <w:b/>
          <w:color w:val="FF0000"/>
          <w:sz w:val="28"/>
          <w:szCs w:val="28"/>
        </w:rPr>
      </w:pPr>
    </w:p>
    <w:p w:rsidR="00852AE6" w:rsidRDefault="00852AE6" w:rsidP="00534E6F">
      <w:pPr>
        <w:tabs>
          <w:tab w:val="left" w:pos="1080"/>
        </w:tabs>
        <w:suppressAutoHyphens/>
        <w:jc w:val="center"/>
        <w:rPr>
          <w:b/>
          <w:color w:val="FF0000"/>
          <w:sz w:val="28"/>
          <w:szCs w:val="28"/>
        </w:rPr>
      </w:pPr>
    </w:p>
    <w:p w:rsidR="00852AE6" w:rsidRDefault="00852AE6" w:rsidP="00534E6F">
      <w:pPr>
        <w:tabs>
          <w:tab w:val="left" w:pos="1080"/>
        </w:tabs>
        <w:suppressAutoHyphens/>
        <w:jc w:val="center"/>
        <w:rPr>
          <w:b/>
          <w:color w:val="FF0000"/>
          <w:sz w:val="28"/>
          <w:szCs w:val="28"/>
        </w:rPr>
      </w:pPr>
    </w:p>
    <w:p w:rsidR="00852AE6" w:rsidRDefault="00852AE6" w:rsidP="00534E6F">
      <w:pPr>
        <w:tabs>
          <w:tab w:val="left" w:pos="1080"/>
        </w:tabs>
        <w:suppressAutoHyphens/>
        <w:jc w:val="center"/>
        <w:rPr>
          <w:b/>
          <w:color w:val="FF0000"/>
          <w:sz w:val="28"/>
          <w:szCs w:val="28"/>
        </w:rPr>
      </w:pPr>
    </w:p>
    <w:p w:rsidR="00852AE6" w:rsidRDefault="00852AE6" w:rsidP="00534E6F">
      <w:pPr>
        <w:tabs>
          <w:tab w:val="left" w:pos="1080"/>
        </w:tabs>
        <w:suppressAutoHyphens/>
        <w:jc w:val="center"/>
        <w:rPr>
          <w:b/>
          <w:color w:val="FF0000"/>
          <w:sz w:val="28"/>
          <w:szCs w:val="28"/>
        </w:rPr>
      </w:pPr>
    </w:p>
    <w:p w:rsidR="00852AE6" w:rsidRDefault="00852AE6" w:rsidP="00534E6F">
      <w:pPr>
        <w:tabs>
          <w:tab w:val="left" w:pos="1080"/>
        </w:tabs>
        <w:suppressAutoHyphens/>
        <w:jc w:val="center"/>
        <w:rPr>
          <w:b/>
          <w:color w:val="FF0000"/>
          <w:sz w:val="28"/>
          <w:szCs w:val="28"/>
        </w:rPr>
      </w:pPr>
    </w:p>
    <w:p w:rsidR="00852AE6" w:rsidRDefault="00852AE6" w:rsidP="00534E6F">
      <w:pPr>
        <w:tabs>
          <w:tab w:val="left" w:pos="1080"/>
        </w:tabs>
        <w:suppressAutoHyphens/>
        <w:jc w:val="center"/>
        <w:rPr>
          <w:b/>
          <w:color w:val="FF0000"/>
          <w:sz w:val="28"/>
          <w:szCs w:val="28"/>
        </w:rPr>
      </w:pPr>
    </w:p>
    <w:p w:rsidR="00852AE6" w:rsidRDefault="00852AE6" w:rsidP="00534E6F">
      <w:pPr>
        <w:tabs>
          <w:tab w:val="left" w:pos="1080"/>
        </w:tabs>
        <w:suppressAutoHyphens/>
        <w:jc w:val="center"/>
        <w:rPr>
          <w:b/>
          <w:color w:val="FF0000"/>
          <w:sz w:val="28"/>
          <w:szCs w:val="28"/>
        </w:rPr>
      </w:pPr>
    </w:p>
    <w:p w:rsidR="00852AE6" w:rsidRDefault="00852AE6" w:rsidP="00534E6F">
      <w:pPr>
        <w:tabs>
          <w:tab w:val="left" w:pos="1080"/>
        </w:tabs>
        <w:suppressAutoHyphens/>
        <w:jc w:val="center"/>
        <w:rPr>
          <w:b/>
          <w:color w:val="FF0000"/>
          <w:sz w:val="28"/>
          <w:szCs w:val="28"/>
        </w:rPr>
      </w:pPr>
    </w:p>
    <w:p w:rsidR="00852AE6" w:rsidRDefault="00852AE6" w:rsidP="00534E6F">
      <w:pPr>
        <w:tabs>
          <w:tab w:val="left" w:pos="1080"/>
        </w:tabs>
        <w:suppressAutoHyphens/>
        <w:jc w:val="center"/>
        <w:rPr>
          <w:b/>
          <w:color w:val="FF0000"/>
          <w:sz w:val="28"/>
          <w:szCs w:val="28"/>
        </w:rPr>
      </w:pPr>
    </w:p>
    <w:p w:rsidR="00852AE6" w:rsidRDefault="00852AE6" w:rsidP="00534E6F">
      <w:pPr>
        <w:tabs>
          <w:tab w:val="left" w:pos="1080"/>
        </w:tabs>
        <w:suppressAutoHyphens/>
        <w:jc w:val="center"/>
        <w:rPr>
          <w:b/>
          <w:color w:val="FF0000"/>
          <w:sz w:val="28"/>
          <w:szCs w:val="28"/>
        </w:rPr>
      </w:pPr>
    </w:p>
    <w:p w:rsidR="00852AE6" w:rsidRDefault="00852AE6" w:rsidP="00534E6F">
      <w:pPr>
        <w:tabs>
          <w:tab w:val="left" w:pos="1080"/>
        </w:tabs>
        <w:suppressAutoHyphens/>
        <w:jc w:val="center"/>
        <w:rPr>
          <w:b/>
          <w:color w:val="FF0000"/>
          <w:sz w:val="28"/>
          <w:szCs w:val="28"/>
        </w:rPr>
      </w:pPr>
    </w:p>
    <w:p w:rsidR="00852AE6" w:rsidRDefault="00852AE6" w:rsidP="00534E6F">
      <w:pPr>
        <w:tabs>
          <w:tab w:val="left" w:pos="1080"/>
        </w:tabs>
        <w:suppressAutoHyphens/>
        <w:jc w:val="center"/>
        <w:rPr>
          <w:b/>
          <w:color w:val="FF0000"/>
          <w:sz w:val="28"/>
          <w:szCs w:val="28"/>
        </w:rPr>
      </w:pPr>
    </w:p>
    <w:p w:rsidR="00852AE6" w:rsidRDefault="00852AE6" w:rsidP="00534E6F">
      <w:pPr>
        <w:tabs>
          <w:tab w:val="left" w:pos="1080"/>
        </w:tabs>
        <w:suppressAutoHyphens/>
        <w:jc w:val="center"/>
        <w:rPr>
          <w:b/>
          <w:color w:val="FF0000"/>
          <w:sz w:val="28"/>
          <w:szCs w:val="28"/>
        </w:rPr>
      </w:pPr>
    </w:p>
    <w:p w:rsidR="00852AE6" w:rsidRDefault="00852AE6" w:rsidP="00534E6F">
      <w:pPr>
        <w:tabs>
          <w:tab w:val="left" w:pos="1080"/>
        </w:tabs>
        <w:suppressAutoHyphens/>
        <w:jc w:val="center"/>
        <w:rPr>
          <w:b/>
          <w:color w:val="FF0000"/>
          <w:sz w:val="28"/>
          <w:szCs w:val="28"/>
        </w:rPr>
      </w:pPr>
    </w:p>
    <w:p w:rsidR="00852AE6" w:rsidRDefault="00852AE6" w:rsidP="00534E6F">
      <w:pPr>
        <w:tabs>
          <w:tab w:val="left" w:pos="1080"/>
        </w:tabs>
        <w:suppressAutoHyphens/>
        <w:jc w:val="center"/>
        <w:rPr>
          <w:b/>
          <w:color w:val="FF0000"/>
          <w:sz w:val="28"/>
          <w:szCs w:val="28"/>
        </w:rPr>
      </w:pPr>
    </w:p>
    <w:p w:rsidR="00852AE6" w:rsidRDefault="00852AE6" w:rsidP="00534E6F">
      <w:pPr>
        <w:tabs>
          <w:tab w:val="left" w:pos="1080"/>
        </w:tabs>
        <w:suppressAutoHyphens/>
        <w:jc w:val="center"/>
        <w:rPr>
          <w:b/>
          <w:color w:val="FF0000"/>
          <w:sz w:val="28"/>
          <w:szCs w:val="28"/>
        </w:rPr>
      </w:pPr>
    </w:p>
    <w:p w:rsidR="00852AE6" w:rsidRDefault="00852AE6" w:rsidP="00534E6F">
      <w:pPr>
        <w:tabs>
          <w:tab w:val="left" w:pos="1080"/>
        </w:tabs>
        <w:suppressAutoHyphens/>
        <w:jc w:val="center"/>
        <w:rPr>
          <w:b/>
          <w:color w:val="FF0000"/>
          <w:sz w:val="28"/>
          <w:szCs w:val="28"/>
        </w:rPr>
      </w:pPr>
    </w:p>
    <w:p w:rsidR="00852AE6" w:rsidRDefault="00852AE6" w:rsidP="00534E6F">
      <w:pPr>
        <w:tabs>
          <w:tab w:val="left" w:pos="1080"/>
        </w:tabs>
        <w:suppressAutoHyphens/>
        <w:jc w:val="center"/>
        <w:rPr>
          <w:b/>
          <w:color w:val="FF0000"/>
          <w:sz w:val="28"/>
          <w:szCs w:val="28"/>
        </w:rPr>
      </w:pPr>
    </w:p>
    <w:p w:rsidR="00852AE6" w:rsidRDefault="00852AE6" w:rsidP="00534E6F">
      <w:pPr>
        <w:tabs>
          <w:tab w:val="left" w:pos="1080"/>
        </w:tabs>
        <w:suppressAutoHyphens/>
        <w:jc w:val="center"/>
        <w:rPr>
          <w:b/>
          <w:color w:val="FF0000"/>
          <w:sz w:val="28"/>
          <w:szCs w:val="28"/>
        </w:rPr>
      </w:pPr>
    </w:p>
    <w:p w:rsidR="00852AE6" w:rsidRDefault="00852AE6" w:rsidP="00534E6F">
      <w:pPr>
        <w:tabs>
          <w:tab w:val="left" w:pos="1080"/>
        </w:tabs>
        <w:suppressAutoHyphens/>
        <w:jc w:val="center"/>
        <w:rPr>
          <w:b/>
          <w:color w:val="FF0000"/>
          <w:sz w:val="28"/>
          <w:szCs w:val="28"/>
        </w:rPr>
      </w:pPr>
    </w:p>
    <w:p w:rsidR="00852AE6" w:rsidRDefault="00852AE6" w:rsidP="00534E6F">
      <w:pPr>
        <w:tabs>
          <w:tab w:val="left" w:pos="1080"/>
        </w:tabs>
        <w:suppressAutoHyphens/>
        <w:jc w:val="center"/>
        <w:rPr>
          <w:b/>
          <w:color w:val="FF0000"/>
          <w:sz w:val="28"/>
          <w:szCs w:val="28"/>
        </w:rPr>
      </w:pPr>
    </w:p>
    <w:p w:rsidR="00852AE6" w:rsidRDefault="00852AE6" w:rsidP="00534E6F">
      <w:pPr>
        <w:tabs>
          <w:tab w:val="left" w:pos="1080"/>
        </w:tabs>
        <w:suppressAutoHyphens/>
        <w:jc w:val="center"/>
        <w:rPr>
          <w:b/>
          <w:color w:val="FF0000"/>
          <w:sz w:val="28"/>
          <w:szCs w:val="28"/>
        </w:rPr>
      </w:pPr>
    </w:p>
    <w:p w:rsidR="00852AE6" w:rsidRDefault="00852AE6" w:rsidP="00534E6F">
      <w:pPr>
        <w:tabs>
          <w:tab w:val="left" w:pos="1080"/>
        </w:tabs>
        <w:suppressAutoHyphens/>
        <w:jc w:val="center"/>
        <w:rPr>
          <w:b/>
          <w:color w:val="FF0000"/>
          <w:sz w:val="28"/>
          <w:szCs w:val="28"/>
        </w:rPr>
      </w:pPr>
    </w:p>
    <w:p w:rsidR="00852AE6" w:rsidRPr="00852AE6" w:rsidRDefault="00852AE6" w:rsidP="00534E6F">
      <w:pPr>
        <w:tabs>
          <w:tab w:val="left" w:pos="1080"/>
        </w:tabs>
        <w:suppressAutoHyphens/>
        <w:jc w:val="center"/>
        <w:rPr>
          <w:b/>
          <w:sz w:val="28"/>
          <w:szCs w:val="28"/>
        </w:rPr>
      </w:pPr>
      <w:r w:rsidRPr="00852AE6">
        <w:rPr>
          <w:b/>
          <w:sz w:val="28"/>
          <w:szCs w:val="28"/>
        </w:rPr>
        <w:t>Рисунок 2. Схема подключения тепловых сетей по ул</w:t>
      </w:r>
      <w:proofErr w:type="gramStart"/>
      <w:r w:rsidRPr="00852AE6">
        <w:rPr>
          <w:b/>
          <w:sz w:val="28"/>
          <w:szCs w:val="28"/>
        </w:rPr>
        <w:t>.Ш</w:t>
      </w:r>
      <w:proofErr w:type="gramEnd"/>
      <w:r w:rsidRPr="00852AE6">
        <w:rPr>
          <w:b/>
          <w:sz w:val="28"/>
          <w:szCs w:val="28"/>
        </w:rPr>
        <w:t>кольная</w:t>
      </w:r>
    </w:p>
    <w:p w:rsidR="00852AE6" w:rsidRDefault="00852AE6" w:rsidP="00534E6F">
      <w:pPr>
        <w:tabs>
          <w:tab w:val="left" w:pos="1080"/>
        </w:tabs>
        <w:suppressAutoHyphens/>
        <w:jc w:val="center"/>
        <w:rPr>
          <w:b/>
          <w:color w:val="FF0000"/>
          <w:sz w:val="28"/>
          <w:szCs w:val="28"/>
        </w:rPr>
        <w:sectPr w:rsidR="00852AE6" w:rsidSect="00852AE6">
          <w:pgSz w:w="16838" w:h="11906" w:orient="landscape"/>
          <w:pgMar w:top="709" w:right="1134" w:bottom="851" w:left="1134" w:header="709" w:footer="709" w:gutter="0"/>
          <w:cols w:space="708"/>
          <w:titlePg/>
          <w:docGrid w:linePitch="360"/>
        </w:sectPr>
      </w:pPr>
    </w:p>
    <w:p w:rsidR="008A02B9" w:rsidRPr="00BB37AA" w:rsidRDefault="00BB37AA" w:rsidP="00534E6F">
      <w:pPr>
        <w:tabs>
          <w:tab w:val="left" w:pos="1080"/>
        </w:tabs>
        <w:suppressAutoHyphens/>
        <w:jc w:val="center"/>
        <w:rPr>
          <w:b/>
          <w:sz w:val="28"/>
          <w:szCs w:val="28"/>
        </w:rPr>
      </w:pPr>
      <w:r w:rsidRPr="00BB37AA">
        <w:rPr>
          <w:b/>
          <w:sz w:val="28"/>
          <w:szCs w:val="28"/>
        </w:rPr>
        <w:lastRenderedPageBreak/>
        <w:t>6</w:t>
      </w:r>
      <w:r w:rsidR="008A02B9" w:rsidRPr="00BB37AA">
        <w:rPr>
          <w:b/>
          <w:sz w:val="28"/>
          <w:szCs w:val="28"/>
        </w:rPr>
        <w:t>. Обоснование инвестиций в строительство, реконструкцию и техническое перев</w:t>
      </w:r>
      <w:r w:rsidRPr="00BB37AA">
        <w:rPr>
          <w:b/>
          <w:sz w:val="28"/>
          <w:szCs w:val="28"/>
        </w:rPr>
        <w:t>ооружение</w:t>
      </w:r>
    </w:p>
    <w:p w:rsidR="008A02B9" w:rsidRPr="009D7835" w:rsidRDefault="008A02B9" w:rsidP="00534E6F">
      <w:pPr>
        <w:tabs>
          <w:tab w:val="left" w:pos="1080"/>
        </w:tabs>
        <w:suppressAutoHyphens/>
        <w:jc w:val="center"/>
        <w:rPr>
          <w:b/>
          <w:color w:val="FF0000"/>
          <w:sz w:val="28"/>
          <w:szCs w:val="28"/>
        </w:rPr>
      </w:pPr>
    </w:p>
    <w:p w:rsidR="008A02B9" w:rsidRPr="00DB61BC" w:rsidRDefault="00850CAD" w:rsidP="00983BCD">
      <w:pPr>
        <w:spacing w:line="360" w:lineRule="auto"/>
        <w:rPr>
          <w:b/>
        </w:rPr>
      </w:pPr>
      <w:r>
        <w:rPr>
          <w:b/>
        </w:rPr>
        <w:t>6</w:t>
      </w:r>
      <w:r w:rsidR="008A02B9" w:rsidRPr="00DB61BC">
        <w:rPr>
          <w:b/>
        </w:rPr>
        <w:t>.1. Оценка финансовых потребностей для строительства, реконструкции и технич</w:t>
      </w:r>
      <w:r w:rsidR="008A02B9" w:rsidRPr="00DB61BC">
        <w:rPr>
          <w:b/>
        </w:rPr>
        <w:t>е</w:t>
      </w:r>
      <w:r w:rsidR="008A02B9" w:rsidRPr="00DB61BC">
        <w:rPr>
          <w:b/>
        </w:rPr>
        <w:t>ского перевооружения источников тепловой энергии и тепловых сетей</w:t>
      </w:r>
    </w:p>
    <w:p w:rsidR="0083133E" w:rsidRDefault="0083133E" w:rsidP="0083133E">
      <w:pPr>
        <w:spacing w:line="360" w:lineRule="auto"/>
        <w:ind w:firstLine="720"/>
        <w:jc w:val="both"/>
      </w:pPr>
      <w:r w:rsidRPr="00DB61BC">
        <w:t xml:space="preserve">По оценкам инвестиционной программы развития системы теплоснабжения </w:t>
      </w:r>
      <w:r w:rsidR="00DB61BC" w:rsidRPr="00DB61BC">
        <w:t xml:space="preserve">МУП «ПХУ Новоичинский» с. Новоичинское </w:t>
      </w:r>
      <w:r w:rsidRPr="00DB61BC">
        <w:t xml:space="preserve"> должны быть проведены мероприятий по реко</w:t>
      </w:r>
      <w:r w:rsidRPr="00DB61BC">
        <w:t>н</w:t>
      </w:r>
      <w:r w:rsidRPr="00DB61BC">
        <w:t xml:space="preserve">струкции системы централизованного теплоснабжения </w:t>
      </w:r>
      <w:proofErr w:type="gramStart"/>
      <w:r w:rsidRPr="00DB61BC">
        <w:t>для</w:t>
      </w:r>
      <w:proofErr w:type="gramEnd"/>
      <w:r w:rsidRPr="00DB61BC">
        <w:t xml:space="preserve"> </w:t>
      </w:r>
      <w:proofErr w:type="gramStart"/>
      <w:r w:rsidRPr="00DB61BC">
        <w:t>снижение</w:t>
      </w:r>
      <w:proofErr w:type="gramEnd"/>
      <w:r w:rsidRPr="00DB61BC">
        <w:t xml:space="preserve"> потерь тепла в сетях и для качественного обеспечения тепловой энергией потребителей.</w:t>
      </w:r>
    </w:p>
    <w:p w:rsidR="00850CAD" w:rsidRPr="00DB61BC" w:rsidRDefault="00850CAD" w:rsidP="00850CAD">
      <w:pPr>
        <w:spacing w:line="360" w:lineRule="auto"/>
        <w:ind w:firstLine="720"/>
        <w:jc w:val="right"/>
      </w:pPr>
      <w:r>
        <w:t>Таблица 6.1</w:t>
      </w:r>
    </w:p>
    <w:p w:rsidR="0083133E" w:rsidRPr="000419EF" w:rsidRDefault="000419EF" w:rsidP="000419EF">
      <w:pPr>
        <w:spacing w:line="360" w:lineRule="auto"/>
        <w:ind w:firstLine="567"/>
        <w:jc w:val="center"/>
        <w:rPr>
          <w:b/>
        </w:rPr>
      </w:pPr>
      <w:r w:rsidRPr="000419EF">
        <w:rPr>
          <w:b/>
        </w:rPr>
        <w:t>Финансовые потребности для строительства, реконструкции и технического перевооружения источников тепловой энергии и тепловых сетей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26"/>
        <w:gridCol w:w="1453"/>
        <w:gridCol w:w="1808"/>
        <w:gridCol w:w="1300"/>
        <w:gridCol w:w="1547"/>
        <w:gridCol w:w="1236"/>
      </w:tblGrid>
      <w:tr w:rsidR="00850CAD" w:rsidTr="00796015">
        <w:tc>
          <w:tcPr>
            <w:tcW w:w="2226" w:type="dxa"/>
            <w:vMerge w:val="restart"/>
            <w:tcBorders>
              <w:top w:val="single" w:sz="4" w:space="0" w:color="auto"/>
              <w:left w:val="single" w:sz="4" w:space="0" w:color="auto"/>
              <w:bottom w:val="single" w:sz="4" w:space="0" w:color="auto"/>
              <w:right w:val="single" w:sz="4" w:space="0" w:color="auto"/>
            </w:tcBorders>
          </w:tcPr>
          <w:p w:rsidR="00850CAD" w:rsidRDefault="00850CAD" w:rsidP="001E0796">
            <w:r>
              <w:t xml:space="preserve">Мероприятия </w:t>
            </w:r>
          </w:p>
        </w:tc>
        <w:tc>
          <w:tcPr>
            <w:tcW w:w="1453" w:type="dxa"/>
            <w:vMerge w:val="restart"/>
            <w:tcBorders>
              <w:top w:val="single" w:sz="4" w:space="0" w:color="auto"/>
              <w:left w:val="single" w:sz="4" w:space="0" w:color="auto"/>
              <w:bottom w:val="single" w:sz="4" w:space="0" w:color="auto"/>
              <w:right w:val="single" w:sz="4" w:space="0" w:color="auto"/>
            </w:tcBorders>
          </w:tcPr>
          <w:p w:rsidR="00850CAD" w:rsidRDefault="00850CAD" w:rsidP="001E0796">
            <w:r>
              <w:t>Год реал</w:t>
            </w:r>
            <w:r>
              <w:t>и</w:t>
            </w:r>
            <w:r>
              <w:t xml:space="preserve">зации </w:t>
            </w:r>
          </w:p>
        </w:tc>
        <w:tc>
          <w:tcPr>
            <w:tcW w:w="4655" w:type="dxa"/>
            <w:gridSpan w:val="3"/>
            <w:tcBorders>
              <w:top w:val="single" w:sz="4" w:space="0" w:color="auto"/>
              <w:left w:val="single" w:sz="4" w:space="0" w:color="auto"/>
              <w:bottom w:val="single" w:sz="4" w:space="0" w:color="auto"/>
              <w:right w:val="single" w:sz="4" w:space="0" w:color="auto"/>
            </w:tcBorders>
          </w:tcPr>
          <w:p w:rsidR="00850CAD" w:rsidRDefault="00850CAD" w:rsidP="001E0796">
            <w:r>
              <w:t xml:space="preserve"> Источники финансирования тыс. руб.</w:t>
            </w:r>
          </w:p>
        </w:tc>
        <w:tc>
          <w:tcPr>
            <w:tcW w:w="1236" w:type="dxa"/>
            <w:vMerge w:val="restart"/>
            <w:tcBorders>
              <w:top w:val="single" w:sz="4" w:space="0" w:color="auto"/>
              <w:left w:val="single" w:sz="4" w:space="0" w:color="auto"/>
              <w:bottom w:val="single" w:sz="4" w:space="0" w:color="auto"/>
              <w:right w:val="single" w:sz="4" w:space="0" w:color="auto"/>
            </w:tcBorders>
          </w:tcPr>
          <w:p w:rsidR="00850CAD" w:rsidRDefault="00850CAD" w:rsidP="001E0796">
            <w:r>
              <w:t>Итого тыс. руб.</w:t>
            </w:r>
          </w:p>
        </w:tc>
      </w:tr>
      <w:tr w:rsidR="00850CAD" w:rsidTr="001E0796">
        <w:tc>
          <w:tcPr>
            <w:tcW w:w="0" w:type="auto"/>
            <w:vMerge/>
            <w:tcBorders>
              <w:top w:val="single" w:sz="4" w:space="0" w:color="auto"/>
              <w:left w:val="single" w:sz="4" w:space="0" w:color="auto"/>
              <w:bottom w:val="single" w:sz="4" w:space="0" w:color="auto"/>
              <w:right w:val="single" w:sz="4" w:space="0" w:color="auto"/>
            </w:tcBorders>
            <w:vAlign w:val="center"/>
          </w:tcPr>
          <w:p w:rsidR="00850CAD" w:rsidRDefault="00850CAD" w:rsidP="001E0796"/>
        </w:tc>
        <w:tc>
          <w:tcPr>
            <w:tcW w:w="1453" w:type="dxa"/>
            <w:vMerge/>
            <w:tcBorders>
              <w:top w:val="single" w:sz="4" w:space="0" w:color="auto"/>
              <w:left w:val="single" w:sz="4" w:space="0" w:color="auto"/>
              <w:bottom w:val="single" w:sz="4" w:space="0" w:color="auto"/>
              <w:right w:val="single" w:sz="4" w:space="0" w:color="auto"/>
            </w:tcBorders>
            <w:vAlign w:val="center"/>
          </w:tcPr>
          <w:p w:rsidR="00850CAD" w:rsidRDefault="00850CAD" w:rsidP="001E0796"/>
        </w:tc>
        <w:tc>
          <w:tcPr>
            <w:tcW w:w="1808" w:type="dxa"/>
            <w:tcBorders>
              <w:top w:val="single" w:sz="4" w:space="0" w:color="auto"/>
              <w:left w:val="single" w:sz="4" w:space="0" w:color="auto"/>
              <w:bottom w:val="single" w:sz="4" w:space="0" w:color="auto"/>
              <w:right w:val="single" w:sz="4" w:space="0" w:color="auto"/>
            </w:tcBorders>
          </w:tcPr>
          <w:p w:rsidR="00850CAD" w:rsidRDefault="00850CAD" w:rsidP="001E0796">
            <w:r>
              <w:t xml:space="preserve">Внебюджетные средства </w:t>
            </w:r>
          </w:p>
        </w:tc>
        <w:tc>
          <w:tcPr>
            <w:tcW w:w="1300" w:type="dxa"/>
            <w:tcBorders>
              <w:top w:val="single" w:sz="4" w:space="0" w:color="auto"/>
              <w:left w:val="single" w:sz="4" w:space="0" w:color="auto"/>
              <w:bottom w:val="single" w:sz="4" w:space="0" w:color="auto"/>
              <w:right w:val="single" w:sz="4" w:space="0" w:color="auto"/>
            </w:tcBorders>
          </w:tcPr>
          <w:p w:rsidR="00850CAD" w:rsidRDefault="00850CAD" w:rsidP="001E0796">
            <w:r>
              <w:t>Средства бюджета</w:t>
            </w:r>
          </w:p>
        </w:tc>
        <w:tc>
          <w:tcPr>
            <w:tcW w:w="1547" w:type="dxa"/>
            <w:tcBorders>
              <w:top w:val="single" w:sz="4" w:space="0" w:color="auto"/>
              <w:left w:val="single" w:sz="4" w:space="0" w:color="auto"/>
              <w:bottom w:val="single" w:sz="4" w:space="0" w:color="auto"/>
              <w:right w:val="single" w:sz="4" w:space="0" w:color="auto"/>
            </w:tcBorders>
          </w:tcPr>
          <w:p w:rsidR="00850CAD" w:rsidRDefault="00850CAD" w:rsidP="001E0796">
            <w:r>
              <w:t xml:space="preserve">Средства предприятия </w:t>
            </w:r>
          </w:p>
        </w:tc>
        <w:tc>
          <w:tcPr>
            <w:tcW w:w="0" w:type="auto"/>
            <w:vMerge/>
            <w:tcBorders>
              <w:top w:val="single" w:sz="4" w:space="0" w:color="auto"/>
              <w:left w:val="single" w:sz="4" w:space="0" w:color="auto"/>
              <w:bottom w:val="single" w:sz="4" w:space="0" w:color="auto"/>
              <w:right w:val="single" w:sz="4" w:space="0" w:color="auto"/>
            </w:tcBorders>
            <w:vAlign w:val="center"/>
          </w:tcPr>
          <w:p w:rsidR="00850CAD" w:rsidRDefault="00850CAD" w:rsidP="001E0796"/>
        </w:tc>
      </w:tr>
      <w:tr w:rsidR="00850CAD" w:rsidRPr="00551D98" w:rsidTr="00796015">
        <w:trPr>
          <w:trHeight w:val="1050"/>
        </w:trPr>
        <w:tc>
          <w:tcPr>
            <w:tcW w:w="2226" w:type="dxa"/>
            <w:tcBorders>
              <w:top w:val="single" w:sz="4" w:space="0" w:color="auto"/>
              <w:left w:val="single" w:sz="4" w:space="0" w:color="auto"/>
              <w:bottom w:val="single" w:sz="4" w:space="0" w:color="auto"/>
              <w:right w:val="single" w:sz="4" w:space="0" w:color="auto"/>
            </w:tcBorders>
          </w:tcPr>
          <w:p w:rsidR="00850CAD" w:rsidRPr="00551D98" w:rsidRDefault="00850CAD" w:rsidP="001E0796">
            <w:r w:rsidRPr="00551D98">
              <w:t>Модерниз</w:t>
            </w:r>
            <w:r>
              <w:t>ация 114</w:t>
            </w:r>
            <w:r w:rsidRPr="00551D98">
              <w:t xml:space="preserve">  метров тепловых  сетей </w:t>
            </w:r>
          </w:p>
          <w:p w:rsidR="00850CAD" w:rsidRPr="00551D98" w:rsidRDefault="00850CAD" w:rsidP="001E0796">
            <w:r>
              <w:t>по ул. Школьная</w:t>
            </w:r>
          </w:p>
        </w:tc>
        <w:tc>
          <w:tcPr>
            <w:tcW w:w="1453" w:type="dxa"/>
            <w:tcBorders>
              <w:top w:val="single" w:sz="4" w:space="0" w:color="auto"/>
              <w:left w:val="single" w:sz="4" w:space="0" w:color="auto"/>
              <w:bottom w:val="single" w:sz="4" w:space="0" w:color="auto"/>
              <w:right w:val="single" w:sz="4" w:space="0" w:color="auto"/>
            </w:tcBorders>
            <w:vAlign w:val="center"/>
          </w:tcPr>
          <w:p w:rsidR="00850CAD" w:rsidRPr="00551D98" w:rsidRDefault="00850CAD" w:rsidP="00796015">
            <w:pPr>
              <w:jc w:val="center"/>
            </w:pPr>
            <w:r w:rsidRPr="00551D98">
              <w:t>2014</w:t>
            </w:r>
          </w:p>
        </w:tc>
        <w:tc>
          <w:tcPr>
            <w:tcW w:w="1808" w:type="dxa"/>
            <w:tcBorders>
              <w:top w:val="single" w:sz="4" w:space="0" w:color="auto"/>
              <w:left w:val="single" w:sz="4" w:space="0" w:color="auto"/>
              <w:bottom w:val="single" w:sz="4" w:space="0" w:color="auto"/>
              <w:right w:val="single" w:sz="4" w:space="0" w:color="auto"/>
            </w:tcBorders>
            <w:shd w:val="clear" w:color="auto" w:fill="auto"/>
            <w:vAlign w:val="center"/>
          </w:tcPr>
          <w:p w:rsidR="00850CAD" w:rsidRPr="00CA7234" w:rsidRDefault="00850CAD" w:rsidP="00796015">
            <w:pPr>
              <w:jc w:val="center"/>
              <w:rPr>
                <w:lang w:val="en-US"/>
              </w:rPr>
            </w:pPr>
            <w:r>
              <w:rPr>
                <w:lang w:val="en-US"/>
              </w:rPr>
              <w:t>839.2</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50CAD" w:rsidRPr="00CA7234" w:rsidRDefault="00850CAD" w:rsidP="00796015">
            <w:pPr>
              <w:jc w:val="center"/>
              <w:rPr>
                <w:lang w:val="en-US"/>
              </w:rPr>
            </w:pPr>
            <w:r>
              <w:rPr>
                <w:lang w:val="en-US"/>
              </w:rPr>
              <w:t>79.76</w:t>
            </w:r>
          </w:p>
        </w:tc>
        <w:tc>
          <w:tcPr>
            <w:tcW w:w="1547" w:type="dxa"/>
            <w:tcBorders>
              <w:top w:val="single" w:sz="4" w:space="0" w:color="auto"/>
              <w:left w:val="single" w:sz="4" w:space="0" w:color="auto"/>
              <w:bottom w:val="single" w:sz="4" w:space="0" w:color="auto"/>
              <w:right w:val="single" w:sz="4" w:space="0" w:color="auto"/>
            </w:tcBorders>
            <w:shd w:val="clear" w:color="auto" w:fill="auto"/>
            <w:vAlign w:val="center"/>
          </w:tcPr>
          <w:p w:rsidR="00850CAD" w:rsidRPr="00551D98" w:rsidRDefault="00850CAD" w:rsidP="00796015">
            <w:pPr>
              <w:jc w:val="center"/>
            </w:pPr>
            <w:r w:rsidRPr="00551D98">
              <w:t>1</w:t>
            </w:r>
            <w:r>
              <w:t>30</w:t>
            </w:r>
            <w:r w:rsidRPr="00551D98">
              <w:t>,0</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rsidR="00850CAD" w:rsidRPr="00CA7234" w:rsidRDefault="00850CAD" w:rsidP="00796015">
            <w:pPr>
              <w:jc w:val="center"/>
              <w:rPr>
                <w:lang w:val="en-US"/>
              </w:rPr>
            </w:pPr>
            <w:r>
              <w:rPr>
                <w:lang w:val="en-US"/>
              </w:rPr>
              <w:t>1048.96</w:t>
            </w:r>
          </w:p>
        </w:tc>
      </w:tr>
      <w:tr w:rsidR="00850CAD" w:rsidRPr="00551D98" w:rsidTr="00796015">
        <w:trPr>
          <w:trHeight w:val="540"/>
        </w:trPr>
        <w:tc>
          <w:tcPr>
            <w:tcW w:w="2226" w:type="dxa"/>
            <w:tcBorders>
              <w:top w:val="single" w:sz="4" w:space="0" w:color="auto"/>
              <w:left w:val="single" w:sz="4" w:space="0" w:color="auto"/>
              <w:bottom w:val="single" w:sz="4" w:space="0" w:color="auto"/>
              <w:right w:val="single" w:sz="4" w:space="0" w:color="auto"/>
            </w:tcBorders>
          </w:tcPr>
          <w:p w:rsidR="00850CAD" w:rsidRPr="00551D98" w:rsidRDefault="00850CAD" w:rsidP="001E0796"/>
          <w:p w:rsidR="00850CAD" w:rsidRPr="00551D98" w:rsidRDefault="00850CAD" w:rsidP="001E0796">
            <w:r w:rsidRPr="00551D98">
              <w:t>ИТОГО:</w:t>
            </w:r>
          </w:p>
        </w:tc>
        <w:tc>
          <w:tcPr>
            <w:tcW w:w="1453" w:type="dxa"/>
            <w:tcBorders>
              <w:top w:val="single" w:sz="4" w:space="0" w:color="auto"/>
              <w:left w:val="single" w:sz="4" w:space="0" w:color="auto"/>
              <w:bottom w:val="single" w:sz="4" w:space="0" w:color="auto"/>
              <w:right w:val="single" w:sz="4" w:space="0" w:color="auto"/>
            </w:tcBorders>
            <w:vAlign w:val="center"/>
          </w:tcPr>
          <w:p w:rsidR="00850CAD" w:rsidRPr="00551D98" w:rsidRDefault="00850CAD" w:rsidP="00796015">
            <w:pPr>
              <w:jc w:val="center"/>
            </w:pPr>
          </w:p>
        </w:tc>
        <w:tc>
          <w:tcPr>
            <w:tcW w:w="1808" w:type="dxa"/>
            <w:tcBorders>
              <w:top w:val="single" w:sz="4" w:space="0" w:color="auto"/>
              <w:left w:val="single" w:sz="4" w:space="0" w:color="auto"/>
              <w:bottom w:val="single" w:sz="4" w:space="0" w:color="auto"/>
              <w:right w:val="single" w:sz="4" w:space="0" w:color="auto"/>
            </w:tcBorders>
            <w:shd w:val="clear" w:color="auto" w:fill="auto"/>
            <w:vAlign w:val="center"/>
          </w:tcPr>
          <w:p w:rsidR="00850CAD" w:rsidRPr="00796015" w:rsidRDefault="00796015" w:rsidP="00796015">
            <w:pPr>
              <w:jc w:val="center"/>
            </w:pPr>
            <w:r>
              <w:t>839,2</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50CAD" w:rsidRPr="00796015" w:rsidRDefault="00796015" w:rsidP="00796015">
            <w:pPr>
              <w:jc w:val="center"/>
            </w:pPr>
            <w:r>
              <w:t>79,76</w:t>
            </w:r>
          </w:p>
        </w:tc>
        <w:tc>
          <w:tcPr>
            <w:tcW w:w="1547" w:type="dxa"/>
            <w:tcBorders>
              <w:top w:val="single" w:sz="4" w:space="0" w:color="auto"/>
              <w:left w:val="single" w:sz="4" w:space="0" w:color="auto"/>
              <w:bottom w:val="single" w:sz="4" w:space="0" w:color="auto"/>
              <w:right w:val="single" w:sz="4" w:space="0" w:color="auto"/>
            </w:tcBorders>
            <w:shd w:val="clear" w:color="auto" w:fill="auto"/>
            <w:vAlign w:val="center"/>
          </w:tcPr>
          <w:p w:rsidR="00850CAD" w:rsidRPr="00551D98" w:rsidRDefault="00796015" w:rsidP="00796015">
            <w:pPr>
              <w:jc w:val="center"/>
            </w:pPr>
            <w:r>
              <w:t>130,0</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rsidR="00850CAD" w:rsidRPr="00796015" w:rsidRDefault="00796015" w:rsidP="00796015">
            <w:pPr>
              <w:jc w:val="center"/>
            </w:pPr>
            <w:r>
              <w:t>1048,96</w:t>
            </w:r>
          </w:p>
        </w:tc>
      </w:tr>
    </w:tbl>
    <w:p w:rsidR="00850CAD" w:rsidRDefault="00850CAD" w:rsidP="0083133E">
      <w:pPr>
        <w:pStyle w:val="aff7"/>
        <w:ind w:left="0"/>
        <w:jc w:val="center"/>
        <w:rPr>
          <w:color w:val="FF0000"/>
        </w:rPr>
      </w:pPr>
    </w:p>
    <w:p w:rsidR="00620D3D" w:rsidRPr="008660D7" w:rsidRDefault="008660D7" w:rsidP="008660D7">
      <w:pPr>
        <w:spacing w:before="240" w:line="360" w:lineRule="auto"/>
        <w:rPr>
          <w:b/>
        </w:rPr>
      </w:pPr>
      <w:r w:rsidRPr="008660D7">
        <w:rPr>
          <w:b/>
        </w:rPr>
        <w:t>6</w:t>
      </w:r>
      <w:r w:rsidR="00620D3D" w:rsidRPr="008660D7">
        <w:rPr>
          <w:b/>
        </w:rPr>
        <w:t>.</w:t>
      </w:r>
      <w:r w:rsidRPr="008660D7">
        <w:rPr>
          <w:b/>
        </w:rPr>
        <w:t>2</w:t>
      </w:r>
      <w:r w:rsidR="00620D3D" w:rsidRPr="008660D7">
        <w:rPr>
          <w:b/>
        </w:rPr>
        <w:t>. Расчеты эффективности инвестиций</w:t>
      </w:r>
    </w:p>
    <w:p w:rsidR="0083133E" w:rsidRDefault="0083133E" w:rsidP="0083133E">
      <w:pPr>
        <w:pStyle w:val="ConsPlusNormal"/>
        <w:widowControl/>
        <w:spacing w:line="360" w:lineRule="auto"/>
        <w:ind w:firstLine="540"/>
        <w:jc w:val="both"/>
        <w:rPr>
          <w:rFonts w:ascii="Times New Roman" w:hAnsi="Times New Roman" w:cs="Times New Roman"/>
          <w:sz w:val="24"/>
          <w:szCs w:val="24"/>
        </w:rPr>
      </w:pPr>
      <w:r w:rsidRPr="00401C84">
        <w:rPr>
          <w:rFonts w:ascii="Times New Roman" w:hAnsi="Times New Roman" w:cs="Times New Roman"/>
          <w:sz w:val="24"/>
          <w:szCs w:val="24"/>
        </w:rPr>
        <w:t xml:space="preserve">В целом выполнение мероприятий настоящей программы </w:t>
      </w:r>
      <w:r w:rsidR="00401C84" w:rsidRPr="00401C84">
        <w:rPr>
          <w:rFonts w:ascii="Times New Roman" w:hAnsi="Times New Roman" w:cs="Times New Roman"/>
          <w:sz w:val="24"/>
          <w:szCs w:val="24"/>
        </w:rPr>
        <w:t>повлияет на уровень п</w:t>
      </w:r>
      <w:r w:rsidR="00401C84" w:rsidRPr="00401C84">
        <w:rPr>
          <w:rFonts w:ascii="Times New Roman" w:hAnsi="Times New Roman" w:cs="Times New Roman"/>
          <w:sz w:val="24"/>
          <w:szCs w:val="24"/>
        </w:rPr>
        <w:t>о</w:t>
      </w:r>
      <w:r w:rsidR="00401C84" w:rsidRPr="00401C84">
        <w:rPr>
          <w:rFonts w:ascii="Times New Roman" w:hAnsi="Times New Roman" w:cs="Times New Roman"/>
          <w:sz w:val="24"/>
          <w:szCs w:val="24"/>
        </w:rPr>
        <w:t>терь тепловой энергии, расходы на ремонтно-восстановительные работы, уровень загру</w:t>
      </w:r>
      <w:r w:rsidR="00401C84" w:rsidRPr="00401C84">
        <w:rPr>
          <w:rFonts w:ascii="Times New Roman" w:hAnsi="Times New Roman" w:cs="Times New Roman"/>
          <w:sz w:val="24"/>
          <w:szCs w:val="24"/>
        </w:rPr>
        <w:t>з</w:t>
      </w:r>
      <w:r w:rsidR="00401C84" w:rsidRPr="00401C84">
        <w:rPr>
          <w:rFonts w:ascii="Times New Roman" w:hAnsi="Times New Roman" w:cs="Times New Roman"/>
          <w:sz w:val="24"/>
          <w:szCs w:val="24"/>
        </w:rPr>
        <w:t>ки котельной.</w:t>
      </w:r>
    </w:p>
    <w:p w:rsidR="00401C84" w:rsidRDefault="00401C84" w:rsidP="006E19CF">
      <w:pPr>
        <w:pStyle w:val="ConsPlusNormal"/>
        <w:widowControl/>
        <w:spacing w:line="360" w:lineRule="auto"/>
        <w:ind w:firstLine="540"/>
        <w:jc w:val="right"/>
        <w:rPr>
          <w:rFonts w:ascii="Times New Roman" w:hAnsi="Times New Roman" w:cs="Times New Roman"/>
          <w:sz w:val="24"/>
          <w:szCs w:val="24"/>
        </w:rPr>
      </w:pPr>
      <w:r>
        <w:rPr>
          <w:rFonts w:ascii="Times New Roman" w:hAnsi="Times New Roman" w:cs="Times New Roman"/>
          <w:sz w:val="24"/>
          <w:szCs w:val="24"/>
        </w:rPr>
        <w:t>Таблица 6.2</w:t>
      </w:r>
    </w:p>
    <w:p w:rsidR="00401C84" w:rsidRPr="006F75B6" w:rsidRDefault="00401C84" w:rsidP="0083133E">
      <w:pPr>
        <w:pStyle w:val="ConsPlusNormal"/>
        <w:widowControl/>
        <w:spacing w:line="360" w:lineRule="auto"/>
        <w:ind w:firstLine="540"/>
        <w:jc w:val="both"/>
        <w:rPr>
          <w:rFonts w:ascii="Times New Roman" w:hAnsi="Times New Roman" w:cs="Times New Roman"/>
          <w:b/>
          <w:sz w:val="24"/>
          <w:szCs w:val="24"/>
        </w:rPr>
      </w:pPr>
      <w:r w:rsidRPr="006F75B6">
        <w:rPr>
          <w:rFonts w:ascii="Times New Roman" w:hAnsi="Times New Roman" w:cs="Times New Roman"/>
          <w:b/>
          <w:sz w:val="24"/>
          <w:szCs w:val="24"/>
        </w:rPr>
        <w:t xml:space="preserve">Показатели экономической эффективности </w:t>
      </w:r>
      <w:r w:rsidR="006E19CF" w:rsidRPr="006F75B6">
        <w:rPr>
          <w:rFonts w:ascii="Times New Roman" w:hAnsi="Times New Roman" w:cs="Times New Roman"/>
          <w:b/>
          <w:sz w:val="24"/>
          <w:szCs w:val="24"/>
        </w:rPr>
        <w:t>модернизации тепловых сетей</w:t>
      </w:r>
    </w:p>
    <w:tbl>
      <w:tblPr>
        <w:tblW w:w="9974"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96"/>
        <w:gridCol w:w="3096"/>
        <w:gridCol w:w="1271"/>
        <w:gridCol w:w="1857"/>
        <w:gridCol w:w="1192"/>
        <w:gridCol w:w="1762"/>
      </w:tblGrid>
      <w:tr w:rsidR="006F75B6" w:rsidRPr="00C27421" w:rsidTr="000B53C3">
        <w:tc>
          <w:tcPr>
            <w:tcW w:w="796" w:type="dxa"/>
          </w:tcPr>
          <w:p w:rsidR="006F75B6" w:rsidRPr="00B1288A" w:rsidRDefault="006F75B6" w:rsidP="000B53C3">
            <w:pPr>
              <w:jc w:val="center"/>
            </w:pPr>
            <w:r w:rsidRPr="00B1288A">
              <w:t>№</w:t>
            </w:r>
          </w:p>
          <w:p w:rsidR="006F75B6" w:rsidRPr="00B1288A" w:rsidRDefault="006F75B6" w:rsidP="000B53C3">
            <w:pPr>
              <w:jc w:val="center"/>
            </w:pPr>
            <w:proofErr w:type="spellStart"/>
            <w:proofErr w:type="gramStart"/>
            <w:r w:rsidRPr="00B1288A">
              <w:t>п</w:t>
            </w:r>
            <w:proofErr w:type="spellEnd"/>
            <w:proofErr w:type="gramEnd"/>
            <w:r w:rsidRPr="00B1288A">
              <w:t>/</w:t>
            </w:r>
            <w:proofErr w:type="spellStart"/>
            <w:r w:rsidRPr="00B1288A">
              <w:t>п</w:t>
            </w:r>
            <w:proofErr w:type="spellEnd"/>
          </w:p>
        </w:tc>
        <w:tc>
          <w:tcPr>
            <w:tcW w:w="3096" w:type="dxa"/>
          </w:tcPr>
          <w:p w:rsidR="006F75B6" w:rsidRPr="00B1288A" w:rsidRDefault="006F75B6" w:rsidP="000B53C3">
            <w:pPr>
              <w:jc w:val="center"/>
            </w:pPr>
            <w:r w:rsidRPr="00B1288A">
              <w:t>Наименование статей ра</w:t>
            </w:r>
            <w:r w:rsidRPr="00B1288A">
              <w:t>с</w:t>
            </w:r>
            <w:r w:rsidRPr="00B1288A">
              <w:t>ходов</w:t>
            </w:r>
          </w:p>
        </w:tc>
        <w:tc>
          <w:tcPr>
            <w:tcW w:w="1271" w:type="dxa"/>
          </w:tcPr>
          <w:p w:rsidR="006F75B6" w:rsidRPr="00B1288A" w:rsidRDefault="006F75B6" w:rsidP="000B53C3">
            <w:pPr>
              <w:jc w:val="center"/>
            </w:pPr>
            <w:r w:rsidRPr="00B1288A">
              <w:t xml:space="preserve">Ед. </w:t>
            </w:r>
            <w:proofErr w:type="spellStart"/>
            <w:r w:rsidRPr="00B1288A">
              <w:t>изм</w:t>
            </w:r>
            <w:proofErr w:type="spellEnd"/>
            <w:r w:rsidRPr="00B1288A">
              <w:t>.</w:t>
            </w:r>
          </w:p>
        </w:tc>
        <w:tc>
          <w:tcPr>
            <w:tcW w:w="1857" w:type="dxa"/>
          </w:tcPr>
          <w:p w:rsidR="006F75B6" w:rsidRPr="00B1288A" w:rsidRDefault="006F75B6" w:rsidP="000B53C3">
            <w:pPr>
              <w:jc w:val="center"/>
            </w:pPr>
            <w:r w:rsidRPr="00B1288A">
              <w:t>До реализации проекта</w:t>
            </w:r>
          </w:p>
        </w:tc>
        <w:tc>
          <w:tcPr>
            <w:tcW w:w="1192" w:type="dxa"/>
          </w:tcPr>
          <w:p w:rsidR="006F75B6" w:rsidRPr="00B1288A" w:rsidRDefault="006F75B6" w:rsidP="000B53C3">
            <w:pPr>
              <w:jc w:val="center"/>
            </w:pPr>
            <w:r w:rsidRPr="00B1288A">
              <w:t>После реализ</w:t>
            </w:r>
            <w:r w:rsidRPr="00B1288A">
              <w:t>а</w:t>
            </w:r>
            <w:r w:rsidRPr="00B1288A">
              <w:t>ции пр</w:t>
            </w:r>
            <w:r w:rsidRPr="00B1288A">
              <w:t>о</w:t>
            </w:r>
            <w:r w:rsidRPr="00B1288A">
              <w:t>екта</w:t>
            </w:r>
          </w:p>
        </w:tc>
        <w:tc>
          <w:tcPr>
            <w:tcW w:w="1762" w:type="dxa"/>
          </w:tcPr>
          <w:p w:rsidR="006F75B6" w:rsidRPr="00B1288A" w:rsidRDefault="006F75B6" w:rsidP="000B53C3">
            <w:pPr>
              <w:jc w:val="center"/>
            </w:pPr>
            <w:r w:rsidRPr="00B1288A">
              <w:t>Экономич</w:t>
            </w:r>
            <w:r w:rsidRPr="00B1288A">
              <w:t>е</w:t>
            </w:r>
            <w:r w:rsidRPr="00B1288A">
              <w:t>ский эффект тыс.  руб./год</w:t>
            </w:r>
          </w:p>
        </w:tc>
      </w:tr>
      <w:tr w:rsidR="006F75B6" w:rsidRPr="00C27421" w:rsidTr="000B53C3">
        <w:tc>
          <w:tcPr>
            <w:tcW w:w="796" w:type="dxa"/>
          </w:tcPr>
          <w:p w:rsidR="006F75B6" w:rsidRPr="00B1288A" w:rsidRDefault="006F75B6" w:rsidP="000B53C3">
            <w:pPr>
              <w:jc w:val="center"/>
            </w:pPr>
            <w:r w:rsidRPr="00B1288A">
              <w:t>1</w:t>
            </w:r>
          </w:p>
        </w:tc>
        <w:tc>
          <w:tcPr>
            <w:tcW w:w="3096" w:type="dxa"/>
          </w:tcPr>
          <w:p w:rsidR="006F75B6" w:rsidRPr="00B1288A" w:rsidRDefault="006F75B6" w:rsidP="000B53C3">
            <w:r w:rsidRPr="00B1288A">
              <w:t>Расходы на ремонтно-вос</w:t>
            </w:r>
            <w:r>
              <w:t>становительные работы (тепловые сети</w:t>
            </w:r>
            <w:r w:rsidRPr="00B1288A">
              <w:t>)</w:t>
            </w:r>
          </w:p>
        </w:tc>
        <w:tc>
          <w:tcPr>
            <w:tcW w:w="1271" w:type="dxa"/>
            <w:vAlign w:val="center"/>
          </w:tcPr>
          <w:p w:rsidR="006F75B6" w:rsidRPr="00B1288A" w:rsidRDefault="006F75B6" w:rsidP="000B53C3">
            <w:pPr>
              <w:jc w:val="center"/>
            </w:pPr>
            <w:r w:rsidRPr="00B1288A">
              <w:t>тыс. руб./год</w:t>
            </w:r>
          </w:p>
        </w:tc>
        <w:tc>
          <w:tcPr>
            <w:tcW w:w="1857" w:type="dxa"/>
            <w:vAlign w:val="center"/>
          </w:tcPr>
          <w:p w:rsidR="006F75B6" w:rsidRPr="00B1288A" w:rsidRDefault="006F75B6" w:rsidP="000B53C3">
            <w:pPr>
              <w:jc w:val="center"/>
            </w:pPr>
            <w:r>
              <w:t>58,3</w:t>
            </w:r>
          </w:p>
        </w:tc>
        <w:tc>
          <w:tcPr>
            <w:tcW w:w="1192" w:type="dxa"/>
            <w:vAlign w:val="center"/>
          </w:tcPr>
          <w:p w:rsidR="006F75B6" w:rsidRPr="00B1288A" w:rsidRDefault="006F75B6" w:rsidP="000B53C3">
            <w:pPr>
              <w:jc w:val="center"/>
            </w:pPr>
            <w:r>
              <w:t>0,6</w:t>
            </w:r>
          </w:p>
        </w:tc>
        <w:tc>
          <w:tcPr>
            <w:tcW w:w="1762" w:type="dxa"/>
            <w:vAlign w:val="center"/>
          </w:tcPr>
          <w:p w:rsidR="006F75B6" w:rsidRPr="00B1288A" w:rsidRDefault="006F75B6" w:rsidP="000B53C3">
            <w:pPr>
              <w:jc w:val="center"/>
            </w:pPr>
            <w:r>
              <w:t>57,7</w:t>
            </w:r>
          </w:p>
        </w:tc>
      </w:tr>
      <w:tr w:rsidR="006F75B6" w:rsidRPr="00C27421" w:rsidTr="000B53C3">
        <w:tc>
          <w:tcPr>
            <w:tcW w:w="796" w:type="dxa"/>
          </w:tcPr>
          <w:p w:rsidR="006F75B6" w:rsidRPr="00B1288A" w:rsidRDefault="006F75B6" w:rsidP="000B53C3">
            <w:pPr>
              <w:jc w:val="center"/>
            </w:pPr>
            <w:r w:rsidRPr="00B1288A">
              <w:t>2</w:t>
            </w:r>
          </w:p>
        </w:tc>
        <w:tc>
          <w:tcPr>
            <w:tcW w:w="3096" w:type="dxa"/>
          </w:tcPr>
          <w:p w:rsidR="006F75B6" w:rsidRPr="00B1288A" w:rsidRDefault="006F75B6" w:rsidP="000B53C3">
            <w:r>
              <w:t>уровень потерь тепловой энергии на модернизир</w:t>
            </w:r>
            <w:r>
              <w:t>о</w:t>
            </w:r>
            <w:r>
              <w:t>ванных (построенных) с</w:t>
            </w:r>
            <w:r>
              <w:t>е</w:t>
            </w:r>
            <w:r>
              <w:t>тях</w:t>
            </w:r>
          </w:p>
        </w:tc>
        <w:tc>
          <w:tcPr>
            <w:tcW w:w="1271" w:type="dxa"/>
            <w:vAlign w:val="center"/>
          </w:tcPr>
          <w:p w:rsidR="006F75B6" w:rsidRPr="00B1288A" w:rsidRDefault="006F75B6" w:rsidP="000B53C3">
            <w:pPr>
              <w:jc w:val="center"/>
            </w:pPr>
            <w:r w:rsidRPr="00B1288A">
              <w:t>тыс. руб./год</w:t>
            </w:r>
          </w:p>
        </w:tc>
        <w:tc>
          <w:tcPr>
            <w:tcW w:w="1857" w:type="dxa"/>
            <w:vAlign w:val="center"/>
          </w:tcPr>
          <w:p w:rsidR="006F75B6" w:rsidRPr="00B1288A" w:rsidRDefault="006F75B6" w:rsidP="000B53C3">
            <w:pPr>
              <w:jc w:val="center"/>
            </w:pPr>
            <w:r>
              <w:t>41,7</w:t>
            </w:r>
          </w:p>
        </w:tc>
        <w:tc>
          <w:tcPr>
            <w:tcW w:w="1192" w:type="dxa"/>
            <w:vAlign w:val="center"/>
          </w:tcPr>
          <w:p w:rsidR="006F75B6" w:rsidRPr="00B1288A" w:rsidRDefault="006F75B6" w:rsidP="000B53C3">
            <w:pPr>
              <w:jc w:val="center"/>
            </w:pPr>
            <w:r>
              <w:t>11,0</w:t>
            </w:r>
          </w:p>
        </w:tc>
        <w:tc>
          <w:tcPr>
            <w:tcW w:w="1762" w:type="dxa"/>
            <w:vAlign w:val="center"/>
          </w:tcPr>
          <w:p w:rsidR="006F75B6" w:rsidRPr="00B1288A" w:rsidRDefault="006F75B6" w:rsidP="000B53C3">
            <w:pPr>
              <w:jc w:val="center"/>
            </w:pPr>
            <w:r>
              <w:t>30,7</w:t>
            </w:r>
          </w:p>
        </w:tc>
      </w:tr>
      <w:tr w:rsidR="006F75B6" w:rsidRPr="00C27421" w:rsidTr="000B53C3">
        <w:tc>
          <w:tcPr>
            <w:tcW w:w="796" w:type="dxa"/>
          </w:tcPr>
          <w:p w:rsidR="006F75B6" w:rsidRPr="00B1288A" w:rsidRDefault="006F75B6" w:rsidP="000B53C3">
            <w:pPr>
              <w:jc w:val="center"/>
            </w:pPr>
            <w:r w:rsidRPr="00B1288A">
              <w:t>3</w:t>
            </w:r>
          </w:p>
        </w:tc>
        <w:tc>
          <w:tcPr>
            <w:tcW w:w="3096" w:type="dxa"/>
          </w:tcPr>
          <w:p w:rsidR="006F75B6" w:rsidRPr="009A58EB" w:rsidRDefault="006F75B6" w:rsidP="000B53C3">
            <w:r>
              <w:t>- уровень загрузки (испо</w:t>
            </w:r>
            <w:r>
              <w:t>л</w:t>
            </w:r>
            <w:r>
              <w:t>нения) установленной мощности источника те</w:t>
            </w:r>
            <w:r>
              <w:t>п</w:t>
            </w:r>
            <w:r>
              <w:t>ловой энергии</w:t>
            </w:r>
          </w:p>
        </w:tc>
        <w:tc>
          <w:tcPr>
            <w:tcW w:w="1271" w:type="dxa"/>
          </w:tcPr>
          <w:p w:rsidR="006F75B6" w:rsidRDefault="006F75B6" w:rsidP="000B53C3">
            <w:pPr>
              <w:jc w:val="center"/>
            </w:pPr>
          </w:p>
          <w:p w:rsidR="006F75B6" w:rsidRPr="009A58EB" w:rsidRDefault="006F75B6" w:rsidP="000B53C3">
            <w:pPr>
              <w:jc w:val="center"/>
            </w:pPr>
            <w:r>
              <w:t>%</w:t>
            </w:r>
          </w:p>
        </w:tc>
        <w:tc>
          <w:tcPr>
            <w:tcW w:w="1857" w:type="dxa"/>
            <w:vAlign w:val="center"/>
          </w:tcPr>
          <w:p w:rsidR="006F75B6" w:rsidRPr="00482507" w:rsidRDefault="006F75B6" w:rsidP="000B53C3">
            <w:pPr>
              <w:jc w:val="center"/>
            </w:pPr>
            <w:r>
              <w:t>73</w:t>
            </w:r>
          </w:p>
        </w:tc>
        <w:tc>
          <w:tcPr>
            <w:tcW w:w="1192" w:type="dxa"/>
            <w:vAlign w:val="center"/>
          </w:tcPr>
          <w:p w:rsidR="006F75B6" w:rsidRDefault="006F75B6" w:rsidP="000B53C3"/>
          <w:p w:rsidR="006F75B6" w:rsidRDefault="006F75B6" w:rsidP="000B53C3">
            <w:r>
              <w:t xml:space="preserve">    85</w:t>
            </w:r>
          </w:p>
          <w:p w:rsidR="006F75B6" w:rsidRPr="00482507" w:rsidRDefault="006F75B6" w:rsidP="000B53C3">
            <w:pPr>
              <w:jc w:val="center"/>
            </w:pPr>
          </w:p>
        </w:tc>
        <w:tc>
          <w:tcPr>
            <w:tcW w:w="1762" w:type="dxa"/>
            <w:vAlign w:val="center"/>
          </w:tcPr>
          <w:p w:rsidR="006F75B6" w:rsidRPr="00482507" w:rsidRDefault="006F75B6" w:rsidP="000B53C3">
            <w:pPr>
              <w:jc w:val="center"/>
            </w:pPr>
          </w:p>
        </w:tc>
      </w:tr>
      <w:tr w:rsidR="006F75B6" w:rsidRPr="00C27421" w:rsidTr="000B53C3">
        <w:trPr>
          <w:trHeight w:val="1334"/>
        </w:trPr>
        <w:tc>
          <w:tcPr>
            <w:tcW w:w="796" w:type="dxa"/>
          </w:tcPr>
          <w:p w:rsidR="006F75B6" w:rsidRPr="00B1288A" w:rsidRDefault="006F75B6" w:rsidP="000B53C3">
            <w:pPr>
              <w:jc w:val="center"/>
            </w:pPr>
            <w:r w:rsidRPr="00B1288A">
              <w:lastRenderedPageBreak/>
              <w:t>4</w:t>
            </w:r>
          </w:p>
        </w:tc>
        <w:tc>
          <w:tcPr>
            <w:tcW w:w="3096" w:type="dxa"/>
          </w:tcPr>
          <w:p w:rsidR="006F75B6" w:rsidRPr="00B1288A" w:rsidRDefault="006F75B6" w:rsidP="000B53C3">
            <w:r>
              <w:t>-дополнительный доход от потребителей  обеспече</w:t>
            </w:r>
            <w:r>
              <w:t>н</w:t>
            </w:r>
            <w:r>
              <w:t>ных доступом к комм</w:t>
            </w:r>
            <w:r>
              <w:t>у</w:t>
            </w:r>
            <w:r>
              <w:t>нальной инфраструктуре</w:t>
            </w:r>
          </w:p>
        </w:tc>
        <w:tc>
          <w:tcPr>
            <w:tcW w:w="1271" w:type="dxa"/>
            <w:vAlign w:val="center"/>
          </w:tcPr>
          <w:p w:rsidR="006F75B6" w:rsidRPr="00B1288A" w:rsidRDefault="006F75B6" w:rsidP="000B53C3">
            <w:pPr>
              <w:jc w:val="center"/>
            </w:pPr>
            <w:r>
              <w:t>Тыс. руб. в год</w:t>
            </w:r>
          </w:p>
        </w:tc>
        <w:tc>
          <w:tcPr>
            <w:tcW w:w="1857" w:type="dxa"/>
            <w:vAlign w:val="center"/>
          </w:tcPr>
          <w:p w:rsidR="006F75B6" w:rsidRPr="00B1288A" w:rsidRDefault="006F75B6" w:rsidP="000B53C3">
            <w:pPr>
              <w:jc w:val="center"/>
            </w:pPr>
            <w:r>
              <w:t>1 835,3</w:t>
            </w:r>
          </w:p>
        </w:tc>
        <w:tc>
          <w:tcPr>
            <w:tcW w:w="1192" w:type="dxa"/>
            <w:vAlign w:val="center"/>
          </w:tcPr>
          <w:p w:rsidR="006F75B6" w:rsidRPr="00B1288A" w:rsidRDefault="006F75B6" w:rsidP="000B53C3">
            <w:pPr>
              <w:jc w:val="center"/>
            </w:pPr>
            <w:r>
              <w:t>2 364,7</w:t>
            </w:r>
          </w:p>
        </w:tc>
        <w:tc>
          <w:tcPr>
            <w:tcW w:w="1762" w:type="dxa"/>
            <w:vAlign w:val="center"/>
          </w:tcPr>
          <w:p w:rsidR="006F75B6" w:rsidRPr="00B1288A" w:rsidRDefault="006F75B6" w:rsidP="000B53C3">
            <w:pPr>
              <w:jc w:val="center"/>
            </w:pPr>
            <w:r>
              <w:t>529,4</w:t>
            </w:r>
          </w:p>
        </w:tc>
      </w:tr>
      <w:tr w:rsidR="006F75B6" w:rsidRPr="00B1288A" w:rsidTr="000B53C3">
        <w:trPr>
          <w:trHeight w:val="600"/>
        </w:trPr>
        <w:tc>
          <w:tcPr>
            <w:tcW w:w="796" w:type="dxa"/>
            <w:tcBorders>
              <w:top w:val="single" w:sz="4" w:space="0" w:color="auto"/>
              <w:left w:val="single" w:sz="4" w:space="0" w:color="auto"/>
              <w:bottom w:val="single" w:sz="4" w:space="0" w:color="auto"/>
              <w:right w:val="single" w:sz="4" w:space="0" w:color="auto"/>
            </w:tcBorders>
          </w:tcPr>
          <w:p w:rsidR="006F75B6" w:rsidRPr="00B1288A" w:rsidRDefault="006F75B6" w:rsidP="000B53C3">
            <w:pPr>
              <w:jc w:val="center"/>
            </w:pPr>
          </w:p>
        </w:tc>
        <w:tc>
          <w:tcPr>
            <w:tcW w:w="3096" w:type="dxa"/>
            <w:tcBorders>
              <w:top w:val="single" w:sz="4" w:space="0" w:color="auto"/>
              <w:left w:val="single" w:sz="4" w:space="0" w:color="auto"/>
              <w:bottom w:val="single" w:sz="4" w:space="0" w:color="auto"/>
              <w:right w:val="single" w:sz="4" w:space="0" w:color="auto"/>
            </w:tcBorders>
          </w:tcPr>
          <w:p w:rsidR="006F75B6" w:rsidRPr="008B157E" w:rsidRDefault="006F75B6" w:rsidP="000B53C3">
            <w:pPr>
              <w:rPr>
                <w:b/>
              </w:rPr>
            </w:pPr>
            <w:r w:rsidRPr="008B157E">
              <w:rPr>
                <w:b/>
              </w:rPr>
              <w:t>итого</w:t>
            </w:r>
          </w:p>
          <w:p w:rsidR="006F75B6" w:rsidRPr="008B157E" w:rsidRDefault="006F75B6" w:rsidP="000B53C3">
            <w:pPr>
              <w:rPr>
                <w:b/>
              </w:rPr>
            </w:pPr>
          </w:p>
        </w:tc>
        <w:tc>
          <w:tcPr>
            <w:tcW w:w="1271" w:type="dxa"/>
            <w:tcBorders>
              <w:top w:val="single" w:sz="4" w:space="0" w:color="auto"/>
              <w:left w:val="single" w:sz="4" w:space="0" w:color="auto"/>
              <w:bottom w:val="single" w:sz="4" w:space="0" w:color="auto"/>
              <w:right w:val="single" w:sz="4" w:space="0" w:color="auto"/>
            </w:tcBorders>
          </w:tcPr>
          <w:p w:rsidR="006F75B6" w:rsidRPr="008B157E" w:rsidRDefault="006F75B6" w:rsidP="000B53C3">
            <w:pPr>
              <w:jc w:val="center"/>
              <w:rPr>
                <w:b/>
              </w:rPr>
            </w:pPr>
          </w:p>
        </w:tc>
        <w:tc>
          <w:tcPr>
            <w:tcW w:w="1857" w:type="dxa"/>
            <w:tcBorders>
              <w:top w:val="single" w:sz="4" w:space="0" w:color="auto"/>
              <w:left w:val="single" w:sz="4" w:space="0" w:color="auto"/>
              <w:bottom w:val="single" w:sz="4" w:space="0" w:color="auto"/>
              <w:right w:val="single" w:sz="4" w:space="0" w:color="auto"/>
            </w:tcBorders>
          </w:tcPr>
          <w:p w:rsidR="006F75B6" w:rsidRPr="008B157E" w:rsidRDefault="006F75B6" w:rsidP="000B53C3">
            <w:pPr>
              <w:jc w:val="center"/>
              <w:rPr>
                <w:b/>
              </w:rPr>
            </w:pPr>
          </w:p>
        </w:tc>
        <w:tc>
          <w:tcPr>
            <w:tcW w:w="1192" w:type="dxa"/>
            <w:tcBorders>
              <w:top w:val="single" w:sz="4" w:space="0" w:color="auto"/>
              <w:left w:val="single" w:sz="4" w:space="0" w:color="auto"/>
              <w:bottom w:val="single" w:sz="4" w:space="0" w:color="auto"/>
              <w:right w:val="single" w:sz="4" w:space="0" w:color="auto"/>
            </w:tcBorders>
          </w:tcPr>
          <w:p w:rsidR="006F75B6" w:rsidRPr="008B157E" w:rsidRDefault="006F75B6" w:rsidP="000B53C3">
            <w:pPr>
              <w:jc w:val="center"/>
              <w:rPr>
                <w:b/>
              </w:rPr>
            </w:pPr>
          </w:p>
        </w:tc>
        <w:tc>
          <w:tcPr>
            <w:tcW w:w="1762" w:type="dxa"/>
            <w:tcBorders>
              <w:top w:val="single" w:sz="4" w:space="0" w:color="auto"/>
              <w:left w:val="single" w:sz="4" w:space="0" w:color="auto"/>
              <w:bottom w:val="single" w:sz="4" w:space="0" w:color="auto"/>
              <w:right w:val="single" w:sz="4" w:space="0" w:color="auto"/>
            </w:tcBorders>
          </w:tcPr>
          <w:p w:rsidR="006F75B6" w:rsidRPr="008B157E" w:rsidRDefault="006F75B6" w:rsidP="000B53C3">
            <w:pPr>
              <w:jc w:val="center"/>
              <w:rPr>
                <w:b/>
              </w:rPr>
            </w:pPr>
            <w:r>
              <w:rPr>
                <w:b/>
              </w:rPr>
              <w:t>617,8</w:t>
            </w:r>
          </w:p>
        </w:tc>
      </w:tr>
    </w:tbl>
    <w:p w:rsidR="006F75B6" w:rsidRDefault="006F75B6" w:rsidP="006F75B6">
      <w:pPr>
        <w:shd w:val="clear" w:color="auto" w:fill="FFFFFF"/>
        <w:jc w:val="center"/>
        <w:rPr>
          <w:b/>
          <w:bCs/>
        </w:rPr>
      </w:pPr>
    </w:p>
    <w:p w:rsidR="006F75B6" w:rsidRDefault="006F75B6" w:rsidP="006F75B6">
      <w:pPr>
        <w:shd w:val="clear" w:color="auto" w:fill="FFFFFF"/>
        <w:rPr>
          <w:bCs/>
        </w:rPr>
      </w:pPr>
      <w:r>
        <w:rPr>
          <w:bCs/>
        </w:rPr>
        <w:t>Экономический эффект от реализации мероприятий разработанных в  инвестиционной программе составляет- 617,8 тыс. рублей в год.</w:t>
      </w:r>
    </w:p>
    <w:p w:rsidR="006F75B6" w:rsidRDefault="006F75B6" w:rsidP="006F75B6">
      <w:pPr>
        <w:shd w:val="clear" w:color="auto" w:fill="FFFFFF"/>
        <w:rPr>
          <w:bCs/>
        </w:rPr>
      </w:pPr>
    </w:p>
    <w:p w:rsidR="006F75B6" w:rsidRPr="00271B6E" w:rsidRDefault="006F75B6" w:rsidP="006F75B6">
      <w:pPr>
        <w:shd w:val="clear" w:color="auto" w:fill="FFFFFF"/>
        <w:rPr>
          <w:bCs/>
        </w:rPr>
      </w:pPr>
      <w:r>
        <w:rPr>
          <w:bCs/>
        </w:rPr>
        <w:t xml:space="preserve">Срок окупаемости второго этапа  проекта:  </w:t>
      </w:r>
      <w:r w:rsidRPr="00271B6E">
        <w:rPr>
          <w:bCs/>
        </w:rPr>
        <w:t>1048.96</w:t>
      </w:r>
      <w:r>
        <w:rPr>
          <w:bCs/>
        </w:rPr>
        <w:t xml:space="preserve"> / 617,8 = 1</w:t>
      </w:r>
      <w:r w:rsidRPr="00271B6E">
        <w:rPr>
          <w:bCs/>
        </w:rPr>
        <w:t xml:space="preserve">.6 </w:t>
      </w:r>
      <w:r>
        <w:rPr>
          <w:bCs/>
        </w:rPr>
        <w:t>лет</w:t>
      </w:r>
    </w:p>
    <w:p w:rsidR="006E19CF" w:rsidRPr="00401C84" w:rsidRDefault="006E19CF" w:rsidP="0083133E">
      <w:pPr>
        <w:pStyle w:val="ConsPlusNormal"/>
        <w:widowControl/>
        <w:spacing w:line="360" w:lineRule="auto"/>
        <w:ind w:firstLine="540"/>
        <w:jc w:val="both"/>
        <w:rPr>
          <w:rFonts w:ascii="Times New Roman" w:hAnsi="Times New Roman" w:cs="Times New Roman"/>
          <w:sz w:val="24"/>
          <w:szCs w:val="24"/>
        </w:rPr>
      </w:pPr>
    </w:p>
    <w:p w:rsidR="00A4507C" w:rsidRPr="00004AF6" w:rsidRDefault="000E7538" w:rsidP="00A4507C">
      <w:pPr>
        <w:shd w:val="clear" w:color="auto" w:fill="FFFFFF"/>
        <w:spacing w:line="360" w:lineRule="auto"/>
      </w:pPr>
      <w:bookmarkStart w:id="5" w:name="_Toc279402058"/>
      <w:r>
        <w:rPr>
          <w:b/>
          <w:bCs/>
        </w:rPr>
        <w:t>6.3</w:t>
      </w:r>
      <w:r w:rsidR="00A4507C">
        <w:rPr>
          <w:b/>
          <w:bCs/>
        </w:rPr>
        <w:t xml:space="preserve">.    Социальное значение от реализации программы </w:t>
      </w:r>
    </w:p>
    <w:p w:rsidR="00A4507C" w:rsidRPr="00004AF6" w:rsidRDefault="00A4507C" w:rsidP="00A4507C">
      <w:pPr>
        <w:shd w:val="clear" w:color="auto" w:fill="FFFFFF"/>
        <w:spacing w:line="360" w:lineRule="auto"/>
        <w:ind w:firstLine="567"/>
        <w:jc w:val="both"/>
      </w:pPr>
      <w:r w:rsidRPr="00004AF6">
        <w:t xml:space="preserve">Успешная реализация </w:t>
      </w:r>
      <w:r>
        <w:t>п</w:t>
      </w:r>
      <w:r w:rsidRPr="00004AF6">
        <w:t>рограммы</w:t>
      </w:r>
      <w:r>
        <w:t xml:space="preserve"> </w:t>
      </w:r>
      <w:r w:rsidRPr="00004AF6">
        <w:t>позволит обеспечить достижение следующих ц</w:t>
      </w:r>
      <w:r w:rsidRPr="00004AF6">
        <w:t>е</w:t>
      </w:r>
      <w:r w:rsidRPr="00004AF6">
        <w:t>левых показателей:</w:t>
      </w:r>
    </w:p>
    <w:p w:rsidR="00A4507C" w:rsidRDefault="00A4507C" w:rsidP="00A4507C">
      <w:pPr>
        <w:spacing w:line="360" w:lineRule="auto"/>
        <w:ind w:firstLine="567"/>
        <w:jc w:val="both"/>
      </w:pPr>
      <w:r>
        <w:t>-</w:t>
      </w:r>
      <w:r w:rsidRPr="00004AF6">
        <w:t xml:space="preserve"> </w:t>
      </w:r>
      <w:r>
        <w:t>осуществление надежного и устойчивого обеспечения потребителей услугами те</w:t>
      </w:r>
      <w:r>
        <w:t>п</w:t>
      </w:r>
      <w:r>
        <w:t>лоснабжения;</w:t>
      </w:r>
    </w:p>
    <w:p w:rsidR="00A4507C" w:rsidRDefault="00A4507C" w:rsidP="00A4507C">
      <w:pPr>
        <w:spacing w:line="360" w:lineRule="auto"/>
        <w:ind w:firstLine="567"/>
        <w:jc w:val="both"/>
      </w:pPr>
      <w:r>
        <w:t>-  снижение износа объектов инфраструктуры и энергоемкости производства данного вида услуг;</w:t>
      </w:r>
    </w:p>
    <w:p w:rsidR="00A4507C" w:rsidRDefault="00A4507C" w:rsidP="00A4507C">
      <w:pPr>
        <w:spacing w:line="360" w:lineRule="auto"/>
        <w:ind w:firstLine="567"/>
        <w:jc w:val="both"/>
      </w:pPr>
      <w:r>
        <w:t>- завершить модернизацию всей системы теплоснабжения села Новоичинское в по</w:t>
      </w:r>
      <w:r>
        <w:t>л</w:t>
      </w:r>
      <w:r>
        <w:t>ном объеме, в результате снять социальную напряженность в данной отрасли.</w:t>
      </w:r>
    </w:p>
    <w:p w:rsidR="00A4507C" w:rsidRDefault="00A4507C" w:rsidP="00584DBF">
      <w:pPr>
        <w:jc w:val="center"/>
        <w:outlineLvl w:val="0"/>
        <w:rPr>
          <w:bCs/>
        </w:rPr>
      </w:pPr>
    </w:p>
    <w:p w:rsidR="00584DBF" w:rsidRPr="00401C84" w:rsidRDefault="00584DBF" w:rsidP="00584DBF">
      <w:pPr>
        <w:jc w:val="center"/>
        <w:outlineLvl w:val="0"/>
        <w:rPr>
          <w:bCs/>
          <w:lang w:val="en-US"/>
        </w:rPr>
      </w:pPr>
      <w:r w:rsidRPr="00401C84">
        <w:rPr>
          <w:bCs/>
        </w:rPr>
        <w:t>Нормативно-правовые акты</w:t>
      </w:r>
      <w:bookmarkEnd w:id="5"/>
    </w:p>
    <w:p w:rsidR="00584DBF" w:rsidRPr="00401C84" w:rsidRDefault="00584DBF" w:rsidP="00584DBF">
      <w:pPr>
        <w:jc w:val="center"/>
        <w:outlineLvl w:val="0"/>
        <w:rPr>
          <w:bCs/>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36"/>
        <w:gridCol w:w="8626"/>
      </w:tblGrid>
      <w:tr w:rsidR="00584DBF" w:rsidRPr="00401C84" w:rsidTr="00584DBF">
        <w:tc>
          <w:tcPr>
            <w:tcW w:w="836" w:type="dxa"/>
          </w:tcPr>
          <w:p w:rsidR="00584DBF" w:rsidRPr="00401C84" w:rsidRDefault="00584DBF" w:rsidP="00584DBF">
            <w:pPr>
              <w:jc w:val="both"/>
            </w:pPr>
            <w:r w:rsidRPr="00401C84">
              <w:t xml:space="preserve">№ </w:t>
            </w:r>
            <w:proofErr w:type="spellStart"/>
            <w:r w:rsidRPr="00401C84">
              <w:t>п\</w:t>
            </w:r>
            <w:proofErr w:type="gramStart"/>
            <w:r w:rsidRPr="00401C84">
              <w:t>п</w:t>
            </w:r>
            <w:proofErr w:type="spellEnd"/>
            <w:proofErr w:type="gramEnd"/>
          </w:p>
        </w:tc>
        <w:tc>
          <w:tcPr>
            <w:tcW w:w="8626" w:type="dxa"/>
          </w:tcPr>
          <w:p w:rsidR="00584DBF" w:rsidRPr="00401C84" w:rsidRDefault="00584DBF" w:rsidP="00584DBF">
            <w:pPr>
              <w:jc w:val="center"/>
            </w:pPr>
            <w:r w:rsidRPr="00401C84">
              <w:t>Наименование</w:t>
            </w:r>
          </w:p>
        </w:tc>
      </w:tr>
      <w:tr w:rsidR="00584DBF" w:rsidRPr="00401C84" w:rsidTr="00584DBF">
        <w:trPr>
          <w:trHeight w:val="550"/>
        </w:trPr>
        <w:tc>
          <w:tcPr>
            <w:tcW w:w="836" w:type="dxa"/>
          </w:tcPr>
          <w:p w:rsidR="00584DBF" w:rsidRPr="00401C84" w:rsidRDefault="00584DBF" w:rsidP="00584DBF">
            <w:pPr>
              <w:jc w:val="both"/>
            </w:pPr>
            <w:r w:rsidRPr="00401C84">
              <w:t>1</w:t>
            </w:r>
          </w:p>
        </w:tc>
        <w:tc>
          <w:tcPr>
            <w:tcW w:w="8626" w:type="dxa"/>
          </w:tcPr>
          <w:p w:rsidR="00584DBF" w:rsidRPr="00401C84" w:rsidRDefault="00584DBF" w:rsidP="00584DBF">
            <w:pPr>
              <w:jc w:val="both"/>
            </w:pPr>
            <w:r w:rsidRPr="00401C84">
              <w:t>Федеральный  закон от 27.07.2010 № 190-ФЗ «О теплоснабжении»</w:t>
            </w:r>
          </w:p>
        </w:tc>
      </w:tr>
      <w:tr w:rsidR="00584DBF" w:rsidRPr="00401C84" w:rsidTr="00584DBF">
        <w:tc>
          <w:tcPr>
            <w:tcW w:w="836" w:type="dxa"/>
          </w:tcPr>
          <w:p w:rsidR="00584DBF" w:rsidRPr="00401C84" w:rsidRDefault="00584DBF" w:rsidP="00584DBF">
            <w:pPr>
              <w:jc w:val="both"/>
            </w:pPr>
            <w:r w:rsidRPr="00401C84">
              <w:t>2</w:t>
            </w:r>
          </w:p>
        </w:tc>
        <w:tc>
          <w:tcPr>
            <w:tcW w:w="8626" w:type="dxa"/>
          </w:tcPr>
          <w:p w:rsidR="00584DBF" w:rsidRPr="00401C84" w:rsidRDefault="00584DBF" w:rsidP="00584DBF">
            <w:pPr>
              <w:jc w:val="both"/>
            </w:pPr>
            <w:r w:rsidRPr="00401C84">
              <w:t>Постановление Правительства РФ от 14.07.2008 № 520 «Правила регулирования тарифов, надбавок и предельных индексов в сфере деятельности организаций коммунального комплекса»</w:t>
            </w:r>
          </w:p>
        </w:tc>
      </w:tr>
      <w:tr w:rsidR="00584DBF" w:rsidRPr="00401C84" w:rsidTr="00584DBF">
        <w:tc>
          <w:tcPr>
            <w:tcW w:w="836" w:type="dxa"/>
          </w:tcPr>
          <w:p w:rsidR="00584DBF" w:rsidRPr="00401C84" w:rsidRDefault="00584DBF" w:rsidP="00584DBF">
            <w:pPr>
              <w:jc w:val="both"/>
            </w:pPr>
            <w:r w:rsidRPr="00401C84">
              <w:t>3</w:t>
            </w:r>
          </w:p>
        </w:tc>
        <w:tc>
          <w:tcPr>
            <w:tcW w:w="8626" w:type="dxa"/>
          </w:tcPr>
          <w:p w:rsidR="00584DBF" w:rsidRPr="00401C84" w:rsidRDefault="00584DBF" w:rsidP="00584DBF">
            <w:pPr>
              <w:jc w:val="both"/>
            </w:pPr>
            <w:r w:rsidRPr="00401C84">
              <w:t>Приказ Министерства Регионального Развития РФ  от 10.10.2007 № 99 «Об у</w:t>
            </w:r>
            <w:r w:rsidRPr="00401C84">
              <w:t>т</w:t>
            </w:r>
            <w:r w:rsidRPr="00401C84">
              <w:t>верждении Методических  рекомендаций по разработке инвестиционных пр</w:t>
            </w:r>
            <w:r w:rsidRPr="00401C84">
              <w:t>о</w:t>
            </w:r>
            <w:r w:rsidRPr="00401C84">
              <w:t>грамм организаций коммунального комплекса»</w:t>
            </w:r>
          </w:p>
        </w:tc>
      </w:tr>
      <w:tr w:rsidR="00584DBF" w:rsidRPr="00401C84" w:rsidTr="00584DBF">
        <w:tc>
          <w:tcPr>
            <w:tcW w:w="836" w:type="dxa"/>
          </w:tcPr>
          <w:p w:rsidR="00584DBF" w:rsidRPr="00401C84" w:rsidRDefault="00584DBF" w:rsidP="00584DBF">
            <w:pPr>
              <w:jc w:val="both"/>
            </w:pPr>
            <w:r w:rsidRPr="00401C84">
              <w:t>4</w:t>
            </w:r>
          </w:p>
        </w:tc>
        <w:tc>
          <w:tcPr>
            <w:tcW w:w="8626" w:type="dxa"/>
          </w:tcPr>
          <w:p w:rsidR="00584DBF" w:rsidRPr="00401C84" w:rsidRDefault="00584DBF" w:rsidP="00584DBF">
            <w:pPr>
              <w:jc w:val="both"/>
            </w:pPr>
            <w:r w:rsidRPr="00401C84">
              <w:t>Приказ Министерства Регионального Развития РФ  от 14.04.2008 № 48 «Об у</w:t>
            </w:r>
            <w:r w:rsidRPr="00401C84">
              <w:t>т</w:t>
            </w:r>
            <w:r w:rsidRPr="00401C84">
              <w:t>верждении Методики проведения мониторинга выполнения производственных и инвестиционных программ организаций коммунального комплекса»</w:t>
            </w:r>
          </w:p>
        </w:tc>
      </w:tr>
      <w:tr w:rsidR="00584DBF" w:rsidRPr="00401C84" w:rsidTr="00584DBF">
        <w:tc>
          <w:tcPr>
            <w:tcW w:w="836" w:type="dxa"/>
          </w:tcPr>
          <w:p w:rsidR="00584DBF" w:rsidRPr="00401C84" w:rsidRDefault="00584DBF" w:rsidP="00584DBF">
            <w:pPr>
              <w:jc w:val="both"/>
            </w:pPr>
            <w:r w:rsidRPr="00401C84">
              <w:t>5</w:t>
            </w:r>
          </w:p>
        </w:tc>
        <w:tc>
          <w:tcPr>
            <w:tcW w:w="8626" w:type="dxa"/>
          </w:tcPr>
          <w:p w:rsidR="00584DBF" w:rsidRPr="00401C84" w:rsidRDefault="00584DBF" w:rsidP="00584DBF">
            <w:pPr>
              <w:jc w:val="both"/>
            </w:pPr>
            <w:r w:rsidRPr="00401C84">
              <w:t>Постановление Администрации Новосибирской области от  28.09.2009 № 351-па «О фонде модернизации и развития жилищно-коммунального хозяйства мун</w:t>
            </w:r>
            <w:r w:rsidRPr="00401C84">
              <w:t>и</w:t>
            </w:r>
            <w:r w:rsidRPr="00401C84">
              <w:t>ципальных образований Новосибирской области».</w:t>
            </w:r>
          </w:p>
        </w:tc>
      </w:tr>
      <w:tr w:rsidR="00584DBF" w:rsidRPr="00401C84" w:rsidTr="00584DBF">
        <w:tc>
          <w:tcPr>
            <w:tcW w:w="836" w:type="dxa"/>
          </w:tcPr>
          <w:p w:rsidR="00584DBF" w:rsidRPr="00401C84" w:rsidRDefault="00584DBF" w:rsidP="00584DBF">
            <w:pPr>
              <w:jc w:val="both"/>
            </w:pPr>
            <w:r w:rsidRPr="00401C84">
              <w:t>6</w:t>
            </w:r>
          </w:p>
        </w:tc>
        <w:tc>
          <w:tcPr>
            <w:tcW w:w="8626" w:type="dxa"/>
          </w:tcPr>
          <w:p w:rsidR="00584DBF" w:rsidRPr="00401C84" w:rsidRDefault="00584DBF" w:rsidP="00584DBF">
            <w:pPr>
              <w:jc w:val="both"/>
            </w:pPr>
            <w:r w:rsidRPr="00401C84">
              <w:t>Приказ Департамента строительства и жилищно-коммунального хозяйства Нов</w:t>
            </w:r>
            <w:r w:rsidRPr="00401C84">
              <w:t>о</w:t>
            </w:r>
            <w:r w:rsidRPr="00401C84">
              <w:t>сибирской области от 30.11.2009 г. № 134 «Об утверждении методических рек</w:t>
            </w:r>
            <w:r w:rsidRPr="00401C84">
              <w:t>о</w:t>
            </w:r>
            <w:r w:rsidRPr="00401C84">
              <w:t>мендаций по разработке программы Модернизация жилищно-коммунального х</w:t>
            </w:r>
            <w:r w:rsidRPr="00401C84">
              <w:t>о</w:t>
            </w:r>
            <w:r w:rsidRPr="00401C84">
              <w:t>зяйства муниципального образования»</w:t>
            </w:r>
          </w:p>
        </w:tc>
      </w:tr>
    </w:tbl>
    <w:p w:rsidR="006A0289" w:rsidRPr="009D7835" w:rsidRDefault="006A0289" w:rsidP="0007064C">
      <w:pPr>
        <w:keepNext/>
        <w:ind w:firstLine="425"/>
        <w:rPr>
          <w:b/>
          <w:color w:val="FF0000"/>
          <w:spacing w:val="-2"/>
        </w:rPr>
      </w:pPr>
    </w:p>
    <w:p w:rsidR="0007064C" w:rsidRDefault="0007064C" w:rsidP="0007064C">
      <w:pPr>
        <w:jc w:val="right"/>
        <w:rPr>
          <w:b/>
          <w:color w:val="FF0000"/>
          <w:sz w:val="28"/>
          <w:szCs w:val="28"/>
        </w:rPr>
      </w:pPr>
    </w:p>
    <w:p w:rsidR="005918E1" w:rsidRPr="00F3690C" w:rsidRDefault="005918E1" w:rsidP="005918E1">
      <w:pPr>
        <w:spacing w:before="240" w:line="360" w:lineRule="auto"/>
        <w:rPr>
          <w:b/>
          <w:sz w:val="28"/>
          <w:szCs w:val="28"/>
        </w:rPr>
      </w:pPr>
      <w:r>
        <w:rPr>
          <w:b/>
          <w:sz w:val="28"/>
          <w:szCs w:val="28"/>
        </w:rPr>
        <w:lastRenderedPageBreak/>
        <w:t>7</w:t>
      </w:r>
      <w:r w:rsidRPr="00F3690C">
        <w:rPr>
          <w:b/>
          <w:sz w:val="28"/>
          <w:szCs w:val="28"/>
        </w:rPr>
        <w:t>. Решение об определении единой теплоснабжающей организации (о</w:t>
      </w:r>
      <w:r w:rsidRPr="00F3690C">
        <w:rPr>
          <w:b/>
          <w:sz w:val="28"/>
          <w:szCs w:val="28"/>
        </w:rPr>
        <w:t>р</w:t>
      </w:r>
      <w:r w:rsidRPr="00F3690C">
        <w:rPr>
          <w:b/>
          <w:sz w:val="28"/>
          <w:szCs w:val="28"/>
        </w:rPr>
        <w:t>ганизаций)</w:t>
      </w:r>
    </w:p>
    <w:p w:rsidR="005918E1" w:rsidRPr="00F3690C" w:rsidRDefault="005918E1" w:rsidP="005918E1">
      <w:pPr>
        <w:pStyle w:val="af0"/>
        <w:spacing w:line="360" w:lineRule="auto"/>
        <w:rPr>
          <w:rFonts w:ascii="Times New Roman" w:hAnsi="Times New Roman"/>
          <w:sz w:val="24"/>
          <w:szCs w:val="24"/>
        </w:rPr>
      </w:pPr>
      <w:proofErr w:type="spellStart"/>
      <w:r w:rsidRPr="00F3690C">
        <w:rPr>
          <w:rFonts w:ascii="Times New Roman" w:hAnsi="Times New Roman"/>
          <w:sz w:val="24"/>
          <w:szCs w:val="24"/>
        </w:rPr>
        <w:t>Источникоми</w:t>
      </w:r>
      <w:proofErr w:type="spellEnd"/>
      <w:r w:rsidRPr="00F3690C">
        <w:rPr>
          <w:rFonts w:ascii="Times New Roman" w:hAnsi="Times New Roman"/>
          <w:sz w:val="24"/>
          <w:szCs w:val="24"/>
        </w:rPr>
        <w:t xml:space="preserve"> теплоснабжения  </w:t>
      </w:r>
      <w:proofErr w:type="spellStart"/>
      <w:r w:rsidRPr="00F3690C">
        <w:rPr>
          <w:rFonts w:ascii="Times New Roman" w:hAnsi="Times New Roman"/>
          <w:sz w:val="24"/>
          <w:szCs w:val="24"/>
        </w:rPr>
        <w:t>с</w:t>
      </w:r>
      <w:proofErr w:type="gramStart"/>
      <w:r w:rsidRPr="00F3690C">
        <w:rPr>
          <w:rFonts w:ascii="Times New Roman" w:hAnsi="Times New Roman"/>
          <w:sz w:val="24"/>
          <w:szCs w:val="24"/>
        </w:rPr>
        <w:t>.Н</w:t>
      </w:r>
      <w:proofErr w:type="gramEnd"/>
      <w:r w:rsidRPr="00F3690C">
        <w:rPr>
          <w:rFonts w:ascii="Times New Roman" w:hAnsi="Times New Roman"/>
          <w:sz w:val="24"/>
          <w:szCs w:val="24"/>
        </w:rPr>
        <w:t>овоичинское</w:t>
      </w:r>
      <w:proofErr w:type="spellEnd"/>
      <w:r w:rsidRPr="00F3690C">
        <w:rPr>
          <w:rFonts w:ascii="Times New Roman" w:hAnsi="Times New Roman"/>
          <w:sz w:val="24"/>
          <w:szCs w:val="24"/>
        </w:rPr>
        <w:t xml:space="preserve">  является котельная. Тепловые сети н</w:t>
      </w:r>
      <w:r w:rsidRPr="00F3690C">
        <w:rPr>
          <w:rFonts w:ascii="Times New Roman" w:hAnsi="Times New Roman"/>
          <w:sz w:val="24"/>
          <w:szCs w:val="24"/>
        </w:rPr>
        <w:t>а</w:t>
      </w:r>
      <w:r w:rsidRPr="00F3690C">
        <w:rPr>
          <w:rFonts w:ascii="Times New Roman" w:hAnsi="Times New Roman"/>
          <w:sz w:val="24"/>
          <w:szCs w:val="24"/>
        </w:rPr>
        <w:t>ходятся в муниципальной собственности и переданы в аренду предприятию МУП «ПХУ Н</w:t>
      </w:r>
      <w:r w:rsidRPr="00F3690C">
        <w:rPr>
          <w:rFonts w:ascii="Times New Roman" w:hAnsi="Times New Roman"/>
          <w:sz w:val="24"/>
          <w:szCs w:val="24"/>
        </w:rPr>
        <w:t>о</w:t>
      </w:r>
      <w:r w:rsidRPr="00F3690C">
        <w:rPr>
          <w:rFonts w:ascii="Times New Roman" w:hAnsi="Times New Roman"/>
          <w:sz w:val="24"/>
          <w:szCs w:val="24"/>
        </w:rPr>
        <w:t>воичи</w:t>
      </w:r>
      <w:r w:rsidRPr="00F3690C">
        <w:rPr>
          <w:rFonts w:ascii="Times New Roman" w:hAnsi="Times New Roman"/>
          <w:sz w:val="24"/>
          <w:szCs w:val="24"/>
        </w:rPr>
        <w:t>н</w:t>
      </w:r>
      <w:r w:rsidRPr="00F3690C">
        <w:rPr>
          <w:rFonts w:ascii="Times New Roman" w:hAnsi="Times New Roman"/>
          <w:sz w:val="24"/>
          <w:szCs w:val="24"/>
        </w:rPr>
        <w:t xml:space="preserve">ский». </w:t>
      </w:r>
    </w:p>
    <w:p w:rsidR="005918E1" w:rsidRPr="00F3690C" w:rsidRDefault="005918E1" w:rsidP="005918E1">
      <w:pPr>
        <w:pStyle w:val="af0"/>
        <w:spacing w:line="360" w:lineRule="auto"/>
        <w:rPr>
          <w:rFonts w:ascii="Times New Roman" w:hAnsi="Times New Roman"/>
          <w:sz w:val="24"/>
          <w:szCs w:val="24"/>
        </w:rPr>
      </w:pPr>
      <w:r w:rsidRPr="00F3690C">
        <w:rPr>
          <w:rFonts w:ascii="Times New Roman" w:hAnsi="Times New Roman"/>
          <w:sz w:val="24"/>
          <w:szCs w:val="24"/>
        </w:rPr>
        <w:t>Организационно-правовая форма -  с правом хозяйственного ведения. Один из основных видов деятельности - производство и транспорт тепловой энергии. В составе предприятия н</w:t>
      </w:r>
      <w:r w:rsidRPr="00F3690C">
        <w:rPr>
          <w:rFonts w:ascii="Times New Roman" w:hAnsi="Times New Roman"/>
          <w:sz w:val="24"/>
          <w:szCs w:val="24"/>
        </w:rPr>
        <w:t>а</w:t>
      </w:r>
      <w:r w:rsidRPr="00F3690C">
        <w:rPr>
          <w:rFonts w:ascii="Times New Roman" w:hAnsi="Times New Roman"/>
          <w:sz w:val="24"/>
          <w:szCs w:val="24"/>
        </w:rPr>
        <w:t>ходятся  три котел</w:t>
      </w:r>
      <w:r w:rsidRPr="00F3690C">
        <w:rPr>
          <w:rFonts w:ascii="Times New Roman" w:hAnsi="Times New Roman"/>
          <w:sz w:val="24"/>
          <w:szCs w:val="24"/>
        </w:rPr>
        <w:t>ь</w:t>
      </w:r>
      <w:r w:rsidRPr="00F3690C">
        <w:rPr>
          <w:rFonts w:ascii="Times New Roman" w:hAnsi="Times New Roman"/>
          <w:sz w:val="24"/>
          <w:szCs w:val="24"/>
        </w:rPr>
        <w:t xml:space="preserve">ные, тепловые сети, ремонтный и автотранспортный участки. </w:t>
      </w:r>
      <w:proofErr w:type="gramStart"/>
      <w:r w:rsidRPr="00F3690C">
        <w:rPr>
          <w:rFonts w:ascii="Times New Roman" w:hAnsi="Times New Roman"/>
          <w:sz w:val="24"/>
          <w:szCs w:val="24"/>
        </w:rPr>
        <w:t>Контроль за</w:t>
      </w:r>
      <w:proofErr w:type="gramEnd"/>
      <w:r w:rsidRPr="00F3690C">
        <w:rPr>
          <w:rFonts w:ascii="Times New Roman" w:hAnsi="Times New Roman"/>
          <w:sz w:val="24"/>
          <w:szCs w:val="24"/>
        </w:rPr>
        <w:t xml:space="preserve"> подготовкой источников тепла и тепловых сетей к отопительному сезону, техническим с</w:t>
      </w:r>
      <w:r w:rsidRPr="00F3690C">
        <w:rPr>
          <w:rFonts w:ascii="Times New Roman" w:hAnsi="Times New Roman"/>
          <w:sz w:val="24"/>
          <w:szCs w:val="24"/>
        </w:rPr>
        <w:t>о</w:t>
      </w:r>
      <w:r w:rsidRPr="00F3690C">
        <w:rPr>
          <w:rFonts w:ascii="Times New Roman" w:hAnsi="Times New Roman"/>
          <w:sz w:val="24"/>
          <w:szCs w:val="24"/>
        </w:rPr>
        <w:t>стоянием систем теплосна</w:t>
      </w:r>
      <w:r w:rsidRPr="00F3690C">
        <w:rPr>
          <w:rFonts w:ascii="Times New Roman" w:hAnsi="Times New Roman"/>
          <w:sz w:val="24"/>
          <w:szCs w:val="24"/>
        </w:rPr>
        <w:t>б</w:t>
      </w:r>
      <w:r w:rsidRPr="00F3690C">
        <w:rPr>
          <w:rFonts w:ascii="Times New Roman" w:hAnsi="Times New Roman"/>
          <w:sz w:val="24"/>
          <w:szCs w:val="24"/>
        </w:rPr>
        <w:t>жения в зимний период и  за обеспечением расчетных тепловых и гидравлических режимов выполняет отдел производственно-технический (ПТО) в составе МУП «ПХУ Новоичинский»</w:t>
      </w:r>
    </w:p>
    <w:p w:rsidR="005918E1" w:rsidRPr="000E3161" w:rsidRDefault="005918E1" w:rsidP="005918E1">
      <w:pPr>
        <w:pStyle w:val="af0"/>
        <w:spacing w:line="360" w:lineRule="auto"/>
        <w:rPr>
          <w:rFonts w:ascii="Times New Roman" w:hAnsi="Times New Roman"/>
          <w:sz w:val="24"/>
          <w:szCs w:val="24"/>
        </w:rPr>
      </w:pPr>
      <w:r w:rsidRPr="000E3161">
        <w:rPr>
          <w:rFonts w:ascii="Times New Roman" w:hAnsi="Times New Roman"/>
          <w:sz w:val="24"/>
          <w:szCs w:val="24"/>
        </w:rPr>
        <w:t>Диспетчерское управление тепловыми сетями выполняет единая диспетчерская слу</w:t>
      </w:r>
      <w:r w:rsidRPr="000E3161">
        <w:rPr>
          <w:rFonts w:ascii="Times New Roman" w:hAnsi="Times New Roman"/>
          <w:sz w:val="24"/>
          <w:szCs w:val="24"/>
        </w:rPr>
        <w:t>ж</w:t>
      </w:r>
      <w:r w:rsidRPr="000E3161">
        <w:rPr>
          <w:rFonts w:ascii="Times New Roman" w:hAnsi="Times New Roman"/>
          <w:sz w:val="24"/>
          <w:szCs w:val="24"/>
        </w:rPr>
        <w:t>ба.</w:t>
      </w:r>
      <w:r w:rsidRPr="000E3161">
        <w:t xml:space="preserve"> </w:t>
      </w:r>
    </w:p>
    <w:p w:rsidR="005918E1" w:rsidRPr="00CD0331" w:rsidRDefault="005918E1" w:rsidP="005918E1">
      <w:pPr>
        <w:autoSpaceDE w:val="0"/>
        <w:autoSpaceDN w:val="0"/>
        <w:adjustRightInd w:val="0"/>
        <w:spacing w:line="360" w:lineRule="auto"/>
        <w:ind w:firstLine="709"/>
        <w:jc w:val="right"/>
      </w:pPr>
      <w:r>
        <w:t>Таблица 7</w:t>
      </w:r>
      <w:r w:rsidRPr="00CD0331">
        <w:t>.</w:t>
      </w:r>
      <w:r>
        <w:t>1</w:t>
      </w:r>
    </w:p>
    <w:p w:rsidR="005918E1" w:rsidRPr="00CD0331" w:rsidRDefault="005918E1" w:rsidP="005918E1">
      <w:pPr>
        <w:pStyle w:val="afc"/>
        <w:keepLines/>
        <w:widowControl w:val="0"/>
        <w:adjustRightInd w:val="0"/>
        <w:spacing w:before="60" w:after="240" w:line="220" w:lineRule="atLeast"/>
        <w:ind w:firstLine="0"/>
        <w:jc w:val="center"/>
        <w:textAlignment w:val="baseline"/>
        <w:rPr>
          <w:rFonts w:ascii="Times New Roman" w:hAnsi="Times New Roman"/>
          <w:bCs/>
          <w:spacing w:val="-2"/>
          <w:sz w:val="24"/>
          <w:szCs w:val="24"/>
          <w:lang w:val="ru-RU" w:eastAsia="ru-RU"/>
        </w:rPr>
      </w:pPr>
      <w:r>
        <w:rPr>
          <w:rFonts w:ascii="Times New Roman" w:hAnsi="Times New Roman"/>
          <w:bCs/>
          <w:spacing w:val="-2"/>
          <w:sz w:val="24"/>
          <w:szCs w:val="24"/>
          <w:lang w:val="ru-RU" w:eastAsia="ru-RU"/>
        </w:rPr>
        <w:t>Установленная тепловая мощность котельной</w:t>
      </w:r>
    </w:p>
    <w:tbl>
      <w:tblPr>
        <w:tblW w:w="903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1E0"/>
      </w:tblPr>
      <w:tblGrid>
        <w:gridCol w:w="3396"/>
        <w:gridCol w:w="1815"/>
        <w:gridCol w:w="2173"/>
        <w:gridCol w:w="1655"/>
      </w:tblGrid>
      <w:tr w:rsidR="005918E1" w:rsidRPr="00585036" w:rsidTr="00446C96">
        <w:trPr>
          <w:trHeight w:val="113"/>
        </w:trPr>
        <w:tc>
          <w:tcPr>
            <w:tcW w:w="3396" w:type="dxa"/>
            <w:tcBorders>
              <w:top w:val="single" w:sz="12" w:space="0" w:color="000000"/>
              <w:left w:val="single" w:sz="12" w:space="0" w:color="000000"/>
              <w:bottom w:val="single" w:sz="12" w:space="0" w:color="000000"/>
              <w:right w:val="single" w:sz="6" w:space="0" w:color="000000"/>
            </w:tcBorders>
            <w:shd w:val="clear" w:color="auto" w:fill="auto"/>
            <w:vAlign w:val="center"/>
          </w:tcPr>
          <w:p w:rsidR="005918E1" w:rsidRPr="00585036" w:rsidRDefault="005918E1" w:rsidP="00446C96">
            <w:pPr>
              <w:pStyle w:val="120"/>
              <w:jc w:val="center"/>
              <w:rPr>
                <w:rFonts w:ascii="Times New Roman" w:hAnsi="Times New Roman" w:cs="Times New Roman"/>
                <w:sz w:val="20"/>
                <w:szCs w:val="20"/>
              </w:rPr>
            </w:pPr>
            <w:r w:rsidRPr="00585036">
              <w:rPr>
                <w:rFonts w:ascii="Times New Roman" w:hAnsi="Times New Roman" w:cs="Times New Roman"/>
                <w:sz w:val="20"/>
                <w:szCs w:val="20"/>
              </w:rPr>
              <w:t xml:space="preserve">Наименование  </w:t>
            </w:r>
            <w:proofErr w:type="spellStart"/>
            <w:r w:rsidRPr="00585036">
              <w:rPr>
                <w:rFonts w:ascii="Times New Roman" w:hAnsi="Times New Roman" w:cs="Times New Roman"/>
                <w:sz w:val="20"/>
                <w:szCs w:val="20"/>
              </w:rPr>
              <w:t>теплоисточников</w:t>
            </w:r>
            <w:proofErr w:type="spellEnd"/>
            <w:r w:rsidRPr="00585036">
              <w:rPr>
                <w:rFonts w:ascii="Times New Roman" w:hAnsi="Times New Roman" w:cs="Times New Roman"/>
                <w:sz w:val="20"/>
                <w:szCs w:val="20"/>
              </w:rPr>
              <w:t xml:space="preserve"> </w:t>
            </w:r>
          </w:p>
        </w:tc>
        <w:tc>
          <w:tcPr>
            <w:tcW w:w="1815" w:type="dxa"/>
            <w:tcBorders>
              <w:top w:val="single" w:sz="12" w:space="0" w:color="000000"/>
              <w:left w:val="single" w:sz="6" w:space="0" w:color="000000"/>
              <w:bottom w:val="single" w:sz="12" w:space="0" w:color="000000"/>
              <w:right w:val="single" w:sz="6" w:space="0" w:color="000000"/>
            </w:tcBorders>
            <w:shd w:val="clear" w:color="auto" w:fill="auto"/>
            <w:vAlign w:val="center"/>
          </w:tcPr>
          <w:p w:rsidR="005918E1" w:rsidRPr="00585036" w:rsidRDefault="005918E1" w:rsidP="00446C96">
            <w:pPr>
              <w:pStyle w:val="120"/>
              <w:jc w:val="center"/>
              <w:rPr>
                <w:rFonts w:ascii="Times New Roman" w:hAnsi="Times New Roman" w:cs="Times New Roman"/>
                <w:sz w:val="20"/>
                <w:szCs w:val="20"/>
              </w:rPr>
            </w:pPr>
            <w:r w:rsidRPr="00585036">
              <w:rPr>
                <w:rFonts w:ascii="Times New Roman" w:hAnsi="Times New Roman" w:cs="Times New Roman"/>
                <w:sz w:val="20"/>
                <w:szCs w:val="20"/>
              </w:rPr>
              <w:t>Установленная тепловая мо</w:t>
            </w:r>
            <w:r w:rsidRPr="00585036">
              <w:rPr>
                <w:rFonts w:ascii="Times New Roman" w:hAnsi="Times New Roman" w:cs="Times New Roman"/>
                <w:sz w:val="20"/>
                <w:szCs w:val="20"/>
              </w:rPr>
              <w:t>щ</w:t>
            </w:r>
            <w:r w:rsidRPr="00585036">
              <w:rPr>
                <w:rFonts w:ascii="Times New Roman" w:hAnsi="Times New Roman" w:cs="Times New Roman"/>
                <w:sz w:val="20"/>
                <w:szCs w:val="20"/>
              </w:rPr>
              <w:t>ность, Гкал/</w:t>
            </w:r>
            <w:proofErr w:type="gramStart"/>
            <w:r w:rsidRPr="00585036">
              <w:rPr>
                <w:rFonts w:ascii="Times New Roman" w:hAnsi="Times New Roman" w:cs="Times New Roman"/>
                <w:sz w:val="20"/>
                <w:szCs w:val="20"/>
              </w:rPr>
              <w:t>ч</w:t>
            </w:r>
            <w:proofErr w:type="gramEnd"/>
          </w:p>
        </w:tc>
        <w:tc>
          <w:tcPr>
            <w:tcW w:w="2173" w:type="dxa"/>
            <w:tcBorders>
              <w:top w:val="single" w:sz="12" w:space="0" w:color="000000"/>
              <w:left w:val="single" w:sz="6" w:space="0" w:color="000000"/>
              <w:bottom w:val="single" w:sz="12" w:space="0" w:color="000000"/>
              <w:right w:val="single" w:sz="6" w:space="0" w:color="000000"/>
            </w:tcBorders>
            <w:shd w:val="clear" w:color="auto" w:fill="auto"/>
          </w:tcPr>
          <w:p w:rsidR="005918E1" w:rsidRPr="00585036" w:rsidRDefault="005918E1" w:rsidP="00446C96">
            <w:pPr>
              <w:pStyle w:val="120"/>
              <w:jc w:val="center"/>
              <w:rPr>
                <w:rFonts w:ascii="Times New Roman" w:hAnsi="Times New Roman" w:cs="Times New Roman"/>
                <w:sz w:val="20"/>
                <w:szCs w:val="20"/>
              </w:rPr>
            </w:pPr>
            <w:r w:rsidRPr="00585036">
              <w:rPr>
                <w:rFonts w:ascii="Times New Roman" w:hAnsi="Times New Roman" w:cs="Times New Roman"/>
                <w:sz w:val="20"/>
                <w:szCs w:val="20"/>
              </w:rPr>
              <w:t>Фактическая, распол</w:t>
            </w:r>
            <w:r w:rsidRPr="00585036">
              <w:rPr>
                <w:rFonts w:ascii="Times New Roman" w:hAnsi="Times New Roman" w:cs="Times New Roman"/>
                <w:sz w:val="20"/>
                <w:szCs w:val="20"/>
              </w:rPr>
              <w:t>а</w:t>
            </w:r>
            <w:r w:rsidRPr="00585036">
              <w:rPr>
                <w:rFonts w:ascii="Times New Roman" w:hAnsi="Times New Roman" w:cs="Times New Roman"/>
                <w:sz w:val="20"/>
                <w:szCs w:val="20"/>
              </w:rPr>
              <w:t>гаемая мощность, Гкал/час</w:t>
            </w:r>
          </w:p>
        </w:tc>
        <w:tc>
          <w:tcPr>
            <w:tcW w:w="1655" w:type="dxa"/>
            <w:tcBorders>
              <w:top w:val="single" w:sz="12" w:space="0" w:color="000000"/>
              <w:left w:val="single" w:sz="6" w:space="0" w:color="000000"/>
              <w:bottom w:val="single" w:sz="12" w:space="0" w:color="000000"/>
              <w:right w:val="single" w:sz="6" w:space="0" w:color="000000"/>
            </w:tcBorders>
            <w:shd w:val="clear" w:color="auto" w:fill="auto"/>
          </w:tcPr>
          <w:p w:rsidR="005918E1" w:rsidRPr="00585036" w:rsidRDefault="005918E1" w:rsidP="00446C96">
            <w:pPr>
              <w:pStyle w:val="120"/>
              <w:jc w:val="center"/>
              <w:rPr>
                <w:rFonts w:ascii="Times New Roman" w:hAnsi="Times New Roman" w:cs="Times New Roman"/>
                <w:sz w:val="20"/>
                <w:szCs w:val="20"/>
              </w:rPr>
            </w:pPr>
            <w:r w:rsidRPr="00585036">
              <w:rPr>
                <w:rFonts w:ascii="Times New Roman" w:hAnsi="Times New Roman" w:cs="Times New Roman"/>
                <w:sz w:val="20"/>
                <w:szCs w:val="20"/>
              </w:rPr>
              <w:t>Присоединенная нагрузка, Гкал/час</w:t>
            </w:r>
          </w:p>
        </w:tc>
      </w:tr>
      <w:tr w:rsidR="005918E1" w:rsidRPr="00585036" w:rsidTr="00446C96">
        <w:trPr>
          <w:trHeight w:val="113"/>
        </w:trPr>
        <w:tc>
          <w:tcPr>
            <w:tcW w:w="3396" w:type="dxa"/>
            <w:tcBorders>
              <w:top w:val="single" w:sz="6" w:space="0" w:color="000000"/>
              <w:left w:val="single" w:sz="12" w:space="0" w:color="000000"/>
              <w:bottom w:val="single" w:sz="6" w:space="0" w:color="000000"/>
              <w:right w:val="single" w:sz="12" w:space="0" w:color="000000"/>
            </w:tcBorders>
            <w:shd w:val="clear" w:color="auto" w:fill="auto"/>
            <w:vAlign w:val="center"/>
          </w:tcPr>
          <w:p w:rsidR="005918E1" w:rsidRPr="00585036" w:rsidRDefault="005918E1" w:rsidP="00446C96">
            <w:pPr>
              <w:pStyle w:val="120"/>
              <w:jc w:val="center"/>
              <w:rPr>
                <w:rFonts w:ascii="Times New Roman" w:hAnsi="Times New Roman" w:cs="Times New Roman"/>
                <w:sz w:val="20"/>
                <w:szCs w:val="20"/>
              </w:rPr>
            </w:pPr>
          </w:p>
        </w:tc>
        <w:tc>
          <w:tcPr>
            <w:tcW w:w="1815" w:type="dxa"/>
            <w:tcBorders>
              <w:top w:val="single" w:sz="6" w:space="0" w:color="000000"/>
              <w:left w:val="single" w:sz="12" w:space="0" w:color="000000"/>
              <w:bottom w:val="single" w:sz="6" w:space="0" w:color="000000"/>
              <w:right w:val="single" w:sz="12" w:space="0" w:color="000000"/>
            </w:tcBorders>
            <w:shd w:val="clear" w:color="auto" w:fill="auto"/>
            <w:vAlign w:val="center"/>
          </w:tcPr>
          <w:p w:rsidR="005918E1" w:rsidRPr="00585036" w:rsidRDefault="005918E1" w:rsidP="00446C96">
            <w:pPr>
              <w:pStyle w:val="120"/>
              <w:jc w:val="center"/>
              <w:rPr>
                <w:rFonts w:ascii="Times New Roman" w:hAnsi="Times New Roman" w:cs="Times New Roman"/>
                <w:sz w:val="20"/>
                <w:szCs w:val="20"/>
              </w:rPr>
            </w:pPr>
          </w:p>
        </w:tc>
        <w:tc>
          <w:tcPr>
            <w:tcW w:w="2173" w:type="dxa"/>
            <w:tcBorders>
              <w:top w:val="single" w:sz="6" w:space="0" w:color="000000"/>
              <w:left w:val="single" w:sz="12" w:space="0" w:color="000000"/>
              <w:bottom w:val="single" w:sz="6" w:space="0" w:color="000000"/>
              <w:right w:val="single" w:sz="12" w:space="0" w:color="000000"/>
            </w:tcBorders>
            <w:shd w:val="clear" w:color="auto" w:fill="auto"/>
          </w:tcPr>
          <w:p w:rsidR="005918E1" w:rsidRPr="00585036" w:rsidRDefault="005918E1" w:rsidP="00446C96">
            <w:pPr>
              <w:pStyle w:val="120"/>
              <w:jc w:val="center"/>
              <w:rPr>
                <w:rFonts w:ascii="Times New Roman" w:hAnsi="Times New Roman" w:cs="Times New Roman"/>
                <w:sz w:val="20"/>
                <w:szCs w:val="20"/>
              </w:rPr>
            </w:pPr>
          </w:p>
        </w:tc>
        <w:tc>
          <w:tcPr>
            <w:tcW w:w="1655" w:type="dxa"/>
            <w:tcBorders>
              <w:top w:val="single" w:sz="6" w:space="0" w:color="000000"/>
              <w:left w:val="single" w:sz="12" w:space="0" w:color="000000"/>
              <w:bottom w:val="single" w:sz="6" w:space="0" w:color="000000"/>
              <w:right w:val="single" w:sz="12" w:space="0" w:color="000000"/>
            </w:tcBorders>
            <w:shd w:val="clear" w:color="auto" w:fill="auto"/>
          </w:tcPr>
          <w:p w:rsidR="005918E1" w:rsidRPr="00585036" w:rsidRDefault="005918E1" w:rsidP="00446C96">
            <w:pPr>
              <w:pStyle w:val="120"/>
              <w:jc w:val="center"/>
              <w:rPr>
                <w:rFonts w:ascii="Times New Roman" w:hAnsi="Times New Roman" w:cs="Times New Roman"/>
                <w:sz w:val="20"/>
                <w:szCs w:val="20"/>
              </w:rPr>
            </w:pPr>
          </w:p>
        </w:tc>
      </w:tr>
      <w:tr w:rsidR="005918E1" w:rsidRPr="00585036" w:rsidTr="00446C96">
        <w:trPr>
          <w:trHeight w:val="113"/>
        </w:trPr>
        <w:tc>
          <w:tcPr>
            <w:tcW w:w="3396" w:type="dxa"/>
            <w:tcBorders>
              <w:top w:val="single" w:sz="6" w:space="0" w:color="000000"/>
              <w:left w:val="single" w:sz="12" w:space="0" w:color="000000"/>
              <w:bottom w:val="single" w:sz="6" w:space="0" w:color="000000"/>
              <w:right w:val="single" w:sz="6" w:space="0" w:color="000000"/>
            </w:tcBorders>
            <w:shd w:val="clear" w:color="auto" w:fill="auto"/>
            <w:vAlign w:val="center"/>
          </w:tcPr>
          <w:p w:rsidR="005918E1" w:rsidRPr="00585036" w:rsidRDefault="005918E1" w:rsidP="00446C96">
            <w:pPr>
              <w:pStyle w:val="120"/>
              <w:spacing w:before="120"/>
              <w:rPr>
                <w:rFonts w:ascii="Times New Roman" w:hAnsi="Times New Roman" w:cs="Times New Roman"/>
                <w:sz w:val="20"/>
                <w:szCs w:val="20"/>
              </w:rPr>
            </w:pPr>
            <w:r w:rsidRPr="00585036">
              <w:rPr>
                <w:rFonts w:ascii="Times New Roman" w:hAnsi="Times New Roman" w:cs="Times New Roman"/>
                <w:sz w:val="20"/>
                <w:szCs w:val="20"/>
              </w:rPr>
              <w:t>Котельная МКУ-0,6</w:t>
            </w:r>
          </w:p>
        </w:tc>
        <w:tc>
          <w:tcPr>
            <w:tcW w:w="1815" w:type="dxa"/>
            <w:tcBorders>
              <w:top w:val="single" w:sz="6" w:space="0" w:color="000000"/>
              <w:left w:val="single" w:sz="6" w:space="0" w:color="000000"/>
              <w:bottom w:val="single" w:sz="6" w:space="0" w:color="000000"/>
              <w:right w:val="single" w:sz="6" w:space="0" w:color="000000"/>
            </w:tcBorders>
            <w:shd w:val="clear" w:color="auto" w:fill="auto"/>
            <w:noWrap/>
            <w:vAlign w:val="center"/>
          </w:tcPr>
          <w:p w:rsidR="005918E1" w:rsidRPr="00585036" w:rsidRDefault="005918E1" w:rsidP="00446C96">
            <w:pPr>
              <w:pStyle w:val="120"/>
              <w:jc w:val="center"/>
              <w:rPr>
                <w:rFonts w:ascii="Times New Roman" w:hAnsi="Times New Roman" w:cs="Times New Roman"/>
                <w:sz w:val="22"/>
                <w:szCs w:val="22"/>
              </w:rPr>
            </w:pPr>
            <w:r w:rsidRPr="00585036">
              <w:rPr>
                <w:rFonts w:ascii="Times New Roman" w:hAnsi="Times New Roman" w:cs="Times New Roman"/>
                <w:sz w:val="22"/>
                <w:szCs w:val="22"/>
              </w:rPr>
              <w:t>0,6</w:t>
            </w:r>
          </w:p>
        </w:tc>
        <w:tc>
          <w:tcPr>
            <w:tcW w:w="2173" w:type="dxa"/>
            <w:tcBorders>
              <w:top w:val="single" w:sz="6" w:space="0" w:color="000000"/>
              <w:left w:val="single" w:sz="6" w:space="0" w:color="000000"/>
              <w:bottom w:val="single" w:sz="6" w:space="0" w:color="000000"/>
              <w:right w:val="single" w:sz="6" w:space="0" w:color="000000"/>
            </w:tcBorders>
            <w:shd w:val="clear" w:color="auto" w:fill="auto"/>
            <w:vAlign w:val="center"/>
          </w:tcPr>
          <w:p w:rsidR="005918E1" w:rsidRPr="00585036" w:rsidRDefault="005918E1" w:rsidP="00446C96">
            <w:pPr>
              <w:pStyle w:val="120"/>
              <w:jc w:val="center"/>
              <w:rPr>
                <w:rFonts w:ascii="Times New Roman" w:hAnsi="Times New Roman" w:cs="Times New Roman"/>
                <w:sz w:val="22"/>
                <w:szCs w:val="22"/>
              </w:rPr>
            </w:pPr>
            <w:r w:rsidRPr="00585036">
              <w:rPr>
                <w:rFonts w:ascii="Times New Roman" w:hAnsi="Times New Roman" w:cs="Times New Roman"/>
                <w:sz w:val="22"/>
                <w:szCs w:val="22"/>
              </w:rPr>
              <w:t>0,6</w:t>
            </w:r>
          </w:p>
        </w:tc>
        <w:tc>
          <w:tcPr>
            <w:tcW w:w="16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5918E1" w:rsidRPr="00585036" w:rsidRDefault="005918E1" w:rsidP="00446C96">
            <w:pPr>
              <w:pStyle w:val="120"/>
              <w:jc w:val="center"/>
              <w:rPr>
                <w:rFonts w:ascii="Times New Roman" w:hAnsi="Times New Roman" w:cs="Times New Roman"/>
                <w:sz w:val="22"/>
                <w:szCs w:val="22"/>
              </w:rPr>
            </w:pPr>
            <w:r w:rsidRPr="00585036">
              <w:rPr>
                <w:rFonts w:ascii="Times New Roman" w:hAnsi="Times New Roman" w:cs="Times New Roman"/>
                <w:sz w:val="22"/>
                <w:szCs w:val="22"/>
              </w:rPr>
              <w:t>0,257</w:t>
            </w:r>
          </w:p>
        </w:tc>
      </w:tr>
      <w:tr w:rsidR="005918E1" w:rsidRPr="00585036" w:rsidTr="00446C96">
        <w:trPr>
          <w:trHeight w:val="113"/>
        </w:trPr>
        <w:tc>
          <w:tcPr>
            <w:tcW w:w="3396" w:type="dxa"/>
            <w:tcBorders>
              <w:top w:val="single" w:sz="6" w:space="0" w:color="000000"/>
              <w:left w:val="single" w:sz="12" w:space="0" w:color="000000"/>
              <w:bottom w:val="single" w:sz="12" w:space="0" w:color="000000"/>
              <w:right w:val="single" w:sz="6" w:space="0" w:color="000000"/>
            </w:tcBorders>
            <w:shd w:val="clear" w:color="auto" w:fill="auto"/>
            <w:vAlign w:val="center"/>
          </w:tcPr>
          <w:p w:rsidR="005918E1" w:rsidRPr="00585036" w:rsidRDefault="005918E1" w:rsidP="00446C96">
            <w:pPr>
              <w:pStyle w:val="120"/>
              <w:jc w:val="center"/>
              <w:rPr>
                <w:rFonts w:ascii="Times New Roman" w:hAnsi="Times New Roman" w:cs="Times New Roman"/>
                <w:b/>
                <w:bCs/>
                <w:sz w:val="20"/>
                <w:szCs w:val="20"/>
              </w:rPr>
            </w:pPr>
          </w:p>
        </w:tc>
        <w:tc>
          <w:tcPr>
            <w:tcW w:w="1815" w:type="dxa"/>
            <w:tcBorders>
              <w:top w:val="single" w:sz="6" w:space="0" w:color="000000"/>
              <w:left w:val="single" w:sz="6" w:space="0" w:color="000000"/>
              <w:bottom w:val="single" w:sz="12" w:space="0" w:color="000000"/>
              <w:right w:val="single" w:sz="6" w:space="0" w:color="000000"/>
            </w:tcBorders>
            <w:shd w:val="clear" w:color="auto" w:fill="auto"/>
            <w:noWrap/>
            <w:vAlign w:val="center"/>
          </w:tcPr>
          <w:p w:rsidR="005918E1" w:rsidRPr="00585036" w:rsidRDefault="005918E1" w:rsidP="00446C96">
            <w:pPr>
              <w:pStyle w:val="120"/>
              <w:jc w:val="center"/>
              <w:rPr>
                <w:rFonts w:ascii="Times New Roman" w:hAnsi="Times New Roman" w:cs="Times New Roman"/>
                <w:b/>
                <w:bCs/>
                <w:sz w:val="22"/>
                <w:szCs w:val="22"/>
              </w:rPr>
            </w:pPr>
          </w:p>
        </w:tc>
        <w:tc>
          <w:tcPr>
            <w:tcW w:w="2173" w:type="dxa"/>
            <w:tcBorders>
              <w:top w:val="single" w:sz="6" w:space="0" w:color="000000"/>
              <w:left w:val="single" w:sz="6" w:space="0" w:color="000000"/>
              <w:bottom w:val="single" w:sz="12" w:space="0" w:color="000000"/>
              <w:right w:val="single" w:sz="6" w:space="0" w:color="000000"/>
            </w:tcBorders>
            <w:shd w:val="clear" w:color="auto" w:fill="auto"/>
            <w:vAlign w:val="center"/>
          </w:tcPr>
          <w:p w:rsidR="005918E1" w:rsidRPr="00585036" w:rsidRDefault="005918E1" w:rsidP="00446C96">
            <w:pPr>
              <w:pStyle w:val="120"/>
              <w:jc w:val="center"/>
              <w:rPr>
                <w:rFonts w:ascii="Times New Roman" w:hAnsi="Times New Roman" w:cs="Times New Roman"/>
                <w:b/>
                <w:bCs/>
                <w:sz w:val="22"/>
                <w:szCs w:val="22"/>
              </w:rPr>
            </w:pPr>
          </w:p>
        </w:tc>
        <w:tc>
          <w:tcPr>
            <w:tcW w:w="1655" w:type="dxa"/>
            <w:tcBorders>
              <w:top w:val="single" w:sz="6" w:space="0" w:color="000000"/>
              <w:left w:val="single" w:sz="6" w:space="0" w:color="000000"/>
              <w:bottom w:val="single" w:sz="12" w:space="0" w:color="000000"/>
              <w:right w:val="single" w:sz="6" w:space="0" w:color="000000"/>
            </w:tcBorders>
            <w:shd w:val="clear" w:color="auto" w:fill="auto"/>
          </w:tcPr>
          <w:p w:rsidR="005918E1" w:rsidRPr="00585036" w:rsidRDefault="005918E1" w:rsidP="00446C96">
            <w:pPr>
              <w:pStyle w:val="120"/>
              <w:jc w:val="center"/>
              <w:rPr>
                <w:rFonts w:ascii="Times New Roman" w:hAnsi="Times New Roman" w:cs="Times New Roman"/>
                <w:b/>
                <w:bCs/>
                <w:sz w:val="22"/>
                <w:szCs w:val="22"/>
              </w:rPr>
            </w:pPr>
          </w:p>
        </w:tc>
      </w:tr>
    </w:tbl>
    <w:p w:rsidR="005918E1" w:rsidRPr="009D7835" w:rsidRDefault="005918E1" w:rsidP="005918E1">
      <w:pPr>
        <w:autoSpaceDE w:val="0"/>
        <w:autoSpaceDN w:val="0"/>
        <w:ind w:firstLine="540"/>
        <w:rPr>
          <w:color w:val="FF0000"/>
          <w:spacing w:val="-2"/>
          <w:sz w:val="22"/>
          <w:szCs w:val="22"/>
        </w:rPr>
      </w:pPr>
    </w:p>
    <w:p w:rsidR="005918E1" w:rsidRDefault="005918E1" w:rsidP="005918E1">
      <w:pPr>
        <w:autoSpaceDE w:val="0"/>
        <w:autoSpaceDN w:val="0"/>
        <w:spacing w:line="360" w:lineRule="auto"/>
        <w:ind w:firstLine="539"/>
        <w:jc w:val="both"/>
        <w:rPr>
          <w:spacing w:val="-2"/>
        </w:rPr>
      </w:pPr>
      <w:r w:rsidRPr="00725216">
        <w:rPr>
          <w:spacing w:val="-2"/>
        </w:rPr>
        <w:t xml:space="preserve">Как </w:t>
      </w:r>
      <w:proofErr w:type="gramStart"/>
      <w:r w:rsidRPr="00725216">
        <w:rPr>
          <w:spacing w:val="-2"/>
        </w:rPr>
        <w:t xml:space="preserve">показывает таблица </w:t>
      </w:r>
      <w:r>
        <w:rPr>
          <w:spacing w:val="-2"/>
        </w:rPr>
        <w:t xml:space="preserve">1.5 </w:t>
      </w:r>
      <w:r w:rsidRPr="00725216">
        <w:rPr>
          <w:spacing w:val="-2"/>
        </w:rPr>
        <w:t>котельная  загружена</w:t>
      </w:r>
      <w:proofErr w:type="gramEnd"/>
      <w:r w:rsidRPr="00725216">
        <w:rPr>
          <w:spacing w:val="-2"/>
        </w:rPr>
        <w:t xml:space="preserve"> на 42,83% от установленной мощн</w:t>
      </w:r>
      <w:r w:rsidRPr="00725216">
        <w:rPr>
          <w:spacing w:val="-2"/>
        </w:rPr>
        <w:t>о</w:t>
      </w:r>
      <w:r w:rsidRPr="00725216">
        <w:rPr>
          <w:spacing w:val="-2"/>
        </w:rPr>
        <w:t>сти.</w:t>
      </w:r>
    </w:p>
    <w:p w:rsidR="005918E1" w:rsidRDefault="005918E1" w:rsidP="005918E1">
      <w:pPr>
        <w:pStyle w:val="afc"/>
        <w:keepLines/>
        <w:widowControl w:val="0"/>
        <w:adjustRightInd w:val="0"/>
        <w:spacing w:before="60" w:after="240" w:line="220" w:lineRule="atLeast"/>
        <w:ind w:firstLine="0"/>
        <w:jc w:val="right"/>
        <w:textAlignment w:val="baseline"/>
        <w:rPr>
          <w:rFonts w:ascii="Times New Roman" w:hAnsi="Times New Roman"/>
          <w:bCs/>
          <w:color w:val="FF0000"/>
          <w:sz w:val="24"/>
          <w:szCs w:val="24"/>
          <w:lang w:val="ru-RU"/>
        </w:rPr>
      </w:pPr>
    </w:p>
    <w:p w:rsidR="005918E1" w:rsidRPr="000E3161" w:rsidRDefault="005918E1" w:rsidP="005918E1">
      <w:pPr>
        <w:tabs>
          <w:tab w:val="left" w:pos="720"/>
        </w:tabs>
        <w:spacing w:line="360" w:lineRule="auto"/>
        <w:jc w:val="both"/>
      </w:pPr>
      <w:r w:rsidRPr="008A705C">
        <w:rPr>
          <w:b/>
          <w:color w:val="FF0000"/>
          <w:sz w:val="28"/>
          <w:szCs w:val="28"/>
        </w:rPr>
        <w:tab/>
      </w:r>
      <w:r w:rsidRPr="000E3161">
        <w:t xml:space="preserve">Таким образом, в селе Новоичинское существует одна организация, обладающая средствами транспортировки (передачи) тепловой энергии, выполняющая функции </w:t>
      </w:r>
      <w:proofErr w:type="spellStart"/>
      <w:r w:rsidRPr="000E3161">
        <w:t>эне</w:t>
      </w:r>
      <w:r w:rsidRPr="000E3161">
        <w:t>р</w:t>
      </w:r>
      <w:r w:rsidRPr="000E3161">
        <w:t>госнабжающей</w:t>
      </w:r>
      <w:proofErr w:type="spellEnd"/>
      <w:r w:rsidRPr="000E3161">
        <w:t xml:space="preserve"> о</w:t>
      </w:r>
      <w:r w:rsidRPr="000E3161">
        <w:t>р</w:t>
      </w:r>
      <w:r w:rsidRPr="000E3161">
        <w:t>ганизации.</w:t>
      </w:r>
    </w:p>
    <w:p w:rsidR="005918E1" w:rsidRPr="0058496F" w:rsidRDefault="005918E1" w:rsidP="005918E1">
      <w:pPr>
        <w:spacing w:before="240" w:line="360" w:lineRule="auto"/>
        <w:rPr>
          <w:b/>
          <w:sz w:val="28"/>
          <w:szCs w:val="28"/>
        </w:rPr>
      </w:pPr>
      <w:r>
        <w:rPr>
          <w:b/>
          <w:sz w:val="28"/>
          <w:szCs w:val="28"/>
        </w:rPr>
        <w:t>8</w:t>
      </w:r>
      <w:r w:rsidRPr="0058496F">
        <w:rPr>
          <w:b/>
          <w:sz w:val="28"/>
          <w:szCs w:val="28"/>
        </w:rPr>
        <w:t>. Решения о распределении тепловой нагрузки между источниками те</w:t>
      </w:r>
      <w:r w:rsidRPr="0058496F">
        <w:rPr>
          <w:b/>
          <w:sz w:val="28"/>
          <w:szCs w:val="28"/>
        </w:rPr>
        <w:t>п</w:t>
      </w:r>
      <w:r w:rsidRPr="0058496F">
        <w:rPr>
          <w:b/>
          <w:sz w:val="28"/>
          <w:szCs w:val="28"/>
        </w:rPr>
        <w:t>ловой энергии</w:t>
      </w:r>
    </w:p>
    <w:p w:rsidR="005918E1" w:rsidRDefault="005918E1" w:rsidP="005918E1">
      <w:pPr>
        <w:tabs>
          <w:tab w:val="left" w:pos="720"/>
        </w:tabs>
        <w:spacing w:line="360" w:lineRule="auto"/>
        <w:ind w:firstLine="709"/>
        <w:jc w:val="both"/>
      </w:pPr>
      <w:r>
        <w:t>В</w:t>
      </w:r>
      <w:r w:rsidRPr="000E3161">
        <w:t xml:space="preserve"> селе Новоичинское </w:t>
      </w:r>
      <w:r>
        <w:t>существует один источник тепловой энергии, который не з</w:t>
      </w:r>
      <w:r>
        <w:t>а</w:t>
      </w:r>
      <w:r>
        <w:t>гружен на 42,83%.</w:t>
      </w:r>
    </w:p>
    <w:p w:rsidR="005918E1" w:rsidRDefault="005918E1" w:rsidP="005918E1">
      <w:pPr>
        <w:tabs>
          <w:tab w:val="left" w:pos="720"/>
        </w:tabs>
        <w:spacing w:line="360" w:lineRule="auto"/>
        <w:ind w:firstLine="709"/>
        <w:jc w:val="both"/>
      </w:pPr>
    </w:p>
    <w:p w:rsidR="005918E1" w:rsidRPr="00A426AB" w:rsidRDefault="005918E1" w:rsidP="005918E1">
      <w:pPr>
        <w:tabs>
          <w:tab w:val="left" w:pos="720"/>
        </w:tabs>
        <w:spacing w:before="240" w:line="360" w:lineRule="auto"/>
        <w:jc w:val="both"/>
        <w:rPr>
          <w:b/>
          <w:sz w:val="28"/>
          <w:szCs w:val="28"/>
        </w:rPr>
      </w:pPr>
      <w:r>
        <w:rPr>
          <w:b/>
        </w:rPr>
        <w:lastRenderedPageBreak/>
        <w:t>9</w:t>
      </w:r>
      <w:r w:rsidRPr="00A426AB">
        <w:rPr>
          <w:b/>
        </w:rPr>
        <w:t xml:space="preserve">. </w:t>
      </w:r>
      <w:r w:rsidRPr="00A426AB">
        <w:rPr>
          <w:b/>
          <w:sz w:val="28"/>
          <w:szCs w:val="28"/>
        </w:rPr>
        <w:t>Решения по бесхозяйным тепловым сетям</w:t>
      </w:r>
    </w:p>
    <w:p w:rsidR="005918E1" w:rsidRPr="00A426AB" w:rsidRDefault="005918E1" w:rsidP="005918E1">
      <w:pPr>
        <w:pStyle w:val="af4"/>
        <w:spacing w:line="360" w:lineRule="auto"/>
        <w:ind w:firstLine="558"/>
        <w:rPr>
          <w:color w:val="auto"/>
          <w:sz w:val="24"/>
          <w:szCs w:val="24"/>
        </w:rPr>
      </w:pPr>
      <w:r w:rsidRPr="00A426AB">
        <w:rPr>
          <w:color w:val="auto"/>
          <w:sz w:val="24"/>
          <w:szCs w:val="24"/>
        </w:rPr>
        <w:t xml:space="preserve">Бесхозяйные тепловые сети в </w:t>
      </w:r>
      <w:r>
        <w:rPr>
          <w:color w:val="auto"/>
          <w:sz w:val="24"/>
          <w:szCs w:val="24"/>
        </w:rPr>
        <w:t xml:space="preserve">селе Новоичинское Куйбышевского </w:t>
      </w:r>
      <w:r w:rsidRPr="00A426AB">
        <w:rPr>
          <w:color w:val="auto"/>
          <w:sz w:val="24"/>
          <w:szCs w:val="24"/>
        </w:rPr>
        <w:t xml:space="preserve"> района Нов</w:t>
      </w:r>
      <w:r w:rsidRPr="00A426AB">
        <w:rPr>
          <w:color w:val="auto"/>
          <w:sz w:val="24"/>
          <w:szCs w:val="24"/>
        </w:rPr>
        <w:t>о</w:t>
      </w:r>
      <w:r w:rsidRPr="00A426AB">
        <w:rPr>
          <w:color w:val="auto"/>
          <w:sz w:val="24"/>
          <w:szCs w:val="24"/>
        </w:rPr>
        <w:t>сибирской области не выявлены.</w:t>
      </w:r>
    </w:p>
    <w:p w:rsidR="005918E1" w:rsidRPr="009D7835" w:rsidRDefault="005918E1" w:rsidP="0007064C">
      <w:pPr>
        <w:jc w:val="right"/>
        <w:rPr>
          <w:b/>
          <w:color w:val="FF0000"/>
          <w:sz w:val="28"/>
          <w:szCs w:val="28"/>
        </w:rPr>
      </w:pPr>
    </w:p>
    <w:sectPr w:rsidR="005918E1" w:rsidRPr="009D7835" w:rsidSect="00F973EC">
      <w:pgSz w:w="11906" w:h="16838"/>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4F76" w:rsidRDefault="009F4F76">
      <w:r>
        <w:separator/>
      </w:r>
    </w:p>
  </w:endnote>
  <w:endnote w:type="continuationSeparator" w:id="0">
    <w:p w:rsidR="009F4F76" w:rsidRDefault="009F4F7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DaneHelveticaNeue">
    <w:altName w:val="Times New Roman"/>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AFF" w:usb1="C0007843" w:usb2="00000009" w:usb3="00000000" w:csb0="000001FF" w:csb1="00000000"/>
  </w:font>
  <w:font w:name="Times New (W1)">
    <w:altName w:val="Times New Roman"/>
    <w:panose1 w:val="00000000000000000000"/>
    <w:charset w:val="CC"/>
    <w:family w:val="roman"/>
    <w:notTrueType/>
    <w:pitch w:val="variable"/>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2352" w:rsidRDefault="000F2352" w:rsidP="003D112B">
    <w:pPr>
      <w:pStyle w:val="aff5"/>
      <w:framePr w:wrap="around" w:vAnchor="text" w:hAnchor="margin" w:xAlign="right" w:y="1"/>
      <w:rPr>
        <w:rStyle w:val="aff4"/>
      </w:rPr>
    </w:pPr>
    <w:r>
      <w:rPr>
        <w:rStyle w:val="aff4"/>
      </w:rPr>
      <w:fldChar w:fldCharType="begin"/>
    </w:r>
    <w:r>
      <w:rPr>
        <w:rStyle w:val="aff4"/>
      </w:rPr>
      <w:instrText xml:space="preserve">PAGE  </w:instrText>
    </w:r>
    <w:r>
      <w:rPr>
        <w:rStyle w:val="aff4"/>
      </w:rPr>
      <w:fldChar w:fldCharType="end"/>
    </w:r>
  </w:p>
  <w:p w:rsidR="000F2352" w:rsidRDefault="000F2352" w:rsidP="003D112B">
    <w:pPr>
      <w:pStyle w:val="aff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2352" w:rsidRDefault="000F2352" w:rsidP="00C7436E">
    <w:pPr>
      <w:pStyle w:val="aff5"/>
      <w:framePr w:wrap="around" w:vAnchor="text" w:hAnchor="margin" w:xAlign="right" w:y="1"/>
      <w:rPr>
        <w:rStyle w:val="aff4"/>
      </w:rPr>
    </w:pPr>
    <w:r>
      <w:rPr>
        <w:rStyle w:val="aff4"/>
      </w:rPr>
      <w:fldChar w:fldCharType="begin"/>
    </w:r>
    <w:r>
      <w:rPr>
        <w:rStyle w:val="aff4"/>
      </w:rPr>
      <w:instrText xml:space="preserve">PAGE  </w:instrText>
    </w:r>
    <w:r>
      <w:rPr>
        <w:rStyle w:val="aff4"/>
      </w:rPr>
      <w:fldChar w:fldCharType="separate"/>
    </w:r>
    <w:r w:rsidR="005918E1">
      <w:rPr>
        <w:rStyle w:val="aff4"/>
        <w:noProof/>
      </w:rPr>
      <w:t>2</w:t>
    </w:r>
    <w:r>
      <w:rPr>
        <w:rStyle w:val="aff4"/>
      </w:rPr>
      <w:fldChar w:fldCharType="end"/>
    </w:r>
  </w:p>
  <w:p w:rsidR="000F2352" w:rsidRDefault="000F2352" w:rsidP="003D112B">
    <w:pPr>
      <w:pStyle w:val="aff5"/>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2352" w:rsidRDefault="000F2352" w:rsidP="00293739">
    <w:pPr>
      <w:pStyle w:val="aff5"/>
      <w:framePr w:wrap="around" w:vAnchor="text" w:hAnchor="margin" w:xAlign="right" w:y="1"/>
      <w:rPr>
        <w:rStyle w:val="aff4"/>
      </w:rPr>
    </w:pPr>
    <w:r>
      <w:rPr>
        <w:rStyle w:val="aff4"/>
      </w:rPr>
      <w:fldChar w:fldCharType="begin"/>
    </w:r>
    <w:r>
      <w:rPr>
        <w:rStyle w:val="aff4"/>
      </w:rPr>
      <w:instrText xml:space="preserve">PAGE  </w:instrText>
    </w:r>
    <w:r>
      <w:rPr>
        <w:rStyle w:val="aff4"/>
      </w:rPr>
      <w:fldChar w:fldCharType="end"/>
    </w:r>
  </w:p>
  <w:p w:rsidR="000F2352" w:rsidRDefault="000F2352" w:rsidP="00AF6384">
    <w:pPr>
      <w:pStyle w:val="aff5"/>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2352" w:rsidRDefault="000F2352" w:rsidP="00293739">
    <w:pPr>
      <w:pStyle w:val="aff5"/>
      <w:framePr w:wrap="around" w:vAnchor="text" w:hAnchor="margin" w:xAlign="right" w:y="1"/>
      <w:rPr>
        <w:rStyle w:val="aff4"/>
      </w:rPr>
    </w:pPr>
    <w:r>
      <w:rPr>
        <w:rStyle w:val="aff4"/>
      </w:rPr>
      <w:fldChar w:fldCharType="begin"/>
    </w:r>
    <w:r>
      <w:rPr>
        <w:rStyle w:val="aff4"/>
      </w:rPr>
      <w:instrText xml:space="preserve">PAGE  </w:instrText>
    </w:r>
    <w:r>
      <w:rPr>
        <w:rStyle w:val="aff4"/>
      </w:rPr>
      <w:fldChar w:fldCharType="separate"/>
    </w:r>
    <w:r w:rsidR="005918E1">
      <w:rPr>
        <w:rStyle w:val="aff4"/>
        <w:noProof/>
      </w:rPr>
      <w:t>19</w:t>
    </w:r>
    <w:r>
      <w:rPr>
        <w:rStyle w:val="aff4"/>
      </w:rPr>
      <w:fldChar w:fldCharType="end"/>
    </w:r>
  </w:p>
  <w:p w:rsidR="000F2352" w:rsidRDefault="000F2352" w:rsidP="00AF6384">
    <w:pPr>
      <w:pStyle w:val="aff5"/>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4F76" w:rsidRDefault="009F4F76">
      <w:r>
        <w:separator/>
      </w:r>
    </w:p>
  </w:footnote>
  <w:footnote w:type="continuationSeparator" w:id="0">
    <w:p w:rsidR="009F4F76" w:rsidRDefault="009F4F7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0458F0C6"/>
    <w:lvl w:ilvl="0">
      <w:start w:val="1"/>
      <w:numFmt w:val="bullet"/>
      <w:pStyle w:val="2CharChar"/>
      <w:lvlText w:val=""/>
      <w:lvlJc w:val="left"/>
      <w:pPr>
        <w:tabs>
          <w:tab w:val="num" w:pos="643"/>
        </w:tabs>
        <w:ind w:left="643" w:hanging="360"/>
      </w:pPr>
      <w:rPr>
        <w:rFonts w:ascii="Symbol" w:hAnsi="Symbol" w:hint="default"/>
      </w:rPr>
    </w:lvl>
  </w:abstractNum>
  <w:abstractNum w:abstractNumId="1">
    <w:nsid w:val="FFFFFF89"/>
    <w:multiLevelType w:val="singleLevel"/>
    <w:tmpl w:val="3E8ABCC8"/>
    <w:lvl w:ilvl="0">
      <w:start w:val="1"/>
      <w:numFmt w:val="bullet"/>
      <w:pStyle w:val="StyleHeading3Justified"/>
      <w:lvlText w:val=""/>
      <w:lvlJc w:val="left"/>
      <w:pPr>
        <w:tabs>
          <w:tab w:val="num" w:pos="360"/>
        </w:tabs>
        <w:ind w:left="360" w:hanging="360"/>
      </w:pPr>
      <w:rPr>
        <w:rFonts w:ascii="Symbol" w:hAnsi="Symbol" w:hint="default"/>
      </w:rPr>
    </w:lvl>
  </w:abstractNum>
  <w:abstractNum w:abstractNumId="2">
    <w:nsid w:val="FFFFFFFB"/>
    <w:multiLevelType w:val="multilevel"/>
    <w:tmpl w:val="58807FDA"/>
    <w:lvl w:ilvl="0">
      <w:start w:val="1"/>
      <w:numFmt w:val="decimal"/>
      <w:pStyle w:val="1"/>
      <w:lvlText w:val="%1."/>
      <w:lvlJc w:val="left"/>
      <w:pPr>
        <w:tabs>
          <w:tab w:val="num" w:pos="0"/>
        </w:tabs>
      </w:pPr>
      <w:rPr>
        <w:rFonts w:cs="Times New Roman" w:hint="default"/>
      </w:rPr>
    </w:lvl>
    <w:lvl w:ilvl="1">
      <w:start w:val="1"/>
      <w:numFmt w:val="decimal"/>
      <w:pStyle w:val="2"/>
      <w:lvlText w:val="%1.%2."/>
      <w:lvlJc w:val="left"/>
      <w:pPr>
        <w:tabs>
          <w:tab w:val="num" w:pos="0"/>
        </w:tabs>
        <w:ind w:left="284"/>
      </w:pPr>
      <w:rPr>
        <w:rFonts w:cs="Times New Roman" w:hint="default"/>
      </w:rPr>
    </w:lvl>
    <w:lvl w:ilvl="2">
      <w:start w:val="1"/>
      <w:numFmt w:val="decimal"/>
      <w:pStyle w:val="3"/>
      <w:lvlText w:val="%1.%2.%3."/>
      <w:lvlJc w:val="left"/>
      <w:pPr>
        <w:tabs>
          <w:tab w:val="num" w:pos="283"/>
        </w:tabs>
        <w:ind w:left="851"/>
      </w:pPr>
      <w:rPr>
        <w:rFonts w:cs="Times New Roman" w:hint="default"/>
      </w:rPr>
    </w:lvl>
    <w:lvl w:ilvl="3">
      <w:start w:val="1"/>
      <w:numFmt w:val="none"/>
      <w:pStyle w:val="4"/>
      <w:lvlText w:val="8.4.15."/>
      <w:lvlJc w:val="left"/>
      <w:pPr>
        <w:tabs>
          <w:tab w:val="num" w:pos="0"/>
        </w:tabs>
        <w:ind w:left="568"/>
      </w:pPr>
      <w:rPr>
        <w:rFonts w:cs="Times New Roman" w:hint="default"/>
      </w:rPr>
    </w:lvl>
    <w:lvl w:ilvl="4">
      <w:start w:val="1"/>
      <w:numFmt w:val="decimal"/>
      <w:pStyle w:val="5"/>
      <w:lvlText w:val="%1.%2.%3.%4.%5."/>
      <w:lvlJc w:val="left"/>
      <w:pPr>
        <w:tabs>
          <w:tab w:val="num" w:pos="0"/>
        </w:tabs>
        <w:ind w:left="708" w:hanging="708"/>
      </w:pPr>
      <w:rPr>
        <w:rFonts w:cs="Times New Roman" w:hint="default"/>
      </w:rPr>
    </w:lvl>
    <w:lvl w:ilvl="5">
      <w:start w:val="1"/>
      <w:numFmt w:val="decimal"/>
      <w:pStyle w:val="6"/>
      <w:lvlText w:val="%1.%2.%3.%4.%5.%6."/>
      <w:lvlJc w:val="left"/>
      <w:pPr>
        <w:tabs>
          <w:tab w:val="num" w:pos="0"/>
        </w:tabs>
        <w:ind w:left="1416" w:hanging="708"/>
      </w:pPr>
      <w:rPr>
        <w:rFonts w:cs="Times New Roman" w:hint="default"/>
      </w:rPr>
    </w:lvl>
    <w:lvl w:ilvl="6">
      <w:start w:val="1"/>
      <w:numFmt w:val="decimal"/>
      <w:pStyle w:val="7"/>
      <w:lvlText w:val="%1.%2.%3.%4.%5.%6.%7."/>
      <w:lvlJc w:val="left"/>
      <w:pPr>
        <w:tabs>
          <w:tab w:val="num" w:pos="0"/>
        </w:tabs>
        <w:ind w:left="2124" w:hanging="708"/>
      </w:pPr>
      <w:rPr>
        <w:rFonts w:cs="Times New Roman" w:hint="default"/>
      </w:rPr>
    </w:lvl>
    <w:lvl w:ilvl="7">
      <w:start w:val="1"/>
      <w:numFmt w:val="decimal"/>
      <w:pStyle w:val="8"/>
      <w:lvlText w:val="%1.%2.%3.%4.%5.%6.%7.%8."/>
      <w:lvlJc w:val="left"/>
      <w:pPr>
        <w:tabs>
          <w:tab w:val="num" w:pos="0"/>
        </w:tabs>
        <w:ind w:left="2832" w:hanging="708"/>
      </w:pPr>
      <w:rPr>
        <w:rFonts w:cs="Times New Roman" w:hint="default"/>
      </w:rPr>
    </w:lvl>
    <w:lvl w:ilvl="8">
      <w:start w:val="1"/>
      <w:numFmt w:val="decimal"/>
      <w:pStyle w:val="9"/>
      <w:lvlText w:val="%1.%2.%3.%4.%5.%6.%7.%8.%9."/>
      <w:lvlJc w:val="left"/>
      <w:pPr>
        <w:tabs>
          <w:tab w:val="num" w:pos="0"/>
        </w:tabs>
        <w:ind w:left="2832"/>
      </w:pPr>
      <w:rPr>
        <w:rFonts w:cs="Times New Roman" w:hint="default"/>
      </w:rPr>
    </w:lvl>
  </w:abstractNum>
  <w:abstractNum w:abstractNumId="3">
    <w:nsid w:val="04F71D83"/>
    <w:multiLevelType w:val="multilevel"/>
    <w:tmpl w:val="DB7486F6"/>
    <w:lvl w:ilvl="0">
      <w:start w:val="3"/>
      <w:numFmt w:val="decimal"/>
      <w:lvlText w:val="%1."/>
      <w:lvlJc w:val="left"/>
      <w:pPr>
        <w:tabs>
          <w:tab w:val="num" w:pos="-360"/>
        </w:tabs>
        <w:ind w:left="-360" w:hanging="360"/>
      </w:pPr>
      <w:rPr>
        <w:rFonts w:cs="Times New Roman" w:hint="default"/>
        <w:b/>
        <w:bCs/>
        <w:i w:val="0"/>
        <w:iCs w:val="0"/>
        <w:caps/>
        <w:sz w:val="24"/>
        <w:szCs w:val="24"/>
      </w:rPr>
    </w:lvl>
    <w:lvl w:ilvl="1">
      <w:start w:val="6"/>
      <w:numFmt w:val="decimal"/>
      <w:lvlText w:val="%1.%2."/>
      <w:lvlJc w:val="left"/>
      <w:pPr>
        <w:tabs>
          <w:tab w:val="num" w:pos="72"/>
        </w:tabs>
        <w:ind w:left="72" w:hanging="432"/>
      </w:pPr>
      <w:rPr>
        <w:rFonts w:cs="Times New Roman" w:hint="default"/>
      </w:rPr>
    </w:lvl>
    <w:lvl w:ilvl="2">
      <w:start w:val="1"/>
      <w:numFmt w:val="decimal"/>
      <w:pStyle w:val="a"/>
      <w:lvlText w:val="%1.%2.%3."/>
      <w:lvlJc w:val="left"/>
      <w:pPr>
        <w:tabs>
          <w:tab w:val="num" w:pos="720"/>
        </w:tabs>
        <w:ind w:left="504" w:hanging="504"/>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sz w:val="24"/>
        <w:szCs w:val="24"/>
        <w:u w:val="none"/>
        <w:vertAlign w:val="baseline"/>
      </w:rPr>
    </w:lvl>
    <w:lvl w:ilvl="3">
      <w:start w:val="1"/>
      <w:numFmt w:val="decimal"/>
      <w:lvlText w:val="%1.%2.%3.%4."/>
      <w:lvlJc w:val="left"/>
      <w:pPr>
        <w:tabs>
          <w:tab w:val="num" w:pos="1080"/>
        </w:tabs>
        <w:ind w:left="1008" w:hanging="648"/>
      </w:pPr>
      <w:rPr>
        <w:rFonts w:cs="Times New Roman" w:hint="default"/>
      </w:rPr>
    </w:lvl>
    <w:lvl w:ilvl="4">
      <w:start w:val="1"/>
      <w:numFmt w:val="decimal"/>
      <w:lvlText w:val="%1.%2.%3.%4.%5."/>
      <w:lvlJc w:val="left"/>
      <w:pPr>
        <w:tabs>
          <w:tab w:val="num" w:pos="1800"/>
        </w:tabs>
        <w:ind w:left="1512" w:hanging="792"/>
      </w:pPr>
      <w:rPr>
        <w:rFonts w:cs="Times New Roman" w:hint="default"/>
      </w:rPr>
    </w:lvl>
    <w:lvl w:ilvl="5">
      <w:start w:val="1"/>
      <w:numFmt w:val="decimal"/>
      <w:lvlText w:val="%1.%2.%3.%4.%5.%6."/>
      <w:lvlJc w:val="left"/>
      <w:pPr>
        <w:tabs>
          <w:tab w:val="num" w:pos="2160"/>
        </w:tabs>
        <w:ind w:left="2016" w:hanging="936"/>
      </w:pPr>
      <w:rPr>
        <w:rFonts w:cs="Times New Roman" w:hint="default"/>
      </w:rPr>
    </w:lvl>
    <w:lvl w:ilvl="6">
      <w:start w:val="1"/>
      <w:numFmt w:val="decimal"/>
      <w:lvlText w:val="%1.%2.%3.%4.%5.%6.%7."/>
      <w:lvlJc w:val="left"/>
      <w:pPr>
        <w:tabs>
          <w:tab w:val="num" w:pos="2880"/>
        </w:tabs>
        <w:ind w:left="2520" w:hanging="1080"/>
      </w:pPr>
      <w:rPr>
        <w:rFonts w:cs="Times New Roman" w:hint="default"/>
      </w:rPr>
    </w:lvl>
    <w:lvl w:ilvl="7">
      <w:start w:val="1"/>
      <w:numFmt w:val="decimal"/>
      <w:lvlText w:val="%1.%2.%3.%4.%5.%6.%7.%8."/>
      <w:lvlJc w:val="left"/>
      <w:pPr>
        <w:tabs>
          <w:tab w:val="num" w:pos="3240"/>
        </w:tabs>
        <w:ind w:left="3024" w:hanging="1224"/>
      </w:pPr>
      <w:rPr>
        <w:rFonts w:cs="Times New Roman" w:hint="default"/>
      </w:rPr>
    </w:lvl>
    <w:lvl w:ilvl="8">
      <w:start w:val="1"/>
      <w:numFmt w:val="decimal"/>
      <w:lvlText w:val="%1.%2.%3.%4.%5.%6.%7.%8.%9."/>
      <w:lvlJc w:val="left"/>
      <w:pPr>
        <w:tabs>
          <w:tab w:val="num" w:pos="3960"/>
        </w:tabs>
        <w:ind w:left="3600" w:hanging="1440"/>
      </w:pPr>
      <w:rPr>
        <w:rFonts w:cs="Times New Roman" w:hint="default"/>
      </w:rPr>
    </w:lvl>
  </w:abstractNum>
  <w:abstractNum w:abstractNumId="4">
    <w:nsid w:val="073C26FE"/>
    <w:multiLevelType w:val="multilevel"/>
    <w:tmpl w:val="48A65C8E"/>
    <w:lvl w:ilvl="0">
      <w:start w:val="1"/>
      <w:numFmt w:val="decimal"/>
      <w:lvlText w:val="%1."/>
      <w:lvlJc w:val="left"/>
      <w:pPr>
        <w:tabs>
          <w:tab w:val="num" w:pos="3834"/>
        </w:tabs>
        <w:ind w:left="3834" w:hanging="432"/>
      </w:pPr>
      <w:rPr>
        <w:rFonts w:cs="Times New Roman" w:hint="default"/>
      </w:rPr>
    </w:lvl>
    <w:lvl w:ilvl="1">
      <w:start w:val="1"/>
      <w:numFmt w:val="decimal"/>
      <w:pStyle w:val="20"/>
      <w:lvlText w:val="%1.%2."/>
      <w:lvlJc w:val="left"/>
      <w:pPr>
        <w:tabs>
          <w:tab w:val="num" w:pos="1144"/>
        </w:tabs>
        <w:ind w:left="1144" w:hanging="576"/>
      </w:pPr>
      <w:rPr>
        <w:rFonts w:cs="Times New Roman" w:hint="default"/>
      </w:rPr>
    </w:lvl>
    <w:lvl w:ilvl="2">
      <w:start w:val="1"/>
      <w:numFmt w:val="decimal"/>
      <w:lvlText w:val="%1.%2.%3."/>
      <w:lvlJc w:val="left"/>
      <w:pPr>
        <w:tabs>
          <w:tab w:val="num" w:pos="2847"/>
        </w:tabs>
        <w:ind w:left="2847" w:hanging="720"/>
      </w:pPr>
      <w:rPr>
        <w:rFonts w:cs="Times New Roman" w:hint="default"/>
      </w:rPr>
    </w:lvl>
    <w:lvl w:ilvl="3">
      <w:start w:val="1"/>
      <w:numFmt w:val="decimal"/>
      <w:lvlText w:val="%1.%2.%3.%4."/>
      <w:lvlJc w:val="left"/>
      <w:pPr>
        <w:tabs>
          <w:tab w:val="num" w:pos="1289"/>
        </w:tabs>
        <w:ind w:left="1289" w:hanging="864"/>
      </w:pPr>
      <w:rPr>
        <w:rFonts w:cs="Times New Roman" w:hint="default"/>
      </w:rPr>
    </w:lvl>
    <w:lvl w:ilvl="4">
      <w:start w:val="1"/>
      <w:numFmt w:val="decimal"/>
      <w:lvlText w:val="%1.%2.%3.%4.%5"/>
      <w:lvlJc w:val="left"/>
      <w:pPr>
        <w:tabs>
          <w:tab w:val="num" w:pos="1433"/>
        </w:tabs>
        <w:ind w:left="1433" w:hanging="1008"/>
      </w:pPr>
      <w:rPr>
        <w:rFonts w:cs="Times New Roman" w:hint="default"/>
      </w:rPr>
    </w:lvl>
    <w:lvl w:ilvl="5">
      <w:start w:val="1"/>
      <w:numFmt w:val="decimal"/>
      <w:lvlText w:val="%1.%2.%3.%4.%5.%6"/>
      <w:lvlJc w:val="left"/>
      <w:pPr>
        <w:tabs>
          <w:tab w:val="num" w:pos="1577"/>
        </w:tabs>
        <w:ind w:left="1577" w:hanging="1152"/>
      </w:pPr>
      <w:rPr>
        <w:rFonts w:cs="Times New Roman" w:hint="default"/>
      </w:rPr>
    </w:lvl>
    <w:lvl w:ilvl="6">
      <w:start w:val="1"/>
      <w:numFmt w:val="decimal"/>
      <w:lvlText w:val="%1.%2.%3.%4.%5.%6.%7"/>
      <w:lvlJc w:val="left"/>
      <w:pPr>
        <w:tabs>
          <w:tab w:val="num" w:pos="1721"/>
        </w:tabs>
        <w:ind w:left="1721" w:hanging="1296"/>
      </w:pPr>
      <w:rPr>
        <w:rFonts w:cs="Times New Roman" w:hint="default"/>
      </w:rPr>
    </w:lvl>
    <w:lvl w:ilvl="7">
      <w:start w:val="1"/>
      <w:numFmt w:val="decimal"/>
      <w:lvlText w:val="%1.%2.%3.%4.%5.%6.%7.%8"/>
      <w:lvlJc w:val="left"/>
      <w:pPr>
        <w:tabs>
          <w:tab w:val="num" w:pos="1865"/>
        </w:tabs>
        <w:ind w:left="1865" w:hanging="1440"/>
      </w:pPr>
      <w:rPr>
        <w:rFonts w:cs="Times New Roman" w:hint="default"/>
      </w:rPr>
    </w:lvl>
    <w:lvl w:ilvl="8">
      <w:start w:val="1"/>
      <w:numFmt w:val="decimal"/>
      <w:lvlText w:val="%1.%2.%3.%4.%5.%6.%7.%8.%9"/>
      <w:lvlJc w:val="left"/>
      <w:pPr>
        <w:tabs>
          <w:tab w:val="num" w:pos="2009"/>
        </w:tabs>
        <w:ind w:left="2009" w:hanging="1584"/>
      </w:pPr>
      <w:rPr>
        <w:rFonts w:cs="Times New Roman" w:hint="default"/>
      </w:rPr>
    </w:lvl>
  </w:abstractNum>
  <w:abstractNum w:abstractNumId="5">
    <w:nsid w:val="0A09252B"/>
    <w:multiLevelType w:val="hybridMultilevel"/>
    <w:tmpl w:val="5546C1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109005BF"/>
    <w:multiLevelType w:val="hybridMultilevel"/>
    <w:tmpl w:val="08A85A6A"/>
    <w:lvl w:ilvl="0" w:tplc="0EFC335A">
      <w:start w:val="1"/>
      <w:numFmt w:val="bullet"/>
      <w:pStyle w:val="a0"/>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56C77A9"/>
    <w:multiLevelType w:val="hybridMultilevel"/>
    <w:tmpl w:val="CBB8D02C"/>
    <w:lvl w:ilvl="0" w:tplc="8F40EE5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8871F93"/>
    <w:multiLevelType w:val="hybridMultilevel"/>
    <w:tmpl w:val="0D3650BC"/>
    <w:lvl w:ilvl="0" w:tplc="0419000F">
      <w:start w:val="1"/>
      <w:numFmt w:val="decimal"/>
      <w:lvlText w:val="%1."/>
      <w:lvlJc w:val="left"/>
      <w:pPr>
        <w:tabs>
          <w:tab w:val="num" w:pos="360"/>
        </w:tabs>
        <w:ind w:left="360" w:hanging="360"/>
      </w:pPr>
    </w:lvl>
    <w:lvl w:ilvl="1" w:tplc="5700FDD4">
      <w:start w:val="3"/>
      <w:numFmt w:val="decimal"/>
      <w:lvlText w:val="%2."/>
      <w:lvlJc w:val="left"/>
      <w:pPr>
        <w:tabs>
          <w:tab w:val="num" w:pos="1080"/>
        </w:tabs>
        <w:ind w:left="1080" w:hanging="360"/>
      </w:pPr>
      <w:rPr>
        <w:rFonts w:hint="default"/>
        <w:sz w:val="28"/>
        <w:szCs w:val="28"/>
      </w:rPr>
    </w:lvl>
    <w:lvl w:ilvl="2" w:tplc="A1B04788">
      <w:start w:val="1"/>
      <w:numFmt w:val="decimal"/>
      <w:lvlText w:val="%3)"/>
      <w:lvlJc w:val="left"/>
      <w:pPr>
        <w:tabs>
          <w:tab w:val="num" w:pos="1980"/>
        </w:tabs>
        <w:ind w:left="1980" w:hanging="360"/>
      </w:pPr>
      <w:rPr>
        <w:rFonts w:hint="default"/>
      </w:r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
    <w:nsid w:val="1DE5079F"/>
    <w:multiLevelType w:val="hybridMultilevel"/>
    <w:tmpl w:val="76FABD78"/>
    <w:lvl w:ilvl="0" w:tplc="D2161D36">
      <w:start w:val="1"/>
      <w:numFmt w:val="bullet"/>
      <w:pStyle w:val="10"/>
      <w:lvlText w:val=""/>
      <w:lvlJc w:val="left"/>
      <w:pPr>
        <w:ind w:left="1287" w:hanging="360"/>
      </w:pPr>
      <w:rPr>
        <w:rFonts w:ascii="Symbol" w:hAnsi="Symbol" w:hint="default"/>
      </w:rPr>
    </w:lvl>
    <w:lvl w:ilvl="1" w:tplc="0C02243C">
      <w:start w:val="1"/>
      <w:numFmt w:val="bullet"/>
      <w:lvlText w:val="o"/>
      <w:lvlJc w:val="left"/>
      <w:pPr>
        <w:ind w:left="2007" w:hanging="360"/>
      </w:pPr>
      <w:rPr>
        <w:rFonts w:ascii="Courier New" w:hAnsi="Courier New" w:hint="default"/>
      </w:rPr>
    </w:lvl>
    <w:lvl w:ilvl="2" w:tplc="545CC3F8">
      <w:start w:val="1"/>
      <w:numFmt w:val="bullet"/>
      <w:lvlText w:val=""/>
      <w:lvlJc w:val="left"/>
      <w:pPr>
        <w:ind w:left="2727" w:hanging="360"/>
      </w:pPr>
      <w:rPr>
        <w:rFonts w:ascii="Wingdings" w:hAnsi="Wingdings" w:hint="default"/>
      </w:rPr>
    </w:lvl>
    <w:lvl w:ilvl="3" w:tplc="89B442D8">
      <w:start w:val="1"/>
      <w:numFmt w:val="bullet"/>
      <w:lvlText w:val=""/>
      <w:lvlJc w:val="left"/>
      <w:pPr>
        <w:ind w:left="3447" w:hanging="360"/>
      </w:pPr>
      <w:rPr>
        <w:rFonts w:ascii="Symbol" w:hAnsi="Symbol" w:hint="default"/>
      </w:rPr>
    </w:lvl>
    <w:lvl w:ilvl="4" w:tplc="ED9873C6">
      <w:start w:val="1"/>
      <w:numFmt w:val="bullet"/>
      <w:lvlText w:val="o"/>
      <w:lvlJc w:val="left"/>
      <w:pPr>
        <w:ind w:left="4167" w:hanging="360"/>
      </w:pPr>
      <w:rPr>
        <w:rFonts w:ascii="Courier New" w:hAnsi="Courier New" w:hint="default"/>
      </w:rPr>
    </w:lvl>
    <w:lvl w:ilvl="5" w:tplc="D7661DA6">
      <w:start w:val="1"/>
      <w:numFmt w:val="bullet"/>
      <w:lvlText w:val=""/>
      <w:lvlJc w:val="left"/>
      <w:pPr>
        <w:ind w:left="4887" w:hanging="360"/>
      </w:pPr>
      <w:rPr>
        <w:rFonts w:ascii="Wingdings" w:hAnsi="Wingdings" w:hint="default"/>
      </w:rPr>
    </w:lvl>
    <w:lvl w:ilvl="6" w:tplc="E258F38E">
      <w:start w:val="1"/>
      <w:numFmt w:val="bullet"/>
      <w:lvlText w:val=""/>
      <w:lvlJc w:val="left"/>
      <w:pPr>
        <w:ind w:left="5607" w:hanging="360"/>
      </w:pPr>
      <w:rPr>
        <w:rFonts w:ascii="Symbol" w:hAnsi="Symbol" w:hint="default"/>
      </w:rPr>
    </w:lvl>
    <w:lvl w:ilvl="7" w:tplc="1FC08DA6">
      <w:start w:val="1"/>
      <w:numFmt w:val="bullet"/>
      <w:lvlText w:val="o"/>
      <w:lvlJc w:val="left"/>
      <w:pPr>
        <w:ind w:left="6327" w:hanging="360"/>
      </w:pPr>
      <w:rPr>
        <w:rFonts w:ascii="Courier New" w:hAnsi="Courier New" w:hint="default"/>
      </w:rPr>
    </w:lvl>
    <w:lvl w:ilvl="8" w:tplc="8070AE6E">
      <w:start w:val="1"/>
      <w:numFmt w:val="bullet"/>
      <w:lvlText w:val=""/>
      <w:lvlJc w:val="left"/>
      <w:pPr>
        <w:ind w:left="7047" w:hanging="360"/>
      </w:pPr>
      <w:rPr>
        <w:rFonts w:ascii="Wingdings" w:hAnsi="Wingdings" w:hint="default"/>
      </w:rPr>
    </w:lvl>
  </w:abstractNum>
  <w:abstractNum w:abstractNumId="10">
    <w:nsid w:val="230A70E5"/>
    <w:multiLevelType w:val="hybridMultilevel"/>
    <w:tmpl w:val="8A5A26C6"/>
    <w:lvl w:ilvl="0" w:tplc="E88010AE">
      <w:start w:val="1"/>
      <w:numFmt w:val="decimal"/>
      <w:pStyle w:val="a1"/>
      <w:lvlText w:val="%1)"/>
      <w:lvlJc w:val="left"/>
      <w:pPr>
        <w:tabs>
          <w:tab w:val="num" w:pos="927"/>
        </w:tabs>
        <w:ind w:left="927" w:hanging="360"/>
      </w:pPr>
      <w:rPr>
        <w:rFonts w:cs="Times New Roman" w:hint="default"/>
      </w:rPr>
    </w:lvl>
    <w:lvl w:ilvl="1" w:tplc="4A562C1A">
      <w:start w:val="1"/>
      <w:numFmt w:val="lowerLetter"/>
      <w:lvlText w:val="%2."/>
      <w:lvlJc w:val="left"/>
      <w:pPr>
        <w:tabs>
          <w:tab w:val="num" w:pos="2007"/>
        </w:tabs>
        <w:ind w:left="2007" w:hanging="360"/>
      </w:pPr>
      <w:rPr>
        <w:rFonts w:cs="Times New Roman"/>
      </w:rPr>
    </w:lvl>
    <w:lvl w:ilvl="2" w:tplc="5C3CD9E2">
      <w:start w:val="1"/>
      <w:numFmt w:val="lowerRoman"/>
      <w:lvlText w:val="%3."/>
      <w:lvlJc w:val="right"/>
      <w:pPr>
        <w:tabs>
          <w:tab w:val="num" w:pos="2727"/>
        </w:tabs>
        <w:ind w:left="2727" w:hanging="180"/>
      </w:pPr>
      <w:rPr>
        <w:rFonts w:cs="Times New Roman"/>
      </w:rPr>
    </w:lvl>
    <w:lvl w:ilvl="3" w:tplc="3E2C8CCA">
      <w:start w:val="1"/>
      <w:numFmt w:val="decimal"/>
      <w:lvlText w:val="%4."/>
      <w:lvlJc w:val="left"/>
      <w:pPr>
        <w:tabs>
          <w:tab w:val="num" w:pos="3447"/>
        </w:tabs>
        <w:ind w:left="3447" w:hanging="360"/>
      </w:pPr>
      <w:rPr>
        <w:rFonts w:cs="Times New Roman"/>
      </w:rPr>
    </w:lvl>
    <w:lvl w:ilvl="4" w:tplc="9D7C0EC4">
      <w:start w:val="1"/>
      <w:numFmt w:val="lowerLetter"/>
      <w:lvlText w:val="%5."/>
      <w:lvlJc w:val="left"/>
      <w:pPr>
        <w:tabs>
          <w:tab w:val="num" w:pos="4167"/>
        </w:tabs>
        <w:ind w:left="4167" w:hanging="360"/>
      </w:pPr>
      <w:rPr>
        <w:rFonts w:cs="Times New Roman"/>
      </w:rPr>
    </w:lvl>
    <w:lvl w:ilvl="5" w:tplc="F81AA608">
      <w:start w:val="1"/>
      <w:numFmt w:val="lowerRoman"/>
      <w:lvlText w:val="%6."/>
      <w:lvlJc w:val="right"/>
      <w:pPr>
        <w:tabs>
          <w:tab w:val="num" w:pos="4887"/>
        </w:tabs>
        <w:ind w:left="4887" w:hanging="180"/>
      </w:pPr>
      <w:rPr>
        <w:rFonts w:cs="Times New Roman"/>
      </w:rPr>
    </w:lvl>
    <w:lvl w:ilvl="6" w:tplc="FA649344">
      <w:start w:val="1"/>
      <w:numFmt w:val="decimal"/>
      <w:lvlText w:val="%7."/>
      <w:lvlJc w:val="left"/>
      <w:pPr>
        <w:tabs>
          <w:tab w:val="num" w:pos="5607"/>
        </w:tabs>
        <w:ind w:left="5607" w:hanging="360"/>
      </w:pPr>
      <w:rPr>
        <w:rFonts w:cs="Times New Roman"/>
      </w:rPr>
    </w:lvl>
    <w:lvl w:ilvl="7" w:tplc="02BE9CEA">
      <w:start w:val="1"/>
      <w:numFmt w:val="lowerLetter"/>
      <w:lvlText w:val="%8."/>
      <w:lvlJc w:val="left"/>
      <w:pPr>
        <w:tabs>
          <w:tab w:val="num" w:pos="6327"/>
        </w:tabs>
        <w:ind w:left="6327" w:hanging="360"/>
      </w:pPr>
      <w:rPr>
        <w:rFonts w:cs="Times New Roman"/>
      </w:rPr>
    </w:lvl>
    <w:lvl w:ilvl="8" w:tplc="6E1E1264">
      <w:start w:val="1"/>
      <w:numFmt w:val="lowerRoman"/>
      <w:lvlText w:val="%9."/>
      <w:lvlJc w:val="right"/>
      <w:pPr>
        <w:tabs>
          <w:tab w:val="num" w:pos="7047"/>
        </w:tabs>
        <w:ind w:left="7047" w:hanging="180"/>
      </w:pPr>
      <w:rPr>
        <w:rFonts w:cs="Times New Roman"/>
      </w:rPr>
    </w:lvl>
  </w:abstractNum>
  <w:abstractNum w:abstractNumId="11">
    <w:nsid w:val="24F05376"/>
    <w:multiLevelType w:val="hybridMultilevel"/>
    <w:tmpl w:val="41D86D0A"/>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12">
    <w:nsid w:val="2B1625FC"/>
    <w:multiLevelType w:val="hybridMultilevel"/>
    <w:tmpl w:val="234EB526"/>
    <w:lvl w:ilvl="0" w:tplc="04190001">
      <w:start w:val="1"/>
      <w:numFmt w:val="russianUpper"/>
      <w:pStyle w:val="a2"/>
      <w:lvlText w:val="Приложение %1"/>
      <w:lvlJc w:val="left"/>
      <w:pPr>
        <w:tabs>
          <w:tab w:val="num" w:pos="1985"/>
        </w:tabs>
        <w:ind w:left="1985" w:hanging="1985"/>
      </w:pPr>
      <w:rPr>
        <w:rFonts w:ascii="Times New Roman" w:hAnsi="Times New Roman" w:cs="Times New Roman" w:hint="default"/>
        <w:b w:val="0"/>
        <w:bCs w:val="0"/>
        <w:i w:val="0"/>
        <w:iCs w:val="0"/>
        <w:sz w:val="24"/>
        <w:szCs w:val="24"/>
      </w:rPr>
    </w:lvl>
    <w:lvl w:ilvl="1" w:tplc="04190003">
      <w:start w:val="1"/>
      <w:numFmt w:val="lowerLetter"/>
      <w:lvlText w:val="%2."/>
      <w:lvlJc w:val="left"/>
      <w:pPr>
        <w:tabs>
          <w:tab w:val="num" w:pos="1440"/>
        </w:tabs>
        <w:ind w:left="1440" w:hanging="360"/>
      </w:pPr>
      <w:rPr>
        <w:rFonts w:cs="Times New Roman"/>
      </w:rPr>
    </w:lvl>
    <w:lvl w:ilvl="2" w:tplc="04190005">
      <w:start w:val="1"/>
      <w:numFmt w:val="lowerRoman"/>
      <w:lvlText w:val="%3."/>
      <w:lvlJc w:val="right"/>
      <w:pPr>
        <w:tabs>
          <w:tab w:val="num" w:pos="2160"/>
        </w:tabs>
        <w:ind w:left="2160" w:hanging="18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lowerLetter"/>
      <w:lvlText w:val="%5."/>
      <w:lvlJc w:val="left"/>
      <w:pPr>
        <w:tabs>
          <w:tab w:val="num" w:pos="3600"/>
        </w:tabs>
        <w:ind w:left="3600" w:hanging="360"/>
      </w:pPr>
      <w:rPr>
        <w:rFonts w:cs="Times New Roman"/>
      </w:rPr>
    </w:lvl>
    <w:lvl w:ilvl="5" w:tplc="04190005">
      <w:start w:val="1"/>
      <w:numFmt w:val="lowerRoman"/>
      <w:lvlText w:val="%6."/>
      <w:lvlJc w:val="right"/>
      <w:pPr>
        <w:tabs>
          <w:tab w:val="num" w:pos="4320"/>
        </w:tabs>
        <w:ind w:left="4320" w:hanging="18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lowerLetter"/>
      <w:lvlText w:val="%8."/>
      <w:lvlJc w:val="left"/>
      <w:pPr>
        <w:tabs>
          <w:tab w:val="num" w:pos="5760"/>
        </w:tabs>
        <w:ind w:left="5760" w:hanging="360"/>
      </w:pPr>
      <w:rPr>
        <w:rFonts w:cs="Times New Roman"/>
      </w:rPr>
    </w:lvl>
    <w:lvl w:ilvl="8" w:tplc="04190005">
      <w:start w:val="1"/>
      <w:numFmt w:val="lowerRoman"/>
      <w:lvlText w:val="%9."/>
      <w:lvlJc w:val="right"/>
      <w:pPr>
        <w:tabs>
          <w:tab w:val="num" w:pos="6480"/>
        </w:tabs>
        <w:ind w:left="6480" w:hanging="180"/>
      </w:pPr>
      <w:rPr>
        <w:rFonts w:cs="Times New Roman"/>
      </w:rPr>
    </w:lvl>
  </w:abstractNum>
  <w:abstractNum w:abstractNumId="13">
    <w:nsid w:val="32714D0B"/>
    <w:multiLevelType w:val="hybridMultilevel"/>
    <w:tmpl w:val="B616F9C8"/>
    <w:lvl w:ilvl="0" w:tplc="1932FCA4">
      <w:start w:val="4"/>
      <w:numFmt w:val="decimal"/>
      <w:lvlText w:val="%1."/>
      <w:lvlJc w:val="left"/>
      <w:pPr>
        <w:tabs>
          <w:tab w:val="num" w:pos="720"/>
        </w:tabs>
        <w:ind w:left="720" w:hanging="360"/>
      </w:pPr>
      <w:rPr>
        <w:rFonts w:hint="default"/>
      </w:rPr>
    </w:lvl>
    <w:lvl w:ilvl="1" w:tplc="CC42ACFE">
      <w:numFmt w:val="none"/>
      <w:lvlText w:val=""/>
      <w:lvlJc w:val="left"/>
      <w:pPr>
        <w:tabs>
          <w:tab w:val="num" w:pos="360"/>
        </w:tabs>
      </w:pPr>
    </w:lvl>
    <w:lvl w:ilvl="2" w:tplc="1B0C0A7E">
      <w:numFmt w:val="none"/>
      <w:lvlText w:val=""/>
      <w:lvlJc w:val="left"/>
      <w:pPr>
        <w:tabs>
          <w:tab w:val="num" w:pos="360"/>
        </w:tabs>
      </w:pPr>
    </w:lvl>
    <w:lvl w:ilvl="3" w:tplc="D92C0DF2">
      <w:numFmt w:val="none"/>
      <w:lvlText w:val=""/>
      <w:lvlJc w:val="left"/>
      <w:pPr>
        <w:tabs>
          <w:tab w:val="num" w:pos="360"/>
        </w:tabs>
      </w:pPr>
    </w:lvl>
    <w:lvl w:ilvl="4" w:tplc="6C4C2EBE">
      <w:numFmt w:val="none"/>
      <w:lvlText w:val=""/>
      <w:lvlJc w:val="left"/>
      <w:pPr>
        <w:tabs>
          <w:tab w:val="num" w:pos="360"/>
        </w:tabs>
      </w:pPr>
    </w:lvl>
    <w:lvl w:ilvl="5" w:tplc="BA7493C6">
      <w:numFmt w:val="none"/>
      <w:lvlText w:val=""/>
      <w:lvlJc w:val="left"/>
      <w:pPr>
        <w:tabs>
          <w:tab w:val="num" w:pos="360"/>
        </w:tabs>
      </w:pPr>
    </w:lvl>
    <w:lvl w:ilvl="6" w:tplc="A2A28EC2">
      <w:numFmt w:val="none"/>
      <w:lvlText w:val=""/>
      <w:lvlJc w:val="left"/>
      <w:pPr>
        <w:tabs>
          <w:tab w:val="num" w:pos="360"/>
        </w:tabs>
      </w:pPr>
    </w:lvl>
    <w:lvl w:ilvl="7" w:tplc="24F08412">
      <w:numFmt w:val="none"/>
      <w:lvlText w:val=""/>
      <w:lvlJc w:val="left"/>
      <w:pPr>
        <w:tabs>
          <w:tab w:val="num" w:pos="360"/>
        </w:tabs>
      </w:pPr>
    </w:lvl>
    <w:lvl w:ilvl="8" w:tplc="0696F0B6">
      <w:numFmt w:val="none"/>
      <w:lvlText w:val=""/>
      <w:lvlJc w:val="left"/>
      <w:pPr>
        <w:tabs>
          <w:tab w:val="num" w:pos="360"/>
        </w:tabs>
      </w:pPr>
    </w:lvl>
  </w:abstractNum>
  <w:abstractNum w:abstractNumId="14">
    <w:nsid w:val="345D1796"/>
    <w:multiLevelType w:val="hybridMultilevel"/>
    <w:tmpl w:val="2666A130"/>
    <w:lvl w:ilvl="0" w:tplc="3A66E2E0">
      <w:start w:val="1"/>
      <w:numFmt w:val="bullet"/>
      <w:pStyle w:val="21"/>
      <w:lvlText w:val=""/>
      <w:lvlJc w:val="left"/>
      <w:pPr>
        <w:tabs>
          <w:tab w:val="num" w:pos="1287"/>
        </w:tabs>
        <w:ind w:left="1287" w:hanging="360"/>
      </w:pPr>
      <w:rPr>
        <w:rFonts w:ascii="Symbol" w:hAnsi="Symbol" w:hint="default"/>
        <w:color w:val="auto"/>
        <w:sz w:val="16"/>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hint="default"/>
      </w:rPr>
    </w:lvl>
    <w:lvl w:ilvl="5" w:tplc="0419001B">
      <w:start w:val="1"/>
      <w:numFmt w:val="bullet"/>
      <w:lvlText w:val=""/>
      <w:lvlJc w:val="left"/>
      <w:pPr>
        <w:tabs>
          <w:tab w:val="num" w:pos="4320"/>
        </w:tabs>
        <w:ind w:left="4320" w:hanging="360"/>
      </w:pPr>
      <w:rPr>
        <w:rFonts w:ascii="Wingdings" w:hAnsi="Wingdings" w:hint="default"/>
      </w:rPr>
    </w:lvl>
    <w:lvl w:ilvl="6" w:tplc="0419000F">
      <w:start w:val="1"/>
      <w:numFmt w:val="bullet"/>
      <w:lvlText w:val=""/>
      <w:lvlJc w:val="left"/>
      <w:pPr>
        <w:tabs>
          <w:tab w:val="num" w:pos="5040"/>
        </w:tabs>
        <w:ind w:left="5040" w:hanging="360"/>
      </w:pPr>
      <w:rPr>
        <w:rFonts w:ascii="Symbol" w:hAnsi="Symbol" w:hint="default"/>
      </w:rPr>
    </w:lvl>
    <w:lvl w:ilvl="7" w:tplc="04190019">
      <w:start w:val="1"/>
      <w:numFmt w:val="bullet"/>
      <w:lvlText w:val="o"/>
      <w:lvlJc w:val="left"/>
      <w:pPr>
        <w:tabs>
          <w:tab w:val="num" w:pos="5760"/>
        </w:tabs>
        <w:ind w:left="5760" w:hanging="360"/>
      </w:pPr>
      <w:rPr>
        <w:rFonts w:ascii="Courier New" w:hAnsi="Courier New" w:hint="default"/>
      </w:rPr>
    </w:lvl>
    <w:lvl w:ilvl="8" w:tplc="0419001B">
      <w:start w:val="1"/>
      <w:numFmt w:val="bullet"/>
      <w:lvlText w:val=""/>
      <w:lvlJc w:val="left"/>
      <w:pPr>
        <w:tabs>
          <w:tab w:val="num" w:pos="6480"/>
        </w:tabs>
        <w:ind w:left="6480" w:hanging="360"/>
      </w:pPr>
      <w:rPr>
        <w:rFonts w:ascii="Wingdings" w:hAnsi="Wingdings" w:hint="default"/>
      </w:rPr>
    </w:lvl>
  </w:abstractNum>
  <w:abstractNum w:abstractNumId="15">
    <w:nsid w:val="3BF86B24"/>
    <w:multiLevelType w:val="multilevel"/>
    <w:tmpl w:val="9950384A"/>
    <w:lvl w:ilvl="0">
      <w:start w:val="1"/>
      <w:numFmt w:val="decimal"/>
      <w:pStyle w:val="a3"/>
      <w:lvlText w:val="%1."/>
      <w:lvlJc w:val="center"/>
      <w:pPr>
        <w:tabs>
          <w:tab w:val="num" w:pos="284"/>
        </w:tabs>
        <w:ind w:left="567" w:hanging="567"/>
      </w:pPr>
      <w:rPr>
        <w:rFonts w:ascii="Times New Roman" w:hAnsi="Times New Roman" w:cs="Times New Roman" w:hint="default"/>
        <w:b/>
        <w:bCs/>
        <w:i w:val="0"/>
        <w:iCs w:val="0"/>
        <w:caps/>
        <w:smallCaps w:val="0"/>
        <w:strike w:val="0"/>
        <w:dstrike w:val="0"/>
        <w:outline w:val="0"/>
        <w:shadow w:val="0"/>
        <w:emboss w:val="0"/>
        <w:imprint w:val="0"/>
        <w:vanish w:val="0"/>
        <w:spacing w:val="0"/>
        <w:w w:val="100"/>
        <w:kern w:val="0"/>
        <w:position w:val="0"/>
        <w:sz w:val="24"/>
        <w:szCs w:val="24"/>
        <w:u w:val="none"/>
        <w:vertAlign w:val="baseline"/>
      </w:rPr>
    </w:lvl>
    <w:lvl w:ilvl="1">
      <w:start w:val="1"/>
      <w:numFmt w:val="decimal"/>
      <w:lvlRestart w:val="0"/>
      <w:pStyle w:val="a4"/>
      <w:lvlText w:val="%1.%2"/>
      <w:lvlJc w:val="left"/>
      <w:pPr>
        <w:tabs>
          <w:tab w:val="num" w:pos="284"/>
        </w:tabs>
        <w:ind w:left="567" w:hanging="567"/>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sz w:val="24"/>
        <w:szCs w:val="24"/>
        <w:u w:val="none"/>
        <w:vertAlign w:val="baseline"/>
      </w:rPr>
    </w:lvl>
    <w:lvl w:ilvl="2">
      <w:start w:val="1"/>
      <w:numFmt w:val="decimal"/>
      <w:lvlText w:val="%1.%2.%3."/>
      <w:lvlJc w:val="left"/>
      <w:pPr>
        <w:tabs>
          <w:tab w:val="num" w:pos="1152"/>
        </w:tabs>
        <w:ind w:left="936" w:hanging="504"/>
      </w:pPr>
      <w:rPr>
        <w:rFonts w:cs="Times New Roman" w:hint="default"/>
      </w:rPr>
    </w:lvl>
    <w:lvl w:ilvl="3">
      <w:start w:val="1"/>
      <w:numFmt w:val="decimal"/>
      <w:lvlText w:val="%1.%2.%3.%4."/>
      <w:lvlJc w:val="left"/>
      <w:pPr>
        <w:tabs>
          <w:tab w:val="num" w:pos="1512"/>
        </w:tabs>
        <w:ind w:left="1440" w:hanging="648"/>
      </w:pPr>
      <w:rPr>
        <w:rFonts w:cs="Times New Roman" w:hint="default"/>
      </w:rPr>
    </w:lvl>
    <w:lvl w:ilvl="4">
      <w:start w:val="1"/>
      <w:numFmt w:val="decimal"/>
      <w:lvlText w:val="%1.%2.%3.%4.%5."/>
      <w:lvlJc w:val="left"/>
      <w:pPr>
        <w:tabs>
          <w:tab w:val="num" w:pos="2232"/>
        </w:tabs>
        <w:ind w:left="1944" w:hanging="792"/>
      </w:pPr>
      <w:rPr>
        <w:rFonts w:cs="Times New Roman" w:hint="default"/>
      </w:rPr>
    </w:lvl>
    <w:lvl w:ilvl="5">
      <w:start w:val="1"/>
      <w:numFmt w:val="decimal"/>
      <w:lvlText w:val="%1.%2.%3.%4.%5.%6."/>
      <w:lvlJc w:val="left"/>
      <w:pPr>
        <w:tabs>
          <w:tab w:val="num" w:pos="2592"/>
        </w:tabs>
        <w:ind w:left="2448" w:hanging="936"/>
      </w:pPr>
      <w:rPr>
        <w:rFonts w:cs="Times New Roman" w:hint="default"/>
      </w:rPr>
    </w:lvl>
    <w:lvl w:ilvl="6">
      <w:start w:val="1"/>
      <w:numFmt w:val="decimal"/>
      <w:lvlText w:val="%1.%2.%3.%4.%5.%6.%7."/>
      <w:lvlJc w:val="left"/>
      <w:pPr>
        <w:tabs>
          <w:tab w:val="num" w:pos="3312"/>
        </w:tabs>
        <w:ind w:left="2952" w:hanging="1080"/>
      </w:pPr>
      <w:rPr>
        <w:rFonts w:cs="Times New Roman" w:hint="default"/>
      </w:rPr>
    </w:lvl>
    <w:lvl w:ilvl="7">
      <w:start w:val="1"/>
      <w:numFmt w:val="decimal"/>
      <w:lvlText w:val="%1.%2.%3.%4.%5.%6.%7.%8."/>
      <w:lvlJc w:val="left"/>
      <w:pPr>
        <w:tabs>
          <w:tab w:val="num" w:pos="3672"/>
        </w:tabs>
        <w:ind w:left="3456" w:hanging="1224"/>
      </w:pPr>
      <w:rPr>
        <w:rFonts w:cs="Times New Roman" w:hint="default"/>
      </w:rPr>
    </w:lvl>
    <w:lvl w:ilvl="8">
      <w:start w:val="1"/>
      <w:numFmt w:val="decimal"/>
      <w:lvlText w:val="%1.%2.%3.%4.%5.%6.%7.%8.%9."/>
      <w:lvlJc w:val="left"/>
      <w:pPr>
        <w:tabs>
          <w:tab w:val="num" w:pos="4392"/>
        </w:tabs>
        <w:ind w:left="4032" w:hanging="1440"/>
      </w:pPr>
      <w:rPr>
        <w:rFonts w:cs="Times New Roman" w:hint="default"/>
      </w:rPr>
    </w:lvl>
  </w:abstractNum>
  <w:abstractNum w:abstractNumId="16">
    <w:nsid w:val="41354723"/>
    <w:multiLevelType w:val="hybridMultilevel"/>
    <w:tmpl w:val="BE7E9ECA"/>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7">
    <w:nsid w:val="42A92058"/>
    <w:multiLevelType w:val="hybridMultilevel"/>
    <w:tmpl w:val="FA4A8CA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42EE57D8"/>
    <w:multiLevelType w:val="hybridMultilevel"/>
    <w:tmpl w:val="8A58B32A"/>
    <w:lvl w:ilvl="0" w:tplc="FADA0790">
      <w:start w:val="1"/>
      <w:numFmt w:val="russianUpper"/>
      <w:pStyle w:val="a5"/>
      <w:lvlText w:val="Приложение %1"/>
      <w:lvlJc w:val="left"/>
      <w:pPr>
        <w:tabs>
          <w:tab w:val="num" w:pos="1985"/>
        </w:tabs>
        <w:ind w:left="1985" w:hanging="1985"/>
      </w:pPr>
      <w:rPr>
        <w:rFonts w:ascii="Times New Roman" w:hAnsi="Times New Roman" w:cs="Times New Roman" w:hint="default"/>
        <w:b w:val="0"/>
        <w:bCs w:val="0"/>
        <w:i w:val="0"/>
        <w:iCs w:val="0"/>
        <w:color w:val="auto"/>
        <w:sz w:val="24"/>
        <w:szCs w:val="24"/>
      </w:rPr>
    </w:lvl>
    <w:lvl w:ilvl="1" w:tplc="5914AC84">
      <w:start w:val="1"/>
      <w:numFmt w:val="lowerLetter"/>
      <w:lvlText w:val="%2."/>
      <w:lvlJc w:val="left"/>
      <w:pPr>
        <w:tabs>
          <w:tab w:val="num" w:pos="1440"/>
        </w:tabs>
        <w:ind w:left="1440" w:hanging="360"/>
      </w:pPr>
      <w:rPr>
        <w:rFonts w:cs="Times New Roman"/>
      </w:rPr>
    </w:lvl>
    <w:lvl w:ilvl="2" w:tplc="E1D4312A">
      <w:start w:val="1"/>
      <w:numFmt w:val="lowerRoman"/>
      <w:lvlText w:val="%3."/>
      <w:lvlJc w:val="right"/>
      <w:pPr>
        <w:tabs>
          <w:tab w:val="num" w:pos="2160"/>
        </w:tabs>
        <w:ind w:left="2160" w:hanging="180"/>
      </w:pPr>
      <w:rPr>
        <w:rFonts w:cs="Times New Roman"/>
      </w:rPr>
    </w:lvl>
    <w:lvl w:ilvl="3" w:tplc="6114BEB8">
      <w:start w:val="1"/>
      <w:numFmt w:val="decimal"/>
      <w:lvlText w:val="%4."/>
      <w:lvlJc w:val="left"/>
      <w:pPr>
        <w:tabs>
          <w:tab w:val="num" w:pos="2880"/>
        </w:tabs>
        <w:ind w:left="2880" w:hanging="360"/>
      </w:pPr>
      <w:rPr>
        <w:rFonts w:cs="Times New Roman"/>
      </w:rPr>
    </w:lvl>
    <w:lvl w:ilvl="4" w:tplc="14CA0D4E">
      <w:start w:val="1"/>
      <w:numFmt w:val="lowerLetter"/>
      <w:lvlText w:val="%5."/>
      <w:lvlJc w:val="left"/>
      <w:pPr>
        <w:tabs>
          <w:tab w:val="num" w:pos="3600"/>
        </w:tabs>
        <w:ind w:left="3600" w:hanging="360"/>
      </w:pPr>
      <w:rPr>
        <w:rFonts w:cs="Times New Roman"/>
      </w:rPr>
    </w:lvl>
    <w:lvl w:ilvl="5" w:tplc="D63687B6">
      <w:start w:val="1"/>
      <w:numFmt w:val="lowerRoman"/>
      <w:lvlText w:val="%6."/>
      <w:lvlJc w:val="right"/>
      <w:pPr>
        <w:tabs>
          <w:tab w:val="num" w:pos="4320"/>
        </w:tabs>
        <w:ind w:left="4320" w:hanging="180"/>
      </w:pPr>
      <w:rPr>
        <w:rFonts w:cs="Times New Roman"/>
      </w:rPr>
    </w:lvl>
    <w:lvl w:ilvl="6" w:tplc="C9FC6F04">
      <w:start w:val="1"/>
      <w:numFmt w:val="decimal"/>
      <w:lvlText w:val="%7."/>
      <w:lvlJc w:val="left"/>
      <w:pPr>
        <w:tabs>
          <w:tab w:val="num" w:pos="5040"/>
        </w:tabs>
        <w:ind w:left="5040" w:hanging="360"/>
      </w:pPr>
      <w:rPr>
        <w:rFonts w:cs="Times New Roman"/>
      </w:rPr>
    </w:lvl>
    <w:lvl w:ilvl="7" w:tplc="80D8449A">
      <w:start w:val="1"/>
      <w:numFmt w:val="lowerLetter"/>
      <w:lvlText w:val="%8."/>
      <w:lvlJc w:val="left"/>
      <w:pPr>
        <w:tabs>
          <w:tab w:val="num" w:pos="5760"/>
        </w:tabs>
        <w:ind w:left="5760" w:hanging="360"/>
      </w:pPr>
      <w:rPr>
        <w:rFonts w:cs="Times New Roman"/>
      </w:rPr>
    </w:lvl>
    <w:lvl w:ilvl="8" w:tplc="37309E9E">
      <w:start w:val="1"/>
      <w:numFmt w:val="lowerRoman"/>
      <w:lvlText w:val="%9."/>
      <w:lvlJc w:val="right"/>
      <w:pPr>
        <w:tabs>
          <w:tab w:val="num" w:pos="6480"/>
        </w:tabs>
        <w:ind w:left="6480" w:hanging="180"/>
      </w:pPr>
      <w:rPr>
        <w:rFonts w:cs="Times New Roman"/>
      </w:rPr>
    </w:lvl>
  </w:abstractNum>
  <w:abstractNum w:abstractNumId="19">
    <w:nsid w:val="47287F5A"/>
    <w:multiLevelType w:val="multilevel"/>
    <w:tmpl w:val="0419001F"/>
    <w:styleLink w:val="111111"/>
    <w:lvl w:ilvl="0">
      <w:start w:val="1"/>
      <w:numFmt w:val="decimal"/>
      <w:lvlText w:val="%1."/>
      <w:lvlJc w:val="left"/>
      <w:pPr>
        <w:tabs>
          <w:tab w:val="num" w:pos="360"/>
        </w:tabs>
        <w:ind w:left="360" w:hanging="360"/>
      </w:pPr>
      <w:rPr>
        <w:rFonts w:ascii="Arial" w:hAnsi="Arial" w:cs="Arial"/>
        <w:b/>
        <w:bCs/>
        <w:sz w:val="22"/>
        <w:szCs w:val="22"/>
      </w:rPr>
    </w:lvl>
    <w:lvl w:ilvl="1">
      <w:start w:val="1"/>
      <w:numFmt w:val="decimal"/>
      <w:lvlText w:val="%1.%2."/>
      <w:lvlJc w:val="left"/>
      <w:pPr>
        <w:tabs>
          <w:tab w:val="num" w:pos="792"/>
        </w:tabs>
        <w:ind w:left="792" w:hanging="432"/>
      </w:pPr>
      <w:rPr>
        <w:rFonts w:ascii="Arial" w:hAnsi="Arial" w:cs="Arial"/>
        <w:b/>
        <w:bCs/>
        <w:sz w:val="22"/>
        <w:szCs w:val="22"/>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0">
    <w:nsid w:val="4B170563"/>
    <w:multiLevelType w:val="singleLevel"/>
    <w:tmpl w:val="8A0C6168"/>
    <w:lvl w:ilvl="0">
      <w:start w:val="1"/>
      <w:numFmt w:val="bullet"/>
      <w:pStyle w:val="a6"/>
      <w:lvlText w:val=""/>
      <w:lvlJc w:val="left"/>
      <w:pPr>
        <w:tabs>
          <w:tab w:val="num" w:pos="786"/>
        </w:tabs>
        <w:ind w:left="786" w:hanging="360"/>
      </w:pPr>
      <w:rPr>
        <w:rFonts w:ascii="Wingdings" w:hAnsi="Wingdings" w:hint="default"/>
        <w:sz w:val="16"/>
      </w:rPr>
    </w:lvl>
  </w:abstractNum>
  <w:abstractNum w:abstractNumId="21">
    <w:nsid w:val="5094085E"/>
    <w:multiLevelType w:val="hybridMultilevel"/>
    <w:tmpl w:val="2708E438"/>
    <w:lvl w:ilvl="0" w:tplc="0419000F">
      <w:start w:val="1"/>
      <w:numFmt w:val="russianLower"/>
      <w:pStyle w:val="a7"/>
      <w:lvlText w:val="%1)"/>
      <w:lvlJc w:val="left"/>
      <w:pPr>
        <w:tabs>
          <w:tab w:val="num" w:pos="1418"/>
        </w:tabs>
        <w:ind w:left="1418" w:hanging="681"/>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53FA6EA8"/>
    <w:multiLevelType w:val="hybridMultilevel"/>
    <w:tmpl w:val="5150CD44"/>
    <w:lvl w:ilvl="0" w:tplc="4D06553E">
      <w:start w:val="1"/>
      <w:numFmt w:val="bullet"/>
      <w:pStyle w:val="---"/>
      <w:lvlText w:val=""/>
      <w:lvlJc w:val="left"/>
      <w:pPr>
        <w:tabs>
          <w:tab w:val="num" w:pos="567"/>
        </w:tabs>
        <w:ind w:left="567" w:hanging="567"/>
      </w:pPr>
      <w:rPr>
        <w:rFonts w:ascii="Symbol" w:hAnsi="Symbol" w:hint="default"/>
        <w:color w:val="auto"/>
      </w:rPr>
    </w:lvl>
    <w:lvl w:ilvl="1" w:tplc="9F7A9E72">
      <w:start w:val="1"/>
      <w:numFmt w:val="bullet"/>
      <w:lvlText w:val="o"/>
      <w:lvlJc w:val="left"/>
      <w:pPr>
        <w:tabs>
          <w:tab w:val="num" w:pos="1440"/>
        </w:tabs>
        <w:ind w:left="1440" w:hanging="360"/>
      </w:pPr>
      <w:rPr>
        <w:rFonts w:ascii="Courier New" w:hAnsi="Courier New" w:hint="default"/>
      </w:rPr>
    </w:lvl>
    <w:lvl w:ilvl="2" w:tplc="0CD487A2">
      <w:start w:val="1"/>
      <w:numFmt w:val="bullet"/>
      <w:lvlText w:val=""/>
      <w:lvlJc w:val="left"/>
      <w:pPr>
        <w:tabs>
          <w:tab w:val="num" w:pos="2160"/>
        </w:tabs>
        <w:ind w:left="2160" w:hanging="360"/>
      </w:pPr>
      <w:rPr>
        <w:rFonts w:ascii="Wingdings" w:hAnsi="Wingdings" w:hint="default"/>
      </w:rPr>
    </w:lvl>
    <w:lvl w:ilvl="3" w:tplc="E504673A">
      <w:start w:val="1"/>
      <w:numFmt w:val="bullet"/>
      <w:lvlText w:val=""/>
      <w:lvlJc w:val="left"/>
      <w:pPr>
        <w:tabs>
          <w:tab w:val="num" w:pos="2880"/>
        </w:tabs>
        <w:ind w:left="2880" w:hanging="360"/>
      </w:pPr>
      <w:rPr>
        <w:rFonts w:ascii="Symbol" w:hAnsi="Symbol" w:hint="default"/>
      </w:rPr>
    </w:lvl>
    <w:lvl w:ilvl="4" w:tplc="A83CBA36">
      <w:start w:val="1"/>
      <w:numFmt w:val="bullet"/>
      <w:lvlText w:val="o"/>
      <w:lvlJc w:val="left"/>
      <w:pPr>
        <w:tabs>
          <w:tab w:val="num" w:pos="3600"/>
        </w:tabs>
        <w:ind w:left="3600" w:hanging="360"/>
      </w:pPr>
      <w:rPr>
        <w:rFonts w:ascii="Courier New" w:hAnsi="Courier New" w:hint="default"/>
      </w:rPr>
    </w:lvl>
    <w:lvl w:ilvl="5" w:tplc="62AA8EE4">
      <w:start w:val="1"/>
      <w:numFmt w:val="bullet"/>
      <w:lvlText w:val=""/>
      <w:lvlJc w:val="left"/>
      <w:pPr>
        <w:tabs>
          <w:tab w:val="num" w:pos="4320"/>
        </w:tabs>
        <w:ind w:left="4320" w:hanging="360"/>
      </w:pPr>
      <w:rPr>
        <w:rFonts w:ascii="Wingdings" w:hAnsi="Wingdings" w:hint="default"/>
      </w:rPr>
    </w:lvl>
    <w:lvl w:ilvl="6" w:tplc="3C28501A">
      <w:start w:val="1"/>
      <w:numFmt w:val="bullet"/>
      <w:lvlText w:val=""/>
      <w:lvlJc w:val="left"/>
      <w:pPr>
        <w:tabs>
          <w:tab w:val="num" w:pos="5040"/>
        </w:tabs>
        <w:ind w:left="5040" w:hanging="360"/>
      </w:pPr>
      <w:rPr>
        <w:rFonts w:ascii="Symbol" w:hAnsi="Symbol" w:hint="default"/>
      </w:rPr>
    </w:lvl>
    <w:lvl w:ilvl="7" w:tplc="676E6EDE">
      <w:start w:val="1"/>
      <w:numFmt w:val="bullet"/>
      <w:lvlText w:val="o"/>
      <w:lvlJc w:val="left"/>
      <w:pPr>
        <w:tabs>
          <w:tab w:val="num" w:pos="5760"/>
        </w:tabs>
        <w:ind w:left="5760" w:hanging="360"/>
      </w:pPr>
      <w:rPr>
        <w:rFonts w:ascii="Courier New" w:hAnsi="Courier New" w:hint="default"/>
      </w:rPr>
    </w:lvl>
    <w:lvl w:ilvl="8" w:tplc="ABB48926">
      <w:start w:val="1"/>
      <w:numFmt w:val="bullet"/>
      <w:lvlText w:val=""/>
      <w:lvlJc w:val="left"/>
      <w:pPr>
        <w:tabs>
          <w:tab w:val="num" w:pos="6480"/>
        </w:tabs>
        <w:ind w:left="6480" w:hanging="360"/>
      </w:pPr>
      <w:rPr>
        <w:rFonts w:ascii="Wingdings" w:hAnsi="Wingdings" w:hint="default"/>
      </w:rPr>
    </w:lvl>
  </w:abstractNum>
  <w:abstractNum w:abstractNumId="23">
    <w:nsid w:val="55E321BE"/>
    <w:multiLevelType w:val="multilevel"/>
    <w:tmpl w:val="91B2D8C8"/>
    <w:lvl w:ilvl="0">
      <w:start w:val="1"/>
      <w:numFmt w:val="upperRoman"/>
      <w:pStyle w:val="11"/>
      <w:lvlText w:val="%1."/>
      <w:lvlJc w:val="left"/>
      <w:pPr>
        <w:tabs>
          <w:tab w:val="num" w:pos="720"/>
        </w:tabs>
      </w:pPr>
      <w:rPr>
        <w:rFonts w:cs="Times New Roman" w:hint="default"/>
      </w:rPr>
    </w:lvl>
    <w:lvl w:ilvl="1">
      <w:start w:val="1"/>
      <w:numFmt w:val="decimal"/>
      <w:isLgl/>
      <w:lvlText w:val="%1.%2."/>
      <w:lvlJc w:val="left"/>
      <w:pPr>
        <w:tabs>
          <w:tab w:val="num" w:pos="567"/>
        </w:tabs>
        <w:ind w:left="567" w:hanging="567"/>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24">
    <w:nsid w:val="587C4526"/>
    <w:multiLevelType w:val="hybridMultilevel"/>
    <w:tmpl w:val="0BECAC3E"/>
    <w:lvl w:ilvl="0" w:tplc="04190001">
      <w:start w:val="1"/>
      <w:numFmt w:val="decimal"/>
      <w:pStyle w:val="-"/>
      <w:lvlText w:val="%1."/>
      <w:lvlJc w:val="left"/>
      <w:pPr>
        <w:tabs>
          <w:tab w:val="num" w:pos="284"/>
        </w:tabs>
        <w:ind w:left="284" w:hanging="284"/>
      </w:pPr>
      <w:rPr>
        <w:rFonts w:ascii="Times New Roman" w:hAnsi="Times New Roman" w:cs="Times New Roman" w:hint="default"/>
        <w:b w:val="0"/>
        <w:bCs w:val="0"/>
        <w:i w:val="0"/>
        <w:iCs w:val="0"/>
        <w:sz w:val="24"/>
        <w:szCs w:val="24"/>
      </w:rPr>
    </w:lvl>
    <w:lvl w:ilvl="1" w:tplc="04190003">
      <w:start w:val="1"/>
      <w:numFmt w:val="lowerLetter"/>
      <w:lvlText w:val="%2."/>
      <w:lvlJc w:val="left"/>
      <w:pPr>
        <w:tabs>
          <w:tab w:val="num" w:pos="1440"/>
        </w:tabs>
        <w:ind w:left="1440" w:hanging="360"/>
      </w:pPr>
      <w:rPr>
        <w:rFonts w:cs="Times New Roman"/>
      </w:rPr>
    </w:lvl>
    <w:lvl w:ilvl="2" w:tplc="04190005">
      <w:start w:val="1"/>
      <w:numFmt w:val="lowerRoman"/>
      <w:lvlText w:val="%3."/>
      <w:lvlJc w:val="right"/>
      <w:pPr>
        <w:tabs>
          <w:tab w:val="num" w:pos="2160"/>
        </w:tabs>
        <w:ind w:left="2160" w:hanging="18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lowerLetter"/>
      <w:lvlText w:val="%5."/>
      <w:lvlJc w:val="left"/>
      <w:pPr>
        <w:tabs>
          <w:tab w:val="num" w:pos="3600"/>
        </w:tabs>
        <w:ind w:left="3600" w:hanging="360"/>
      </w:pPr>
      <w:rPr>
        <w:rFonts w:cs="Times New Roman"/>
      </w:rPr>
    </w:lvl>
    <w:lvl w:ilvl="5" w:tplc="04190005">
      <w:start w:val="1"/>
      <w:numFmt w:val="lowerRoman"/>
      <w:lvlText w:val="%6."/>
      <w:lvlJc w:val="right"/>
      <w:pPr>
        <w:tabs>
          <w:tab w:val="num" w:pos="4320"/>
        </w:tabs>
        <w:ind w:left="4320" w:hanging="18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lowerLetter"/>
      <w:lvlText w:val="%8."/>
      <w:lvlJc w:val="left"/>
      <w:pPr>
        <w:tabs>
          <w:tab w:val="num" w:pos="5760"/>
        </w:tabs>
        <w:ind w:left="5760" w:hanging="360"/>
      </w:pPr>
      <w:rPr>
        <w:rFonts w:cs="Times New Roman"/>
      </w:rPr>
    </w:lvl>
    <w:lvl w:ilvl="8" w:tplc="04190005">
      <w:start w:val="1"/>
      <w:numFmt w:val="lowerRoman"/>
      <w:lvlText w:val="%9."/>
      <w:lvlJc w:val="right"/>
      <w:pPr>
        <w:tabs>
          <w:tab w:val="num" w:pos="6480"/>
        </w:tabs>
        <w:ind w:left="6480" w:hanging="180"/>
      </w:pPr>
      <w:rPr>
        <w:rFonts w:cs="Times New Roman"/>
      </w:rPr>
    </w:lvl>
  </w:abstractNum>
  <w:abstractNum w:abstractNumId="25">
    <w:nsid w:val="5E6F05B1"/>
    <w:multiLevelType w:val="multilevel"/>
    <w:tmpl w:val="10529D94"/>
    <w:lvl w:ilvl="0">
      <w:start w:val="1"/>
      <w:numFmt w:val="decimal"/>
      <w:lvlText w:val="%1."/>
      <w:lvlJc w:val="left"/>
      <w:pPr>
        <w:tabs>
          <w:tab w:val="num" w:pos="360"/>
        </w:tabs>
        <w:ind w:left="360" w:hanging="360"/>
      </w:pPr>
      <w:rPr>
        <w:rFonts w:hint="default"/>
      </w:rPr>
    </w:lvl>
    <w:lvl w:ilvl="1">
      <w:start w:val="8"/>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5F656E97"/>
    <w:multiLevelType w:val="hybridMultilevel"/>
    <w:tmpl w:val="B0FC30E4"/>
    <w:lvl w:ilvl="0" w:tplc="FFFFFFFF">
      <w:start w:val="1"/>
      <w:numFmt w:val="decimal"/>
      <w:lvlText w:val="%1."/>
      <w:lvlJc w:val="left"/>
      <w:pPr>
        <w:tabs>
          <w:tab w:val="num" w:pos="1260"/>
        </w:tabs>
        <w:ind w:left="1260" w:hanging="360"/>
      </w:pPr>
      <w:rPr>
        <w:rFonts w:cs="Times New Roman" w:hint="default"/>
      </w:rPr>
    </w:lvl>
    <w:lvl w:ilvl="1" w:tplc="20D4D1E6">
      <w:start w:val="7"/>
      <w:numFmt w:val="bullet"/>
      <w:lvlText w:val="-"/>
      <w:lvlJc w:val="left"/>
      <w:pPr>
        <w:tabs>
          <w:tab w:val="num" w:pos="1980"/>
        </w:tabs>
        <w:ind w:left="1980" w:hanging="360"/>
      </w:pPr>
      <w:rPr>
        <w:rFonts w:ascii="Times New Roman" w:eastAsia="Times New Roman" w:hAnsi="Times New Roman" w:hint="default"/>
      </w:rPr>
    </w:lvl>
    <w:lvl w:ilvl="2" w:tplc="0419001B">
      <w:start w:val="1"/>
      <w:numFmt w:val="lowerRoman"/>
      <w:lvlText w:val="%3."/>
      <w:lvlJc w:val="right"/>
      <w:pPr>
        <w:tabs>
          <w:tab w:val="num" w:pos="2700"/>
        </w:tabs>
        <w:ind w:left="2700" w:hanging="180"/>
      </w:pPr>
      <w:rPr>
        <w:rFonts w:cs="Times New Roman"/>
      </w:rPr>
    </w:lvl>
    <w:lvl w:ilvl="3" w:tplc="0419000F">
      <w:start w:val="1"/>
      <w:numFmt w:val="decimal"/>
      <w:lvlText w:val="%4."/>
      <w:lvlJc w:val="left"/>
      <w:pPr>
        <w:tabs>
          <w:tab w:val="num" w:pos="3420"/>
        </w:tabs>
        <w:ind w:left="3420" w:hanging="360"/>
      </w:pPr>
      <w:rPr>
        <w:rFonts w:cs="Times New Roman"/>
      </w:rPr>
    </w:lvl>
    <w:lvl w:ilvl="4" w:tplc="04190019">
      <w:start w:val="1"/>
      <w:numFmt w:val="lowerLetter"/>
      <w:lvlText w:val="%5."/>
      <w:lvlJc w:val="left"/>
      <w:pPr>
        <w:tabs>
          <w:tab w:val="num" w:pos="4140"/>
        </w:tabs>
        <w:ind w:left="4140" w:hanging="360"/>
      </w:pPr>
      <w:rPr>
        <w:rFonts w:cs="Times New Roman"/>
      </w:rPr>
    </w:lvl>
    <w:lvl w:ilvl="5" w:tplc="0419001B">
      <w:start w:val="1"/>
      <w:numFmt w:val="lowerRoman"/>
      <w:lvlText w:val="%6."/>
      <w:lvlJc w:val="right"/>
      <w:pPr>
        <w:tabs>
          <w:tab w:val="num" w:pos="4860"/>
        </w:tabs>
        <w:ind w:left="4860" w:hanging="180"/>
      </w:pPr>
      <w:rPr>
        <w:rFonts w:cs="Times New Roman"/>
      </w:rPr>
    </w:lvl>
    <w:lvl w:ilvl="6" w:tplc="0419000F">
      <w:start w:val="1"/>
      <w:numFmt w:val="decimal"/>
      <w:lvlText w:val="%7."/>
      <w:lvlJc w:val="left"/>
      <w:pPr>
        <w:tabs>
          <w:tab w:val="num" w:pos="5580"/>
        </w:tabs>
        <w:ind w:left="5580" w:hanging="360"/>
      </w:pPr>
      <w:rPr>
        <w:rFonts w:cs="Times New Roman"/>
      </w:rPr>
    </w:lvl>
    <w:lvl w:ilvl="7" w:tplc="04190019">
      <w:start w:val="1"/>
      <w:numFmt w:val="lowerLetter"/>
      <w:lvlText w:val="%8."/>
      <w:lvlJc w:val="left"/>
      <w:pPr>
        <w:tabs>
          <w:tab w:val="num" w:pos="6300"/>
        </w:tabs>
        <w:ind w:left="6300" w:hanging="360"/>
      </w:pPr>
      <w:rPr>
        <w:rFonts w:cs="Times New Roman"/>
      </w:rPr>
    </w:lvl>
    <w:lvl w:ilvl="8" w:tplc="0419001B">
      <w:start w:val="1"/>
      <w:numFmt w:val="lowerRoman"/>
      <w:lvlText w:val="%9."/>
      <w:lvlJc w:val="right"/>
      <w:pPr>
        <w:tabs>
          <w:tab w:val="num" w:pos="7020"/>
        </w:tabs>
        <w:ind w:left="7020" w:hanging="180"/>
      </w:pPr>
      <w:rPr>
        <w:rFonts w:cs="Times New Roman"/>
      </w:rPr>
    </w:lvl>
  </w:abstractNum>
  <w:abstractNum w:abstractNumId="27">
    <w:nsid w:val="6162317A"/>
    <w:multiLevelType w:val="hybridMultilevel"/>
    <w:tmpl w:val="E456530E"/>
    <w:lvl w:ilvl="0" w:tplc="2744BB32">
      <w:start w:val="8"/>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8">
    <w:nsid w:val="62DE1862"/>
    <w:multiLevelType w:val="multilevel"/>
    <w:tmpl w:val="39D89EEE"/>
    <w:lvl w:ilvl="0">
      <w:start w:val="8"/>
      <w:numFmt w:val="decimal"/>
      <w:lvlText w:val="%1."/>
      <w:lvlJc w:val="left"/>
      <w:pPr>
        <w:tabs>
          <w:tab w:val="num" w:pos="360"/>
        </w:tabs>
        <w:ind w:left="360" w:hanging="360"/>
      </w:pPr>
      <w:rPr>
        <w:rFonts w:hint="default"/>
      </w:rPr>
    </w:lvl>
    <w:lvl w:ilvl="1">
      <w:start w:val="5"/>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29">
    <w:nsid w:val="680D0570"/>
    <w:multiLevelType w:val="multilevel"/>
    <w:tmpl w:val="AA762236"/>
    <w:lvl w:ilvl="0">
      <w:start w:val="1"/>
      <w:numFmt w:val="decimal"/>
      <w:lvlText w:val="%1."/>
      <w:lvlJc w:val="left"/>
      <w:pPr>
        <w:ind w:left="90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980" w:hanging="720"/>
      </w:pPr>
      <w:rPr>
        <w:rFonts w:cs="Times New Roman" w:hint="default"/>
      </w:rPr>
    </w:lvl>
    <w:lvl w:ilvl="3">
      <w:start w:val="1"/>
      <w:numFmt w:val="decimal"/>
      <w:isLgl/>
      <w:lvlText w:val="%1.%2.%3.%4"/>
      <w:lvlJc w:val="left"/>
      <w:pPr>
        <w:ind w:left="2340" w:hanging="720"/>
      </w:pPr>
      <w:rPr>
        <w:rFonts w:cs="Times New Roman" w:hint="default"/>
      </w:rPr>
    </w:lvl>
    <w:lvl w:ilvl="4">
      <w:start w:val="1"/>
      <w:numFmt w:val="decimal"/>
      <w:isLgl/>
      <w:lvlText w:val="%1.%2.%3.%4.%5"/>
      <w:lvlJc w:val="left"/>
      <w:pPr>
        <w:ind w:left="3060" w:hanging="1080"/>
      </w:pPr>
      <w:rPr>
        <w:rFonts w:cs="Times New Roman" w:hint="default"/>
      </w:rPr>
    </w:lvl>
    <w:lvl w:ilvl="5">
      <w:start w:val="1"/>
      <w:numFmt w:val="decimal"/>
      <w:isLgl/>
      <w:lvlText w:val="%1.%2.%3.%4.%5.%6"/>
      <w:lvlJc w:val="left"/>
      <w:pPr>
        <w:ind w:left="3420" w:hanging="1080"/>
      </w:pPr>
      <w:rPr>
        <w:rFonts w:cs="Times New Roman" w:hint="default"/>
      </w:rPr>
    </w:lvl>
    <w:lvl w:ilvl="6">
      <w:start w:val="1"/>
      <w:numFmt w:val="decimal"/>
      <w:isLgl/>
      <w:lvlText w:val="%1.%2.%3.%4.%5.%6.%7"/>
      <w:lvlJc w:val="left"/>
      <w:pPr>
        <w:ind w:left="4140" w:hanging="1440"/>
      </w:pPr>
      <w:rPr>
        <w:rFonts w:cs="Times New Roman" w:hint="default"/>
      </w:rPr>
    </w:lvl>
    <w:lvl w:ilvl="7">
      <w:start w:val="1"/>
      <w:numFmt w:val="decimal"/>
      <w:isLgl/>
      <w:lvlText w:val="%1.%2.%3.%4.%5.%6.%7.%8"/>
      <w:lvlJc w:val="left"/>
      <w:pPr>
        <w:ind w:left="4500" w:hanging="1440"/>
      </w:pPr>
      <w:rPr>
        <w:rFonts w:cs="Times New Roman" w:hint="default"/>
      </w:rPr>
    </w:lvl>
    <w:lvl w:ilvl="8">
      <w:start w:val="1"/>
      <w:numFmt w:val="decimal"/>
      <w:isLgl/>
      <w:lvlText w:val="%1.%2.%3.%4.%5.%6.%7.%8.%9"/>
      <w:lvlJc w:val="left"/>
      <w:pPr>
        <w:ind w:left="5220" w:hanging="1800"/>
      </w:pPr>
      <w:rPr>
        <w:rFonts w:cs="Times New Roman" w:hint="default"/>
      </w:rPr>
    </w:lvl>
  </w:abstractNum>
  <w:abstractNum w:abstractNumId="30">
    <w:nsid w:val="69E37563"/>
    <w:multiLevelType w:val="hybridMultilevel"/>
    <w:tmpl w:val="86281A84"/>
    <w:lvl w:ilvl="0" w:tplc="04190001">
      <w:start w:val="2"/>
      <w:numFmt w:val="bullet"/>
      <w:lvlText w:val="-"/>
      <w:lvlJc w:val="left"/>
      <w:pPr>
        <w:tabs>
          <w:tab w:val="num" w:pos="1579"/>
        </w:tabs>
        <w:ind w:left="1579" w:hanging="870"/>
      </w:pPr>
      <w:rPr>
        <w:rFonts w:ascii="Times New Roman" w:eastAsia="Times New Roman" w:hAnsi="Times New Roman" w:hint="default"/>
      </w:rPr>
    </w:lvl>
    <w:lvl w:ilvl="1" w:tplc="04190003">
      <w:start w:val="1"/>
      <w:numFmt w:val="bullet"/>
      <w:lvlText w:val="o"/>
      <w:lvlJc w:val="left"/>
      <w:pPr>
        <w:tabs>
          <w:tab w:val="num" w:pos="1789"/>
        </w:tabs>
        <w:ind w:left="1789" w:hanging="360"/>
      </w:pPr>
      <w:rPr>
        <w:rFonts w:ascii="Courier New" w:hAnsi="Courier New" w:hint="default"/>
      </w:rPr>
    </w:lvl>
    <w:lvl w:ilvl="2" w:tplc="04190005">
      <w:start w:val="1"/>
      <w:numFmt w:val="bullet"/>
      <w:lvlText w:val=""/>
      <w:lvlJc w:val="left"/>
      <w:pPr>
        <w:tabs>
          <w:tab w:val="num" w:pos="2509"/>
        </w:tabs>
        <w:ind w:left="2509" w:hanging="360"/>
      </w:pPr>
      <w:rPr>
        <w:rFonts w:ascii="Wingdings" w:hAnsi="Wingdings" w:hint="default"/>
      </w:rPr>
    </w:lvl>
    <w:lvl w:ilvl="3" w:tplc="04190001">
      <w:start w:val="1"/>
      <w:numFmt w:val="bullet"/>
      <w:pStyle w:val="40"/>
      <w:lvlText w:val=""/>
      <w:lvlJc w:val="left"/>
      <w:pPr>
        <w:tabs>
          <w:tab w:val="num" w:pos="3229"/>
        </w:tabs>
        <w:ind w:left="3229" w:hanging="360"/>
      </w:pPr>
      <w:rPr>
        <w:rFonts w:ascii="Symbol" w:hAnsi="Symbol" w:hint="default"/>
      </w:rPr>
    </w:lvl>
    <w:lvl w:ilvl="4" w:tplc="04190003">
      <w:start w:val="1"/>
      <w:numFmt w:val="bullet"/>
      <w:lvlText w:val="o"/>
      <w:lvlJc w:val="left"/>
      <w:pPr>
        <w:tabs>
          <w:tab w:val="num" w:pos="3949"/>
        </w:tabs>
        <w:ind w:left="3949" w:hanging="360"/>
      </w:pPr>
      <w:rPr>
        <w:rFonts w:ascii="Courier New" w:hAnsi="Courier New" w:hint="default"/>
      </w:rPr>
    </w:lvl>
    <w:lvl w:ilvl="5" w:tplc="04190005">
      <w:start w:val="1"/>
      <w:numFmt w:val="bullet"/>
      <w:lvlText w:val=""/>
      <w:lvlJc w:val="left"/>
      <w:pPr>
        <w:tabs>
          <w:tab w:val="num" w:pos="4669"/>
        </w:tabs>
        <w:ind w:left="4669" w:hanging="360"/>
      </w:pPr>
      <w:rPr>
        <w:rFonts w:ascii="Wingdings" w:hAnsi="Wingdings" w:hint="default"/>
      </w:rPr>
    </w:lvl>
    <w:lvl w:ilvl="6" w:tplc="04190001">
      <w:start w:val="1"/>
      <w:numFmt w:val="bullet"/>
      <w:lvlText w:val=""/>
      <w:lvlJc w:val="left"/>
      <w:pPr>
        <w:tabs>
          <w:tab w:val="num" w:pos="5389"/>
        </w:tabs>
        <w:ind w:left="5389" w:hanging="360"/>
      </w:pPr>
      <w:rPr>
        <w:rFonts w:ascii="Symbol" w:hAnsi="Symbol" w:hint="default"/>
      </w:rPr>
    </w:lvl>
    <w:lvl w:ilvl="7" w:tplc="04190003">
      <w:start w:val="1"/>
      <w:numFmt w:val="bullet"/>
      <w:lvlText w:val="o"/>
      <w:lvlJc w:val="left"/>
      <w:pPr>
        <w:tabs>
          <w:tab w:val="num" w:pos="6109"/>
        </w:tabs>
        <w:ind w:left="6109" w:hanging="360"/>
      </w:pPr>
      <w:rPr>
        <w:rFonts w:ascii="Courier New" w:hAnsi="Courier New" w:hint="default"/>
      </w:rPr>
    </w:lvl>
    <w:lvl w:ilvl="8" w:tplc="04190005">
      <w:start w:val="1"/>
      <w:numFmt w:val="bullet"/>
      <w:lvlText w:val=""/>
      <w:lvlJc w:val="left"/>
      <w:pPr>
        <w:tabs>
          <w:tab w:val="num" w:pos="6829"/>
        </w:tabs>
        <w:ind w:left="6829" w:hanging="360"/>
      </w:pPr>
      <w:rPr>
        <w:rFonts w:ascii="Wingdings" w:hAnsi="Wingdings" w:hint="default"/>
      </w:rPr>
    </w:lvl>
  </w:abstractNum>
  <w:abstractNum w:abstractNumId="31">
    <w:nsid w:val="6BA27670"/>
    <w:multiLevelType w:val="hybridMultilevel"/>
    <w:tmpl w:val="E48C5E3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2">
    <w:nsid w:val="6FE32456"/>
    <w:multiLevelType w:val="hybridMultilevel"/>
    <w:tmpl w:val="52C0EAB2"/>
    <w:lvl w:ilvl="0" w:tplc="04190001">
      <w:start w:val="1"/>
      <w:numFmt w:val="bullet"/>
      <w:lvlText w:val="•"/>
      <w:lvlJc w:val="left"/>
      <w:pPr>
        <w:tabs>
          <w:tab w:val="num" w:pos="720"/>
        </w:tabs>
        <w:ind w:left="720" w:hanging="360"/>
      </w:pPr>
      <w:rPr>
        <w:rFonts w:ascii="Times New Roman" w:hAnsi="Times New Roman" w:hint="default"/>
      </w:rPr>
    </w:lvl>
    <w:lvl w:ilvl="1" w:tplc="04190003" w:tentative="1">
      <w:start w:val="1"/>
      <w:numFmt w:val="bullet"/>
      <w:lvlText w:val="•"/>
      <w:lvlJc w:val="left"/>
      <w:pPr>
        <w:tabs>
          <w:tab w:val="num" w:pos="1440"/>
        </w:tabs>
        <w:ind w:left="1440" w:hanging="360"/>
      </w:pPr>
      <w:rPr>
        <w:rFonts w:ascii="Times New Roman" w:hAnsi="Times New Roman" w:hint="default"/>
      </w:rPr>
    </w:lvl>
    <w:lvl w:ilvl="2" w:tplc="04190005" w:tentative="1">
      <w:start w:val="1"/>
      <w:numFmt w:val="bullet"/>
      <w:lvlText w:val="•"/>
      <w:lvlJc w:val="left"/>
      <w:pPr>
        <w:tabs>
          <w:tab w:val="num" w:pos="2160"/>
        </w:tabs>
        <w:ind w:left="2160" w:hanging="360"/>
      </w:pPr>
      <w:rPr>
        <w:rFonts w:ascii="Times New Roman" w:hAnsi="Times New Roman" w:hint="default"/>
      </w:rPr>
    </w:lvl>
    <w:lvl w:ilvl="3" w:tplc="04190001" w:tentative="1">
      <w:start w:val="1"/>
      <w:numFmt w:val="bullet"/>
      <w:lvlText w:val="•"/>
      <w:lvlJc w:val="left"/>
      <w:pPr>
        <w:tabs>
          <w:tab w:val="num" w:pos="2880"/>
        </w:tabs>
        <w:ind w:left="2880" w:hanging="360"/>
      </w:pPr>
      <w:rPr>
        <w:rFonts w:ascii="Times New Roman" w:hAnsi="Times New Roman" w:hint="default"/>
      </w:rPr>
    </w:lvl>
    <w:lvl w:ilvl="4" w:tplc="04190003" w:tentative="1">
      <w:start w:val="1"/>
      <w:numFmt w:val="bullet"/>
      <w:lvlText w:val="•"/>
      <w:lvlJc w:val="left"/>
      <w:pPr>
        <w:tabs>
          <w:tab w:val="num" w:pos="3600"/>
        </w:tabs>
        <w:ind w:left="3600" w:hanging="360"/>
      </w:pPr>
      <w:rPr>
        <w:rFonts w:ascii="Times New Roman" w:hAnsi="Times New Roman" w:hint="default"/>
      </w:rPr>
    </w:lvl>
    <w:lvl w:ilvl="5" w:tplc="04190005" w:tentative="1">
      <w:start w:val="1"/>
      <w:numFmt w:val="bullet"/>
      <w:lvlText w:val="•"/>
      <w:lvlJc w:val="left"/>
      <w:pPr>
        <w:tabs>
          <w:tab w:val="num" w:pos="4320"/>
        </w:tabs>
        <w:ind w:left="4320" w:hanging="360"/>
      </w:pPr>
      <w:rPr>
        <w:rFonts w:ascii="Times New Roman" w:hAnsi="Times New Roman" w:hint="default"/>
      </w:rPr>
    </w:lvl>
    <w:lvl w:ilvl="6" w:tplc="04190001" w:tentative="1">
      <w:start w:val="1"/>
      <w:numFmt w:val="bullet"/>
      <w:lvlText w:val="•"/>
      <w:lvlJc w:val="left"/>
      <w:pPr>
        <w:tabs>
          <w:tab w:val="num" w:pos="5040"/>
        </w:tabs>
        <w:ind w:left="5040" w:hanging="360"/>
      </w:pPr>
      <w:rPr>
        <w:rFonts w:ascii="Times New Roman" w:hAnsi="Times New Roman" w:hint="default"/>
      </w:rPr>
    </w:lvl>
    <w:lvl w:ilvl="7" w:tplc="04190003" w:tentative="1">
      <w:start w:val="1"/>
      <w:numFmt w:val="bullet"/>
      <w:lvlText w:val="•"/>
      <w:lvlJc w:val="left"/>
      <w:pPr>
        <w:tabs>
          <w:tab w:val="num" w:pos="5760"/>
        </w:tabs>
        <w:ind w:left="5760" w:hanging="360"/>
      </w:pPr>
      <w:rPr>
        <w:rFonts w:ascii="Times New Roman" w:hAnsi="Times New Roman" w:hint="default"/>
      </w:rPr>
    </w:lvl>
    <w:lvl w:ilvl="8" w:tplc="04190005" w:tentative="1">
      <w:start w:val="1"/>
      <w:numFmt w:val="bullet"/>
      <w:lvlText w:val="•"/>
      <w:lvlJc w:val="left"/>
      <w:pPr>
        <w:tabs>
          <w:tab w:val="num" w:pos="6480"/>
        </w:tabs>
        <w:ind w:left="6480" w:hanging="360"/>
      </w:pPr>
      <w:rPr>
        <w:rFonts w:ascii="Times New Roman" w:hAnsi="Times New Roman" w:hint="default"/>
      </w:rPr>
    </w:lvl>
  </w:abstractNum>
  <w:abstractNum w:abstractNumId="33">
    <w:nsid w:val="70497D42"/>
    <w:multiLevelType w:val="multilevel"/>
    <w:tmpl w:val="3328F8BC"/>
    <w:lvl w:ilvl="0">
      <w:start w:val="1"/>
      <w:numFmt w:val="decimal"/>
      <w:lvlText w:val="%1."/>
      <w:lvlJc w:val="left"/>
      <w:pPr>
        <w:tabs>
          <w:tab w:val="num" w:pos="360"/>
        </w:tabs>
        <w:ind w:left="360" w:hanging="360"/>
      </w:pPr>
      <w:rPr>
        <w:rFonts w:hint="default"/>
      </w:rPr>
    </w:lvl>
    <w:lvl w:ilvl="1">
      <w:start w:val="7"/>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707F0DA6"/>
    <w:multiLevelType w:val="hybridMultilevel"/>
    <w:tmpl w:val="C340E4CE"/>
    <w:lvl w:ilvl="0" w:tplc="357C36B0">
      <w:start w:val="1"/>
      <w:numFmt w:val="decimal"/>
      <w:lvlText w:val="%1."/>
      <w:lvlJc w:val="left"/>
      <w:pPr>
        <w:tabs>
          <w:tab w:val="num" w:pos="360"/>
        </w:tabs>
        <w:ind w:left="360" w:hanging="360"/>
      </w:pPr>
    </w:lvl>
    <w:lvl w:ilvl="1" w:tplc="626094DC">
      <w:numFmt w:val="none"/>
      <w:lvlText w:val=""/>
      <w:lvlJc w:val="left"/>
      <w:pPr>
        <w:tabs>
          <w:tab w:val="num" w:pos="360"/>
        </w:tabs>
      </w:pPr>
    </w:lvl>
    <w:lvl w:ilvl="2" w:tplc="37A88868">
      <w:numFmt w:val="none"/>
      <w:lvlText w:val=""/>
      <w:lvlJc w:val="left"/>
      <w:pPr>
        <w:tabs>
          <w:tab w:val="num" w:pos="360"/>
        </w:tabs>
      </w:pPr>
    </w:lvl>
    <w:lvl w:ilvl="3" w:tplc="7FE0274A">
      <w:numFmt w:val="none"/>
      <w:lvlText w:val=""/>
      <w:lvlJc w:val="left"/>
      <w:pPr>
        <w:tabs>
          <w:tab w:val="num" w:pos="360"/>
        </w:tabs>
      </w:pPr>
    </w:lvl>
    <w:lvl w:ilvl="4" w:tplc="93DCD552">
      <w:numFmt w:val="none"/>
      <w:lvlText w:val=""/>
      <w:lvlJc w:val="left"/>
      <w:pPr>
        <w:tabs>
          <w:tab w:val="num" w:pos="360"/>
        </w:tabs>
      </w:pPr>
    </w:lvl>
    <w:lvl w:ilvl="5" w:tplc="4F5E4710">
      <w:numFmt w:val="none"/>
      <w:lvlText w:val=""/>
      <w:lvlJc w:val="left"/>
      <w:pPr>
        <w:tabs>
          <w:tab w:val="num" w:pos="360"/>
        </w:tabs>
      </w:pPr>
    </w:lvl>
    <w:lvl w:ilvl="6" w:tplc="B9322F4C">
      <w:numFmt w:val="none"/>
      <w:lvlText w:val=""/>
      <w:lvlJc w:val="left"/>
      <w:pPr>
        <w:tabs>
          <w:tab w:val="num" w:pos="360"/>
        </w:tabs>
      </w:pPr>
    </w:lvl>
    <w:lvl w:ilvl="7" w:tplc="F7DE9D52">
      <w:numFmt w:val="none"/>
      <w:lvlText w:val=""/>
      <w:lvlJc w:val="left"/>
      <w:pPr>
        <w:tabs>
          <w:tab w:val="num" w:pos="360"/>
        </w:tabs>
      </w:pPr>
    </w:lvl>
    <w:lvl w:ilvl="8" w:tplc="DBF84D1E">
      <w:numFmt w:val="none"/>
      <w:lvlText w:val=""/>
      <w:lvlJc w:val="left"/>
      <w:pPr>
        <w:tabs>
          <w:tab w:val="num" w:pos="360"/>
        </w:tabs>
      </w:pPr>
    </w:lvl>
  </w:abstractNum>
  <w:abstractNum w:abstractNumId="35">
    <w:nsid w:val="70850056"/>
    <w:multiLevelType w:val="multilevel"/>
    <w:tmpl w:val="1CD20124"/>
    <w:lvl w:ilvl="0">
      <w:start w:val="1"/>
      <w:numFmt w:val="decimal"/>
      <w:lvlText w:val="%1."/>
      <w:lvlJc w:val="left"/>
      <w:pPr>
        <w:tabs>
          <w:tab w:val="num" w:pos="360"/>
        </w:tabs>
        <w:ind w:left="360" w:hanging="360"/>
      </w:pPr>
      <w:rPr>
        <w:rFonts w:hint="default"/>
      </w:rPr>
    </w:lvl>
    <w:lvl w:ilvl="1">
      <w:start w:val="7"/>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nsid w:val="72D10A35"/>
    <w:multiLevelType w:val="hybridMultilevel"/>
    <w:tmpl w:val="CB3A2820"/>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7">
    <w:nsid w:val="752145C8"/>
    <w:multiLevelType w:val="multilevel"/>
    <w:tmpl w:val="568ED932"/>
    <w:lvl w:ilvl="0">
      <w:start w:val="1"/>
      <w:numFmt w:val="none"/>
      <w:pStyle w:val="a8"/>
      <w:suff w:val="nothing"/>
      <w:lvlText w:val=""/>
      <w:lvlJc w:val="left"/>
      <w:pPr>
        <w:ind w:firstLine="851"/>
      </w:pPr>
      <w:rPr>
        <w:rFonts w:ascii="Times New Roman" w:hAnsi="Times New Roman" w:cs="Times New Roman" w:hint="default"/>
        <w:b/>
        <w:bCs/>
        <w:i w:val="0"/>
        <w:iCs w:val="0"/>
        <w:spacing w:val="0"/>
        <w:w w:val="100"/>
        <w:position w:val="0"/>
        <w:sz w:val="28"/>
        <w:szCs w:val="28"/>
      </w:rPr>
    </w:lvl>
    <w:lvl w:ilvl="1">
      <w:start w:val="1"/>
      <w:numFmt w:val="decimal"/>
      <w:lvlRestart w:val="0"/>
      <w:pStyle w:val="a9"/>
      <w:lvlText w:val="%2"/>
      <w:lvlJc w:val="left"/>
      <w:pPr>
        <w:tabs>
          <w:tab w:val="num" w:pos="1247"/>
        </w:tabs>
        <w:ind w:firstLine="851"/>
      </w:pPr>
      <w:rPr>
        <w:rFonts w:ascii="Times New Roman" w:hAnsi="Times New Roman" w:cs="Times New Roman" w:hint="default"/>
        <w:b/>
        <w:bCs/>
        <w:i w:val="0"/>
        <w:iCs w:val="0"/>
        <w:caps w:val="0"/>
        <w:color w:val="auto"/>
        <w:spacing w:val="0"/>
        <w:w w:val="100"/>
        <w:position w:val="0"/>
        <w:sz w:val="32"/>
        <w:szCs w:val="32"/>
      </w:rPr>
    </w:lvl>
    <w:lvl w:ilvl="2">
      <w:start w:val="1"/>
      <w:numFmt w:val="decimal"/>
      <w:pStyle w:val="aa"/>
      <w:lvlText w:val="%2.%3"/>
      <w:lvlJc w:val="left"/>
      <w:pPr>
        <w:tabs>
          <w:tab w:val="num" w:pos="1474"/>
        </w:tabs>
        <w:ind w:firstLine="851"/>
      </w:pPr>
      <w:rPr>
        <w:rFonts w:ascii="Times New Roman" w:hAnsi="Times New Roman" w:cs="Times New Roman" w:hint="default"/>
        <w:b w:val="0"/>
        <w:bCs w:val="0"/>
        <w:i w:val="0"/>
        <w:iCs w:val="0"/>
        <w:caps w:val="0"/>
        <w:spacing w:val="0"/>
        <w:w w:val="100"/>
        <w:position w:val="0"/>
        <w:sz w:val="32"/>
        <w:szCs w:val="32"/>
      </w:rPr>
    </w:lvl>
    <w:lvl w:ilvl="3">
      <w:start w:val="1"/>
      <w:numFmt w:val="decimal"/>
      <w:pStyle w:val="ab"/>
      <w:lvlText w:val="%2.%3.%4"/>
      <w:lvlJc w:val="left"/>
      <w:pPr>
        <w:tabs>
          <w:tab w:val="num" w:pos="1701"/>
        </w:tabs>
        <w:ind w:firstLine="851"/>
      </w:pPr>
      <w:rPr>
        <w:rFonts w:ascii="Times New Roman" w:hAnsi="Times New Roman" w:cs="Times New Roman" w:hint="default"/>
        <w:b w:val="0"/>
        <w:bCs w:val="0"/>
        <w:i w:val="0"/>
        <w:iCs w:val="0"/>
        <w:spacing w:val="0"/>
        <w:w w:val="100"/>
        <w:position w:val="0"/>
        <w:sz w:val="28"/>
        <w:szCs w:val="28"/>
      </w:rPr>
    </w:lvl>
    <w:lvl w:ilvl="4">
      <w:start w:val="1"/>
      <w:numFmt w:val="none"/>
      <w:lvlRestart w:val="0"/>
      <w:pStyle w:val="ac"/>
      <w:suff w:val="nothing"/>
      <w:lvlText w:val=""/>
      <w:lvlJc w:val="center"/>
      <w:rPr>
        <w:rFonts w:ascii="Times New Roman" w:hAnsi="Times New Roman" w:cs="Times New Roman" w:hint="default"/>
        <w:b/>
        <w:bCs/>
        <w:i w:val="0"/>
        <w:iCs w:val="0"/>
        <w:caps/>
        <w:sz w:val="24"/>
        <w:szCs w:val="24"/>
      </w:rPr>
    </w:lvl>
    <w:lvl w:ilvl="5">
      <w:start w:val="1"/>
      <w:numFmt w:val="russianUpper"/>
      <w:lvlRestart w:val="0"/>
      <w:pStyle w:val="ad"/>
      <w:lvlText w:val="Приложение %6"/>
      <w:lvlJc w:val="left"/>
      <w:pPr>
        <w:tabs>
          <w:tab w:val="num" w:pos="9923"/>
        </w:tabs>
        <w:ind w:firstLine="8051"/>
      </w:pPr>
      <w:rPr>
        <w:rFonts w:ascii="Times New Roman" w:hAnsi="Times New Roman" w:cs="Times New Roman" w:hint="default"/>
        <w:b/>
        <w:bCs/>
        <w:i w:val="0"/>
        <w:iCs w:val="0"/>
        <w:spacing w:val="0"/>
        <w:w w:val="100"/>
        <w:position w:val="0"/>
        <w:sz w:val="24"/>
        <w:szCs w:val="24"/>
      </w:rPr>
    </w:lvl>
    <w:lvl w:ilvl="6">
      <w:start w:val="1"/>
      <w:numFmt w:val="decimal"/>
      <w:lvlRestart w:val="0"/>
      <w:pStyle w:val="ae"/>
      <w:lvlText w:val="Приложение %6 %7"/>
      <w:lvlJc w:val="left"/>
      <w:pPr>
        <w:tabs>
          <w:tab w:val="num" w:pos="9923"/>
        </w:tabs>
        <w:ind w:firstLine="8051"/>
      </w:pPr>
      <w:rPr>
        <w:rFonts w:ascii="Times New Roman" w:hAnsi="Times New Roman" w:cs="Times New Roman" w:hint="default"/>
        <w:b w:val="0"/>
        <w:bCs w:val="0"/>
        <w:i w:val="0"/>
        <w:iCs w:val="0"/>
        <w:spacing w:val="0"/>
        <w:w w:val="100"/>
        <w:position w:val="0"/>
        <w:sz w:val="24"/>
        <w:szCs w:val="24"/>
      </w:rPr>
    </w:lvl>
    <w:lvl w:ilvl="7">
      <w:start w:val="1"/>
      <w:numFmt w:val="lowerLetter"/>
      <w:lvlText w:val="%8."/>
      <w:lvlJc w:val="left"/>
      <w:pPr>
        <w:tabs>
          <w:tab w:val="num" w:pos="2579"/>
        </w:tabs>
        <w:ind w:left="2291" w:hanging="432"/>
      </w:pPr>
      <w:rPr>
        <w:rFonts w:cs="Times New Roman" w:hint="default"/>
      </w:rPr>
    </w:lvl>
    <w:lvl w:ilvl="8">
      <w:start w:val="1"/>
      <w:numFmt w:val="lowerRoman"/>
      <w:lvlText w:val="%9."/>
      <w:lvlJc w:val="right"/>
      <w:pPr>
        <w:tabs>
          <w:tab w:val="num" w:pos="2435"/>
        </w:tabs>
        <w:ind w:left="2435" w:hanging="144"/>
      </w:pPr>
      <w:rPr>
        <w:rFonts w:cs="Times New Roman" w:hint="default"/>
      </w:rPr>
    </w:lvl>
  </w:abstractNum>
  <w:num w:numId="1">
    <w:abstractNumId w:val="8"/>
  </w:num>
  <w:num w:numId="2">
    <w:abstractNumId w:val="21"/>
  </w:num>
  <w:num w:numId="3">
    <w:abstractNumId w:val="6"/>
  </w:num>
  <w:num w:numId="4">
    <w:abstractNumId w:val="4"/>
    <w:lvlOverride w:ilvl="0">
      <w:lvl w:ilvl="0">
        <w:start w:val="1"/>
        <w:numFmt w:val="decimal"/>
        <w:lvlText w:val="%1."/>
        <w:lvlJc w:val="left"/>
        <w:pPr>
          <w:tabs>
            <w:tab w:val="num" w:pos="3834"/>
          </w:tabs>
          <w:ind w:left="3834" w:hanging="432"/>
        </w:pPr>
        <w:rPr>
          <w:rFonts w:cs="Times New Roman" w:hint="default"/>
        </w:rPr>
      </w:lvl>
    </w:lvlOverride>
    <w:lvlOverride w:ilvl="1">
      <w:lvl w:ilvl="1">
        <w:start w:val="1"/>
        <w:numFmt w:val="decimal"/>
        <w:pStyle w:val="20"/>
        <w:lvlText w:val="%1.%2."/>
        <w:lvlJc w:val="left"/>
        <w:pPr>
          <w:tabs>
            <w:tab w:val="num" w:pos="1994"/>
          </w:tabs>
          <w:ind w:left="1994" w:hanging="576"/>
        </w:pPr>
        <w:rPr>
          <w:rFonts w:cs="Times New Roman" w:hint="default"/>
        </w:rPr>
      </w:lvl>
    </w:lvlOverride>
    <w:lvlOverride w:ilvl="2">
      <w:lvl w:ilvl="2">
        <w:start w:val="1"/>
        <w:numFmt w:val="decimal"/>
        <w:lvlText w:val="%1.%2.%3."/>
        <w:lvlJc w:val="left"/>
        <w:pPr>
          <w:tabs>
            <w:tab w:val="num" w:pos="1429"/>
          </w:tabs>
          <w:ind w:left="1429" w:hanging="720"/>
        </w:pPr>
        <w:rPr>
          <w:rFonts w:cs="Times New Roman" w:hint="default"/>
        </w:rPr>
      </w:lvl>
    </w:lvlOverride>
    <w:lvlOverride w:ilvl="3">
      <w:lvl w:ilvl="3">
        <w:start w:val="1"/>
        <w:numFmt w:val="decimal"/>
        <w:lvlText w:val="%1.%2.%3.%4."/>
        <w:lvlJc w:val="left"/>
        <w:pPr>
          <w:tabs>
            <w:tab w:val="num" w:pos="1289"/>
          </w:tabs>
          <w:ind w:left="1289" w:hanging="864"/>
        </w:pPr>
        <w:rPr>
          <w:rFonts w:cs="Times New Roman" w:hint="default"/>
        </w:rPr>
      </w:lvl>
    </w:lvlOverride>
    <w:lvlOverride w:ilvl="4">
      <w:lvl w:ilvl="4">
        <w:start w:val="1"/>
        <w:numFmt w:val="decimal"/>
        <w:lvlText w:val="%1.%2.%3.%4.%5"/>
        <w:lvlJc w:val="left"/>
        <w:pPr>
          <w:tabs>
            <w:tab w:val="num" w:pos="1433"/>
          </w:tabs>
          <w:ind w:left="1433" w:hanging="1008"/>
        </w:pPr>
        <w:rPr>
          <w:rFonts w:cs="Times New Roman" w:hint="default"/>
        </w:rPr>
      </w:lvl>
    </w:lvlOverride>
    <w:lvlOverride w:ilvl="5">
      <w:lvl w:ilvl="5">
        <w:start w:val="1"/>
        <w:numFmt w:val="decimal"/>
        <w:lvlText w:val="%1.%2.%3.%4.%5.%6"/>
        <w:lvlJc w:val="left"/>
        <w:pPr>
          <w:tabs>
            <w:tab w:val="num" w:pos="1577"/>
          </w:tabs>
          <w:ind w:left="1577" w:hanging="1152"/>
        </w:pPr>
        <w:rPr>
          <w:rFonts w:cs="Times New Roman" w:hint="default"/>
        </w:rPr>
      </w:lvl>
    </w:lvlOverride>
    <w:lvlOverride w:ilvl="6">
      <w:lvl w:ilvl="6">
        <w:start w:val="1"/>
        <w:numFmt w:val="decimal"/>
        <w:lvlText w:val="%1.%2.%3.%4.%5.%6.%7"/>
        <w:lvlJc w:val="left"/>
        <w:pPr>
          <w:tabs>
            <w:tab w:val="num" w:pos="1721"/>
          </w:tabs>
          <w:ind w:left="1721" w:hanging="1296"/>
        </w:pPr>
        <w:rPr>
          <w:rFonts w:cs="Times New Roman" w:hint="default"/>
        </w:rPr>
      </w:lvl>
    </w:lvlOverride>
    <w:lvlOverride w:ilvl="7">
      <w:lvl w:ilvl="7">
        <w:start w:val="1"/>
        <w:numFmt w:val="decimal"/>
        <w:lvlText w:val="%1.%2.%3.%4.%5.%6.%7.%8"/>
        <w:lvlJc w:val="left"/>
        <w:pPr>
          <w:tabs>
            <w:tab w:val="num" w:pos="1865"/>
          </w:tabs>
          <w:ind w:left="1865" w:hanging="1440"/>
        </w:pPr>
        <w:rPr>
          <w:rFonts w:cs="Times New Roman" w:hint="default"/>
        </w:rPr>
      </w:lvl>
    </w:lvlOverride>
    <w:lvlOverride w:ilvl="8">
      <w:lvl w:ilvl="8">
        <w:start w:val="1"/>
        <w:numFmt w:val="decimal"/>
        <w:lvlText w:val="%1.%2.%3.%4.%5.%6.%7.%8.%9"/>
        <w:lvlJc w:val="left"/>
        <w:pPr>
          <w:tabs>
            <w:tab w:val="num" w:pos="2009"/>
          </w:tabs>
          <w:ind w:left="2009" w:hanging="1584"/>
        </w:pPr>
        <w:rPr>
          <w:rFonts w:cs="Times New Roman" w:hint="default"/>
        </w:rPr>
      </w:lvl>
    </w:lvlOverride>
  </w:num>
  <w:num w:numId="5">
    <w:abstractNumId w:val="16"/>
  </w:num>
  <w:num w:numId="6">
    <w:abstractNumId w:val="34"/>
  </w:num>
  <w:num w:numId="7">
    <w:abstractNumId w:val="9"/>
  </w:num>
  <w:num w:numId="8">
    <w:abstractNumId w:val="11"/>
  </w:num>
  <w:num w:numId="9">
    <w:abstractNumId w:val="32"/>
  </w:num>
  <w:num w:numId="10">
    <w:abstractNumId w:val="26"/>
  </w:num>
  <w:num w:numId="11">
    <w:abstractNumId w:val="5"/>
  </w:num>
  <w:num w:numId="12">
    <w:abstractNumId w:val="13"/>
  </w:num>
  <w:num w:numId="13">
    <w:abstractNumId w:val="36"/>
  </w:num>
  <w:num w:numId="14">
    <w:abstractNumId w:val="17"/>
  </w:num>
  <w:num w:numId="15">
    <w:abstractNumId w:val="1"/>
  </w:num>
  <w:num w:numId="16">
    <w:abstractNumId w:val="0"/>
  </w:num>
  <w:num w:numId="17">
    <w:abstractNumId w:val="20"/>
  </w:num>
  <w:num w:numId="18">
    <w:abstractNumId w:val="14"/>
  </w:num>
  <w:num w:numId="19">
    <w:abstractNumId w:val="2"/>
  </w:num>
  <w:num w:numId="20">
    <w:abstractNumId w:val="19"/>
  </w:num>
  <w:num w:numId="21">
    <w:abstractNumId w:val="37"/>
  </w:num>
  <w:num w:numId="22">
    <w:abstractNumId w:val="30"/>
  </w:num>
  <w:num w:numId="23">
    <w:abstractNumId w:val="22"/>
  </w:num>
  <w:num w:numId="24">
    <w:abstractNumId w:val="10"/>
  </w:num>
  <w:num w:numId="25">
    <w:abstractNumId w:val="23"/>
  </w:num>
  <w:num w:numId="26">
    <w:abstractNumId w:val="3"/>
  </w:num>
  <w:num w:numId="27">
    <w:abstractNumId w:val="15"/>
  </w:num>
  <w:num w:numId="28">
    <w:abstractNumId w:val="18"/>
  </w:num>
  <w:num w:numId="29">
    <w:abstractNumId w:val="12"/>
  </w:num>
  <w:num w:numId="30">
    <w:abstractNumId w:val="24"/>
  </w:num>
  <w:num w:numId="31">
    <w:abstractNumId w:val="31"/>
  </w:num>
  <w:num w:numId="32">
    <w:abstractNumId w:val="7"/>
  </w:num>
  <w:num w:numId="33">
    <w:abstractNumId w:val="25"/>
  </w:num>
  <w:num w:numId="34">
    <w:abstractNumId w:val="33"/>
  </w:num>
  <w:num w:numId="35">
    <w:abstractNumId w:val="35"/>
  </w:num>
  <w:num w:numId="36">
    <w:abstractNumId w:val="29"/>
  </w:num>
  <w:num w:numId="37">
    <w:abstractNumId w:val="27"/>
  </w:num>
  <w:num w:numId="38">
    <w:abstractNumId w:val="28"/>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stylePaneFormatFilter w:val="3F01"/>
  <w:doNotTrackMoves/>
  <w:defaultTabStop w:val="708"/>
  <w:autoHyphenation/>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E30AEB"/>
    <w:rsid w:val="00011785"/>
    <w:rsid w:val="0001540B"/>
    <w:rsid w:val="00016F1E"/>
    <w:rsid w:val="00017683"/>
    <w:rsid w:val="00020626"/>
    <w:rsid w:val="00022154"/>
    <w:rsid w:val="0002588D"/>
    <w:rsid w:val="00034FD7"/>
    <w:rsid w:val="000361A3"/>
    <w:rsid w:val="000419EF"/>
    <w:rsid w:val="00044D4D"/>
    <w:rsid w:val="000458BF"/>
    <w:rsid w:val="0005336F"/>
    <w:rsid w:val="00057DE5"/>
    <w:rsid w:val="00064FFF"/>
    <w:rsid w:val="0006782C"/>
    <w:rsid w:val="0007064C"/>
    <w:rsid w:val="0009293C"/>
    <w:rsid w:val="00097ADD"/>
    <w:rsid w:val="000A09A3"/>
    <w:rsid w:val="000A3ECC"/>
    <w:rsid w:val="000A4485"/>
    <w:rsid w:val="000A7CF2"/>
    <w:rsid w:val="000B28B1"/>
    <w:rsid w:val="000B53C3"/>
    <w:rsid w:val="000C5B88"/>
    <w:rsid w:val="000D34B3"/>
    <w:rsid w:val="000E2E4E"/>
    <w:rsid w:val="000E441C"/>
    <w:rsid w:val="000E7538"/>
    <w:rsid w:val="000F099C"/>
    <w:rsid w:val="000F172B"/>
    <w:rsid w:val="000F2352"/>
    <w:rsid w:val="0010257D"/>
    <w:rsid w:val="001025F3"/>
    <w:rsid w:val="0010519F"/>
    <w:rsid w:val="00116277"/>
    <w:rsid w:val="0012405A"/>
    <w:rsid w:val="0013215B"/>
    <w:rsid w:val="00136761"/>
    <w:rsid w:val="001535CA"/>
    <w:rsid w:val="00160DE9"/>
    <w:rsid w:val="00161DA2"/>
    <w:rsid w:val="001644D1"/>
    <w:rsid w:val="00167600"/>
    <w:rsid w:val="001726BE"/>
    <w:rsid w:val="001749EE"/>
    <w:rsid w:val="0018225A"/>
    <w:rsid w:val="00183271"/>
    <w:rsid w:val="00192436"/>
    <w:rsid w:val="00193CE0"/>
    <w:rsid w:val="001B3441"/>
    <w:rsid w:val="001C4DC9"/>
    <w:rsid w:val="001C63F0"/>
    <w:rsid w:val="001C741E"/>
    <w:rsid w:val="001D0B77"/>
    <w:rsid w:val="001D1FBB"/>
    <w:rsid w:val="001D38A4"/>
    <w:rsid w:val="001E0796"/>
    <w:rsid w:val="001F3A85"/>
    <w:rsid w:val="00203859"/>
    <w:rsid w:val="0021092C"/>
    <w:rsid w:val="002109ED"/>
    <w:rsid w:val="00212AA8"/>
    <w:rsid w:val="00214828"/>
    <w:rsid w:val="00216132"/>
    <w:rsid w:val="00222D19"/>
    <w:rsid w:val="00224AE9"/>
    <w:rsid w:val="00227C24"/>
    <w:rsid w:val="00250AD7"/>
    <w:rsid w:val="00251EBA"/>
    <w:rsid w:val="002701DF"/>
    <w:rsid w:val="00276A73"/>
    <w:rsid w:val="002868D5"/>
    <w:rsid w:val="00293739"/>
    <w:rsid w:val="00294354"/>
    <w:rsid w:val="0029524E"/>
    <w:rsid w:val="002B61AC"/>
    <w:rsid w:val="002C1742"/>
    <w:rsid w:val="002C2DC6"/>
    <w:rsid w:val="002C415F"/>
    <w:rsid w:val="002E3F29"/>
    <w:rsid w:val="002F074E"/>
    <w:rsid w:val="002F106A"/>
    <w:rsid w:val="003002CD"/>
    <w:rsid w:val="0030289A"/>
    <w:rsid w:val="003062FB"/>
    <w:rsid w:val="0031657B"/>
    <w:rsid w:val="00317822"/>
    <w:rsid w:val="0031793F"/>
    <w:rsid w:val="00320DAD"/>
    <w:rsid w:val="00342B4B"/>
    <w:rsid w:val="00344A56"/>
    <w:rsid w:val="0034657B"/>
    <w:rsid w:val="0036158B"/>
    <w:rsid w:val="00364F5B"/>
    <w:rsid w:val="003768EC"/>
    <w:rsid w:val="003954FB"/>
    <w:rsid w:val="003A5B78"/>
    <w:rsid w:val="003B1B7E"/>
    <w:rsid w:val="003C1647"/>
    <w:rsid w:val="003D112B"/>
    <w:rsid w:val="003D14FC"/>
    <w:rsid w:val="003D191E"/>
    <w:rsid w:val="003D67E7"/>
    <w:rsid w:val="003F294C"/>
    <w:rsid w:val="003F34BF"/>
    <w:rsid w:val="00401C84"/>
    <w:rsid w:val="004021BB"/>
    <w:rsid w:val="00403B9F"/>
    <w:rsid w:val="004059DE"/>
    <w:rsid w:val="004162BD"/>
    <w:rsid w:val="00416F89"/>
    <w:rsid w:val="00417F19"/>
    <w:rsid w:val="00433E0F"/>
    <w:rsid w:val="00437096"/>
    <w:rsid w:val="00442072"/>
    <w:rsid w:val="00450D16"/>
    <w:rsid w:val="00454A84"/>
    <w:rsid w:val="00477F6F"/>
    <w:rsid w:val="00484BC3"/>
    <w:rsid w:val="00494562"/>
    <w:rsid w:val="004B5775"/>
    <w:rsid w:val="004B6C66"/>
    <w:rsid w:val="004B7F10"/>
    <w:rsid w:val="004C4D24"/>
    <w:rsid w:val="004C719A"/>
    <w:rsid w:val="004C7F5D"/>
    <w:rsid w:val="004E3839"/>
    <w:rsid w:val="004F29AF"/>
    <w:rsid w:val="004F50FA"/>
    <w:rsid w:val="0050032E"/>
    <w:rsid w:val="0050104B"/>
    <w:rsid w:val="00503368"/>
    <w:rsid w:val="00506AB1"/>
    <w:rsid w:val="00533F04"/>
    <w:rsid w:val="00534E6F"/>
    <w:rsid w:val="0054089C"/>
    <w:rsid w:val="005427C7"/>
    <w:rsid w:val="00543C7D"/>
    <w:rsid w:val="005441C1"/>
    <w:rsid w:val="00550F32"/>
    <w:rsid w:val="005516D9"/>
    <w:rsid w:val="00556FE7"/>
    <w:rsid w:val="00563C65"/>
    <w:rsid w:val="005640EB"/>
    <w:rsid w:val="00571EC8"/>
    <w:rsid w:val="00572F39"/>
    <w:rsid w:val="005775C0"/>
    <w:rsid w:val="00584DBF"/>
    <w:rsid w:val="00585036"/>
    <w:rsid w:val="005854BE"/>
    <w:rsid w:val="005918E1"/>
    <w:rsid w:val="00593873"/>
    <w:rsid w:val="005945B7"/>
    <w:rsid w:val="005A2594"/>
    <w:rsid w:val="005A27B1"/>
    <w:rsid w:val="005A2EB0"/>
    <w:rsid w:val="005B5667"/>
    <w:rsid w:val="005B5AFB"/>
    <w:rsid w:val="005B691D"/>
    <w:rsid w:val="005C3A45"/>
    <w:rsid w:val="005D7018"/>
    <w:rsid w:val="005D77C1"/>
    <w:rsid w:val="005F3525"/>
    <w:rsid w:val="006068B1"/>
    <w:rsid w:val="006076B6"/>
    <w:rsid w:val="006106C6"/>
    <w:rsid w:val="00610F0E"/>
    <w:rsid w:val="006129A3"/>
    <w:rsid w:val="00614E3D"/>
    <w:rsid w:val="00620D3D"/>
    <w:rsid w:val="00630994"/>
    <w:rsid w:val="00632EE3"/>
    <w:rsid w:val="00633169"/>
    <w:rsid w:val="006552E9"/>
    <w:rsid w:val="006555CA"/>
    <w:rsid w:val="006851B5"/>
    <w:rsid w:val="00687CB6"/>
    <w:rsid w:val="00694067"/>
    <w:rsid w:val="006A0289"/>
    <w:rsid w:val="006A3168"/>
    <w:rsid w:val="006A480C"/>
    <w:rsid w:val="006B6E30"/>
    <w:rsid w:val="006B75AD"/>
    <w:rsid w:val="006C667A"/>
    <w:rsid w:val="006D48AB"/>
    <w:rsid w:val="006D4E4E"/>
    <w:rsid w:val="006D69CB"/>
    <w:rsid w:val="006E19CF"/>
    <w:rsid w:val="006E2EF5"/>
    <w:rsid w:val="006F316E"/>
    <w:rsid w:val="006F343E"/>
    <w:rsid w:val="006F72D1"/>
    <w:rsid w:val="006F75B6"/>
    <w:rsid w:val="00701296"/>
    <w:rsid w:val="007143D4"/>
    <w:rsid w:val="00715B60"/>
    <w:rsid w:val="00717B0B"/>
    <w:rsid w:val="00717E25"/>
    <w:rsid w:val="00720046"/>
    <w:rsid w:val="00720DA5"/>
    <w:rsid w:val="007230A2"/>
    <w:rsid w:val="00725216"/>
    <w:rsid w:val="00732915"/>
    <w:rsid w:val="00735AAE"/>
    <w:rsid w:val="0074181C"/>
    <w:rsid w:val="00751D4F"/>
    <w:rsid w:val="007557BD"/>
    <w:rsid w:val="00764635"/>
    <w:rsid w:val="00766D35"/>
    <w:rsid w:val="00776BA8"/>
    <w:rsid w:val="00777DF0"/>
    <w:rsid w:val="007823CE"/>
    <w:rsid w:val="0078341A"/>
    <w:rsid w:val="00784E7B"/>
    <w:rsid w:val="00784F0C"/>
    <w:rsid w:val="00785BD5"/>
    <w:rsid w:val="0078704B"/>
    <w:rsid w:val="00795BBB"/>
    <w:rsid w:val="00796015"/>
    <w:rsid w:val="007A0198"/>
    <w:rsid w:val="007A2C8D"/>
    <w:rsid w:val="007A3A2F"/>
    <w:rsid w:val="007A4BB4"/>
    <w:rsid w:val="007A567F"/>
    <w:rsid w:val="007B6EF6"/>
    <w:rsid w:val="007D2E66"/>
    <w:rsid w:val="007E5326"/>
    <w:rsid w:val="00812596"/>
    <w:rsid w:val="00825D4D"/>
    <w:rsid w:val="008263BF"/>
    <w:rsid w:val="0083133E"/>
    <w:rsid w:val="00835626"/>
    <w:rsid w:val="00842CE5"/>
    <w:rsid w:val="0084415C"/>
    <w:rsid w:val="008508DA"/>
    <w:rsid w:val="00850CAD"/>
    <w:rsid w:val="00851F17"/>
    <w:rsid w:val="00852AE6"/>
    <w:rsid w:val="00862D9E"/>
    <w:rsid w:val="008660D7"/>
    <w:rsid w:val="00867817"/>
    <w:rsid w:val="00876C67"/>
    <w:rsid w:val="00876CE4"/>
    <w:rsid w:val="00881FB8"/>
    <w:rsid w:val="008822CA"/>
    <w:rsid w:val="00891D06"/>
    <w:rsid w:val="0089698F"/>
    <w:rsid w:val="008A02B9"/>
    <w:rsid w:val="008A7426"/>
    <w:rsid w:val="008B7F95"/>
    <w:rsid w:val="008C67B7"/>
    <w:rsid w:val="008D0080"/>
    <w:rsid w:val="008D49E3"/>
    <w:rsid w:val="008E21CC"/>
    <w:rsid w:val="00901273"/>
    <w:rsid w:val="009025F6"/>
    <w:rsid w:val="00902D60"/>
    <w:rsid w:val="00913904"/>
    <w:rsid w:val="00920497"/>
    <w:rsid w:val="00923821"/>
    <w:rsid w:val="00931F4F"/>
    <w:rsid w:val="009402E6"/>
    <w:rsid w:val="00942151"/>
    <w:rsid w:val="00952F16"/>
    <w:rsid w:val="009607FA"/>
    <w:rsid w:val="0096204B"/>
    <w:rsid w:val="00967A6C"/>
    <w:rsid w:val="009707A1"/>
    <w:rsid w:val="00975DAB"/>
    <w:rsid w:val="0098104E"/>
    <w:rsid w:val="00983BCD"/>
    <w:rsid w:val="00984BF5"/>
    <w:rsid w:val="00986726"/>
    <w:rsid w:val="00986C38"/>
    <w:rsid w:val="00996872"/>
    <w:rsid w:val="009A726A"/>
    <w:rsid w:val="009B0D63"/>
    <w:rsid w:val="009B2FA5"/>
    <w:rsid w:val="009C3B31"/>
    <w:rsid w:val="009D3C9A"/>
    <w:rsid w:val="009D5BE6"/>
    <w:rsid w:val="009D5C89"/>
    <w:rsid w:val="009D7835"/>
    <w:rsid w:val="009E1D6B"/>
    <w:rsid w:val="009F4F76"/>
    <w:rsid w:val="00A0143E"/>
    <w:rsid w:val="00A421D3"/>
    <w:rsid w:val="00A4507C"/>
    <w:rsid w:val="00A5634E"/>
    <w:rsid w:val="00A565FC"/>
    <w:rsid w:val="00A57834"/>
    <w:rsid w:val="00A604FC"/>
    <w:rsid w:val="00A61EC4"/>
    <w:rsid w:val="00A672FB"/>
    <w:rsid w:val="00A76558"/>
    <w:rsid w:val="00A90615"/>
    <w:rsid w:val="00AA3015"/>
    <w:rsid w:val="00AB4B2D"/>
    <w:rsid w:val="00AB552E"/>
    <w:rsid w:val="00AB70BC"/>
    <w:rsid w:val="00AC0BDF"/>
    <w:rsid w:val="00AC28FE"/>
    <w:rsid w:val="00AC458D"/>
    <w:rsid w:val="00AD3BF3"/>
    <w:rsid w:val="00AD68E6"/>
    <w:rsid w:val="00AE3E3E"/>
    <w:rsid w:val="00AF6384"/>
    <w:rsid w:val="00B02857"/>
    <w:rsid w:val="00B05F1D"/>
    <w:rsid w:val="00B11C7B"/>
    <w:rsid w:val="00B212F6"/>
    <w:rsid w:val="00B2192F"/>
    <w:rsid w:val="00B22B04"/>
    <w:rsid w:val="00B2371B"/>
    <w:rsid w:val="00B27D25"/>
    <w:rsid w:val="00B30AC7"/>
    <w:rsid w:val="00B32D63"/>
    <w:rsid w:val="00B3703B"/>
    <w:rsid w:val="00B374FE"/>
    <w:rsid w:val="00B37CC3"/>
    <w:rsid w:val="00B45BB8"/>
    <w:rsid w:val="00B470CA"/>
    <w:rsid w:val="00B57D23"/>
    <w:rsid w:val="00B61289"/>
    <w:rsid w:val="00B652A3"/>
    <w:rsid w:val="00B83BB0"/>
    <w:rsid w:val="00B923BC"/>
    <w:rsid w:val="00B95C11"/>
    <w:rsid w:val="00B97F3A"/>
    <w:rsid w:val="00BA16AB"/>
    <w:rsid w:val="00BB37AA"/>
    <w:rsid w:val="00BD7293"/>
    <w:rsid w:val="00BD72C3"/>
    <w:rsid w:val="00BE35A4"/>
    <w:rsid w:val="00BF21E5"/>
    <w:rsid w:val="00BF364A"/>
    <w:rsid w:val="00C0084A"/>
    <w:rsid w:val="00C04018"/>
    <w:rsid w:val="00C07623"/>
    <w:rsid w:val="00C12808"/>
    <w:rsid w:val="00C23E2D"/>
    <w:rsid w:val="00C27992"/>
    <w:rsid w:val="00C324A4"/>
    <w:rsid w:val="00C32695"/>
    <w:rsid w:val="00C35D04"/>
    <w:rsid w:val="00C44228"/>
    <w:rsid w:val="00C46895"/>
    <w:rsid w:val="00C56E6E"/>
    <w:rsid w:val="00C6583D"/>
    <w:rsid w:val="00C74140"/>
    <w:rsid w:val="00C7436E"/>
    <w:rsid w:val="00C75CA2"/>
    <w:rsid w:val="00C87CA1"/>
    <w:rsid w:val="00CA7F60"/>
    <w:rsid w:val="00CB09F6"/>
    <w:rsid w:val="00CB4A82"/>
    <w:rsid w:val="00CB525F"/>
    <w:rsid w:val="00CC67D8"/>
    <w:rsid w:val="00CD0331"/>
    <w:rsid w:val="00CD33B4"/>
    <w:rsid w:val="00CD4E74"/>
    <w:rsid w:val="00CD7628"/>
    <w:rsid w:val="00CD7BE6"/>
    <w:rsid w:val="00CD7CA5"/>
    <w:rsid w:val="00CE16BC"/>
    <w:rsid w:val="00CE1EBC"/>
    <w:rsid w:val="00CE5D48"/>
    <w:rsid w:val="00CF226A"/>
    <w:rsid w:val="00CF4E4D"/>
    <w:rsid w:val="00CF69D6"/>
    <w:rsid w:val="00CF7AC7"/>
    <w:rsid w:val="00CF7BD2"/>
    <w:rsid w:val="00D03E4B"/>
    <w:rsid w:val="00D103FF"/>
    <w:rsid w:val="00D110FE"/>
    <w:rsid w:val="00D14736"/>
    <w:rsid w:val="00D16EF0"/>
    <w:rsid w:val="00D205BA"/>
    <w:rsid w:val="00D22A3A"/>
    <w:rsid w:val="00D30075"/>
    <w:rsid w:val="00D312A3"/>
    <w:rsid w:val="00D37545"/>
    <w:rsid w:val="00D46944"/>
    <w:rsid w:val="00D4695B"/>
    <w:rsid w:val="00D55C2B"/>
    <w:rsid w:val="00D619B1"/>
    <w:rsid w:val="00D627AE"/>
    <w:rsid w:val="00D64D32"/>
    <w:rsid w:val="00D65371"/>
    <w:rsid w:val="00D6568E"/>
    <w:rsid w:val="00D70678"/>
    <w:rsid w:val="00D73638"/>
    <w:rsid w:val="00D97894"/>
    <w:rsid w:val="00DA4B09"/>
    <w:rsid w:val="00DA5438"/>
    <w:rsid w:val="00DA5F2D"/>
    <w:rsid w:val="00DA7907"/>
    <w:rsid w:val="00DB0CB4"/>
    <w:rsid w:val="00DB61BC"/>
    <w:rsid w:val="00DB73C7"/>
    <w:rsid w:val="00DD7390"/>
    <w:rsid w:val="00DE2CEC"/>
    <w:rsid w:val="00DF156E"/>
    <w:rsid w:val="00E0033B"/>
    <w:rsid w:val="00E04D79"/>
    <w:rsid w:val="00E0741B"/>
    <w:rsid w:val="00E109E9"/>
    <w:rsid w:val="00E23875"/>
    <w:rsid w:val="00E260CB"/>
    <w:rsid w:val="00E30AEB"/>
    <w:rsid w:val="00E30D16"/>
    <w:rsid w:val="00E50547"/>
    <w:rsid w:val="00E57D3C"/>
    <w:rsid w:val="00E64921"/>
    <w:rsid w:val="00E66D74"/>
    <w:rsid w:val="00E67A95"/>
    <w:rsid w:val="00E76D51"/>
    <w:rsid w:val="00E77EDA"/>
    <w:rsid w:val="00E83F72"/>
    <w:rsid w:val="00E961FE"/>
    <w:rsid w:val="00E969FE"/>
    <w:rsid w:val="00EA5618"/>
    <w:rsid w:val="00EB3ED5"/>
    <w:rsid w:val="00EB6143"/>
    <w:rsid w:val="00EC2877"/>
    <w:rsid w:val="00EC48C5"/>
    <w:rsid w:val="00ED71CD"/>
    <w:rsid w:val="00EE04B8"/>
    <w:rsid w:val="00EE68B9"/>
    <w:rsid w:val="00EF34BC"/>
    <w:rsid w:val="00EF7B60"/>
    <w:rsid w:val="00F03A7E"/>
    <w:rsid w:val="00F04DD8"/>
    <w:rsid w:val="00F07BBA"/>
    <w:rsid w:val="00F17FFA"/>
    <w:rsid w:val="00F21E97"/>
    <w:rsid w:val="00F232A7"/>
    <w:rsid w:val="00F2423D"/>
    <w:rsid w:val="00F257A2"/>
    <w:rsid w:val="00F40160"/>
    <w:rsid w:val="00F54D3F"/>
    <w:rsid w:val="00F57272"/>
    <w:rsid w:val="00F57A73"/>
    <w:rsid w:val="00F64214"/>
    <w:rsid w:val="00F71903"/>
    <w:rsid w:val="00F720E7"/>
    <w:rsid w:val="00F72569"/>
    <w:rsid w:val="00F84DAF"/>
    <w:rsid w:val="00F86FA3"/>
    <w:rsid w:val="00F973EC"/>
    <w:rsid w:val="00FA5490"/>
    <w:rsid w:val="00FC5C2E"/>
    <w:rsid w:val="00FC5D5B"/>
    <w:rsid w:val="00FD6212"/>
    <w:rsid w:val="00FE140B"/>
    <w:rsid w:val="00FE48FF"/>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f">
    <w:name w:val="Normal"/>
    <w:qFormat/>
    <w:rsid w:val="00E30AEB"/>
    <w:rPr>
      <w:sz w:val="24"/>
      <w:szCs w:val="24"/>
    </w:rPr>
  </w:style>
  <w:style w:type="paragraph" w:styleId="12">
    <w:name w:val="heading 1"/>
    <w:basedOn w:val="af"/>
    <w:next w:val="af"/>
    <w:link w:val="13"/>
    <w:qFormat/>
    <w:rsid w:val="00CD33B4"/>
    <w:pPr>
      <w:keepNext/>
      <w:spacing w:before="240" w:after="60"/>
      <w:outlineLvl w:val="0"/>
    </w:pPr>
    <w:rPr>
      <w:rFonts w:ascii="Arial" w:hAnsi="Arial" w:cs="Arial"/>
      <w:b/>
      <w:bCs/>
      <w:kern w:val="32"/>
      <w:sz w:val="32"/>
      <w:szCs w:val="32"/>
    </w:rPr>
  </w:style>
  <w:style w:type="paragraph" w:styleId="20">
    <w:name w:val="heading 2"/>
    <w:basedOn w:val="af"/>
    <w:next w:val="af0"/>
    <w:link w:val="22"/>
    <w:qFormat/>
    <w:rsid w:val="00795BBB"/>
    <w:pPr>
      <w:widowControl w:val="0"/>
      <w:numPr>
        <w:ilvl w:val="1"/>
        <w:numId w:val="4"/>
      </w:numPr>
      <w:tabs>
        <w:tab w:val="num" w:pos="1144"/>
      </w:tabs>
      <w:adjustRightInd w:val="0"/>
      <w:spacing w:after="120"/>
      <w:jc w:val="both"/>
      <w:textAlignment w:val="baseline"/>
      <w:outlineLvl w:val="1"/>
    </w:pPr>
    <w:rPr>
      <w:rFonts w:ascii="Arial Black" w:eastAsia="Calibri" w:hAnsi="Arial Black"/>
      <w:spacing w:val="-10"/>
      <w:kern w:val="28"/>
      <w:lang w:eastAsia="en-US"/>
    </w:rPr>
  </w:style>
  <w:style w:type="paragraph" w:styleId="30">
    <w:name w:val="heading 3"/>
    <w:basedOn w:val="af"/>
    <w:next w:val="af"/>
    <w:link w:val="31"/>
    <w:qFormat/>
    <w:rsid w:val="00715B60"/>
    <w:pPr>
      <w:keepNext/>
      <w:spacing w:before="240" w:after="60"/>
      <w:outlineLvl w:val="2"/>
    </w:pPr>
    <w:rPr>
      <w:rFonts w:ascii="Arial" w:hAnsi="Arial" w:cs="Arial"/>
      <w:b/>
      <w:bCs/>
      <w:sz w:val="26"/>
      <w:szCs w:val="26"/>
    </w:rPr>
  </w:style>
  <w:style w:type="paragraph" w:styleId="40">
    <w:name w:val="heading 4"/>
    <w:basedOn w:val="HeadingBase"/>
    <w:next w:val="af0"/>
    <w:link w:val="41"/>
    <w:autoRedefine/>
    <w:qFormat/>
    <w:rsid w:val="00F07BBA"/>
    <w:pPr>
      <w:numPr>
        <w:ilvl w:val="3"/>
        <w:numId w:val="22"/>
      </w:numPr>
      <w:tabs>
        <w:tab w:val="clear" w:pos="3229"/>
        <w:tab w:val="num" w:pos="567"/>
      </w:tabs>
      <w:spacing w:before="240" w:line="240" w:lineRule="atLeast"/>
      <w:ind w:left="1289" w:hanging="864"/>
      <w:outlineLvl w:val="3"/>
    </w:pPr>
    <w:rPr>
      <w:i/>
      <w:iCs/>
      <w:sz w:val="22"/>
      <w:szCs w:val="22"/>
    </w:rPr>
  </w:style>
  <w:style w:type="paragraph" w:styleId="50">
    <w:name w:val="heading 5"/>
    <w:basedOn w:val="HeadingBase"/>
    <w:next w:val="af0"/>
    <w:link w:val="51"/>
    <w:qFormat/>
    <w:rsid w:val="00F07BBA"/>
    <w:pPr>
      <w:tabs>
        <w:tab w:val="num" w:pos="1433"/>
      </w:tabs>
      <w:spacing w:before="0" w:line="240" w:lineRule="atLeast"/>
      <w:ind w:left="1433" w:hanging="1008"/>
      <w:outlineLvl w:val="4"/>
    </w:pPr>
    <w:rPr>
      <w:sz w:val="20"/>
      <w:szCs w:val="20"/>
    </w:rPr>
  </w:style>
  <w:style w:type="paragraph" w:styleId="60">
    <w:name w:val="heading 6"/>
    <w:basedOn w:val="HeadingBase"/>
    <w:next w:val="af0"/>
    <w:link w:val="61"/>
    <w:qFormat/>
    <w:rsid w:val="00F07BBA"/>
    <w:pPr>
      <w:tabs>
        <w:tab w:val="num" w:pos="1577"/>
      </w:tabs>
      <w:ind w:left="1577" w:hanging="1152"/>
      <w:outlineLvl w:val="5"/>
    </w:pPr>
    <w:rPr>
      <w:i/>
      <w:iCs/>
      <w:sz w:val="20"/>
      <w:szCs w:val="20"/>
    </w:rPr>
  </w:style>
  <w:style w:type="paragraph" w:styleId="70">
    <w:name w:val="heading 7"/>
    <w:basedOn w:val="HeadingBase"/>
    <w:next w:val="af0"/>
    <w:link w:val="71"/>
    <w:qFormat/>
    <w:rsid w:val="00F07BBA"/>
    <w:pPr>
      <w:tabs>
        <w:tab w:val="num" w:pos="1721"/>
      </w:tabs>
      <w:ind w:left="1721" w:hanging="1296"/>
      <w:outlineLvl w:val="6"/>
    </w:pPr>
    <w:rPr>
      <w:sz w:val="20"/>
      <w:szCs w:val="20"/>
    </w:rPr>
  </w:style>
  <w:style w:type="paragraph" w:styleId="80">
    <w:name w:val="heading 8"/>
    <w:basedOn w:val="HeadingBase"/>
    <w:next w:val="af0"/>
    <w:link w:val="81"/>
    <w:qFormat/>
    <w:rsid w:val="00F07BBA"/>
    <w:pPr>
      <w:tabs>
        <w:tab w:val="num" w:pos="1865"/>
      </w:tabs>
      <w:ind w:left="1865" w:hanging="1440"/>
      <w:outlineLvl w:val="7"/>
    </w:pPr>
    <w:rPr>
      <w:i/>
      <w:iCs/>
      <w:sz w:val="18"/>
      <w:szCs w:val="18"/>
    </w:rPr>
  </w:style>
  <w:style w:type="paragraph" w:styleId="90">
    <w:name w:val="heading 9"/>
    <w:basedOn w:val="HeadingBase"/>
    <w:next w:val="af0"/>
    <w:link w:val="91"/>
    <w:qFormat/>
    <w:rsid w:val="00F07BBA"/>
    <w:pPr>
      <w:tabs>
        <w:tab w:val="num" w:pos="2009"/>
      </w:tabs>
      <w:ind w:left="2009" w:hanging="1584"/>
      <w:outlineLvl w:val="8"/>
    </w:pPr>
    <w:rPr>
      <w:sz w:val="18"/>
      <w:szCs w:val="18"/>
    </w:rPr>
  </w:style>
  <w:style w:type="character" w:default="1" w:styleId="af1">
    <w:name w:val="Default Paragraph Font"/>
    <w:uiPriority w:val="1"/>
    <w:semiHidden/>
    <w:unhideWhenUsed/>
  </w:style>
  <w:style w:type="table" w:default="1" w:styleId="af2">
    <w:name w:val="Normal Table"/>
    <w:uiPriority w:val="99"/>
    <w:semiHidden/>
    <w:unhideWhenUsed/>
    <w:qFormat/>
    <w:tblPr>
      <w:tblInd w:w="0" w:type="dxa"/>
      <w:tblCellMar>
        <w:top w:w="0" w:type="dxa"/>
        <w:left w:w="108" w:type="dxa"/>
        <w:bottom w:w="0" w:type="dxa"/>
        <w:right w:w="108" w:type="dxa"/>
      </w:tblCellMar>
    </w:tblPr>
  </w:style>
  <w:style w:type="numbering" w:default="1" w:styleId="af3">
    <w:name w:val="No List"/>
    <w:uiPriority w:val="99"/>
    <w:semiHidden/>
    <w:unhideWhenUsed/>
  </w:style>
  <w:style w:type="paragraph" w:styleId="af4">
    <w:name w:val="Normal (Web)"/>
    <w:aliases w:val="Обычный (Web),Обычный (веб)3"/>
    <w:basedOn w:val="af"/>
    <w:rsid w:val="00E30AEB"/>
    <w:pPr>
      <w:spacing w:before="75" w:after="75"/>
      <w:ind w:left="150" w:right="150"/>
      <w:jc w:val="both"/>
    </w:pPr>
    <w:rPr>
      <w:color w:val="000000"/>
      <w:sz w:val="18"/>
      <w:szCs w:val="18"/>
    </w:rPr>
  </w:style>
  <w:style w:type="paragraph" w:styleId="af5">
    <w:name w:val="footnote text"/>
    <w:basedOn w:val="af"/>
    <w:link w:val="af6"/>
    <w:semiHidden/>
    <w:rsid w:val="004C4D24"/>
    <w:rPr>
      <w:sz w:val="20"/>
      <w:szCs w:val="20"/>
    </w:rPr>
  </w:style>
  <w:style w:type="character" w:styleId="af7">
    <w:name w:val="footnote reference"/>
    <w:basedOn w:val="af1"/>
    <w:semiHidden/>
    <w:rsid w:val="004C4D24"/>
    <w:rPr>
      <w:vertAlign w:val="superscript"/>
    </w:rPr>
  </w:style>
  <w:style w:type="paragraph" w:customStyle="1" w:styleId="af8">
    <w:name w:val="_ТЕКСТ"/>
    <w:basedOn w:val="af"/>
    <w:link w:val="af9"/>
    <w:qFormat/>
    <w:rsid w:val="004C4D24"/>
    <w:pPr>
      <w:spacing w:line="360" w:lineRule="auto"/>
      <w:ind w:firstLine="709"/>
      <w:jc w:val="both"/>
    </w:pPr>
    <w:rPr>
      <w:rFonts w:ascii="Arial" w:eastAsia="Calibri" w:hAnsi="Arial"/>
      <w:szCs w:val="20"/>
      <w:lang w:eastAsia="en-US"/>
    </w:rPr>
  </w:style>
  <w:style w:type="character" w:customStyle="1" w:styleId="af9">
    <w:name w:val="_ТЕКСТ Знак"/>
    <w:basedOn w:val="af1"/>
    <w:link w:val="af8"/>
    <w:rsid w:val="004C4D24"/>
    <w:rPr>
      <w:rFonts w:ascii="Arial" w:eastAsia="Calibri" w:hAnsi="Arial"/>
      <w:sz w:val="24"/>
      <w:lang w:val="ru-RU" w:eastAsia="en-US" w:bidi="ar-SA"/>
    </w:rPr>
  </w:style>
  <w:style w:type="paragraph" w:customStyle="1" w:styleId="ConsPlusTitle">
    <w:name w:val="ConsPlusTitle"/>
    <w:rsid w:val="004C4D24"/>
    <w:pPr>
      <w:widowControl w:val="0"/>
      <w:autoSpaceDE w:val="0"/>
      <w:autoSpaceDN w:val="0"/>
      <w:adjustRightInd w:val="0"/>
    </w:pPr>
    <w:rPr>
      <w:rFonts w:ascii="Calibri" w:hAnsi="Calibri" w:cs="Calibri"/>
      <w:b/>
      <w:bCs/>
      <w:sz w:val="22"/>
      <w:szCs w:val="22"/>
    </w:rPr>
  </w:style>
  <w:style w:type="paragraph" w:customStyle="1" w:styleId="ConsPlusCell">
    <w:name w:val="ConsPlusCell"/>
    <w:rsid w:val="004C4D24"/>
    <w:pPr>
      <w:widowControl w:val="0"/>
      <w:autoSpaceDE w:val="0"/>
      <w:autoSpaceDN w:val="0"/>
      <w:adjustRightInd w:val="0"/>
    </w:pPr>
    <w:rPr>
      <w:rFonts w:ascii="Arial" w:hAnsi="Arial" w:cs="Arial"/>
    </w:rPr>
  </w:style>
  <w:style w:type="table" w:styleId="afa">
    <w:name w:val="Table Grid"/>
    <w:basedOn w:val="af2"/>
    <w:rsid w:val="002109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b">
    <w:name w:val="Обычный + По ширине"/>
    <w:aliases w:val="Междустр.интервал:  одинарный + Междустр.интервал:  одина..."/>
    <w:basedOn w:val="af"/>
    <w:rsid w:val="002C2DC6"/>
    <w:pPr>
      <w:spacing w:line="360" w:lineRule="auto"/>
      <w:jc w:val="both"/>
    </w:pPr>
  </w:style>
  <w:style w:type="paragraph" w:styleId="af0">
    <w:name w:val="Body Text"/>
    <w:aliases w:val="TabelTekst,text,Body Text2,Char,Body Text2 Char Char Char Char Char Char Char Char Char,Основной текст Знак,Main text,Body Text Char2 Char,Body Text Char1 Char Char,Body Text Char Char Char Char,TabelTekst Char Char Char Char, Char"/>
    <w:basedOn w:val="af"/>
    <w:link w:val="14"/>
    <w:rsid w:val="002C2DC6"/>
    <w:pPr>
      <w:widowControl w:val="0"/>
      <w:adjustRightInd w:val="0"/>
      <w:spacing w:before="120" w:after="120" w:line="360" w:lineRule="atLeast"/>
      <w:ind w:firstLine="567"/>
      <w:jc w:val="both"/>
      <w:textAlignment w:val="baseline"/>
    </w:pPr>
    <w:rPr>
      <w:rFonts w:ascii="Arial" w:hAnsi="Arial" w:cs="Arial"/>
      <w:spacing w:val="-5"/>
      <w:sz w:val="22"/>
      <w:szCs w:val="22"/>
      <w:lang w:eastAsia="en-US"/>
    </w:rPr>
  </w:style>
  <w:style w:type="character" w:customStyle="1" w:styleId="14">
    <w:name w:val="Основной текст Знак1"/>
    <w:aliases w:val="TabelTekst Знак,text Знак,Body Text2 Знак,Char Знак,Body Text2 Char Char Char Char Char Char Char Char Char Знак,Основной текст Знак Знак,Main text Знак,Body Text Char2 Char Знак,Body Text Char1 Char Char Знак, Char Знак"/>
    <w:link w:val="af0"/>
    <w:locked/>
    <w:rsid w:val="002C2DC6"/>
    <w:rPr>
      <w:rFonts w:ascii="Arial" w:hAnsi="Arial" w:cs="Arial"/>
      <w:spacing w:val="-5"/>
      <w:sz w:val="22"/>
      <w:szCs w:val="22"/>
      <w:lang w:val="ru-RU" w:eastAsia="en-US" w:bidi="ar-SA"/>
    </w:rPr>
  </w:style>
  <w:style w:type="paragraph" w:styleId="afc">
    <w:name w:val="caption"/>
    <w:aliases w:val="Знак,Таблица - Название объекта,!! Object Novogor !!,Caption Char,Caption Char1 Char1 Char Char,Caption Char Char2 Char1 Char Char,Caption Char Char Char Char Char1 Char1 Char Char1 Char,Caption Char Char Char1 Char Char Char"/>
    <w:basedOn w:val="af"/>
    <w:next w:val="af0"/>
    <w:link w:val="afd"/>
    <w:qFormat/>
    <w:rsid w:val="002C2DC6"/>
    <w:pPr>
      <w:spacing w:before="120" w:after="160" w:line="240" w:lineRule="exact"/>
      <w:ind w:hanging="431"/>
    </w:pPr>
    <w:rPr>
      <w:rFonts w:ascii="Verdana" w:hAnsi="Verdana" w:cs="Verdana"/>
      <w:sz w:val="20"/>
      <w:szCs w:val="20"/>
      <w:lang w:val="en-US" w:eastAsia="en-US"/>
    </w:rPr>
  </w:style>
  <w:style w:type="character" w:customStyle="1" w:styleId="afd">
    <w:name w:val="Название объекта Знак"/>
    <w:aliases w:val="Знак Знак,Таблица - Название объекта Знак,!! Object Novogor !! Знак,Caption Char Знак,Caption Char1 Char1 Char Char Знак,Caption Char Char2 Char1 Char Char Знак,Caption Char Char Char Char Char1 Char1 Char Char1 Char Знак"/>
    <w:link w:val="afc"/>
    <w:locked/>
    <w:rsid w:val="002C2DC6"/>
    <w:rPr>
      <w:rFonts w:ascii="Verdana" w:hAnsi="Verdana" w:cs="Verdana"/>
      <w:lang w:val="en-US" w:eastAsia="en-US" w:bidi="ar-SA"/>
    </w:rPr>
  </w:style>
  <w:style w:type="paragraph" w:customStyle="1" w:styleId="Style39">
    <w:name w:val="Style39"/>
    <w:basedOn w:val="af"/>
    <w:rsid w:val="005854BE"/>
    <w:pPr>
      <w:widowControl w:val="0"/>
      <w:autoSpaceDE w:val="0"/>
      <w:autoSpaceDN w:val="0"/>
      <w:adjustRightInd w:val="0"/>
    </w:pPr>
  </w:style>
  <w:style w:type="paragraph" w:customStyle="1" w:styleId="Style120">
    <w:name w:val="Style120"/>
    <w:basedOn w:val="af"/>
    <w:rsid w:val="005854BE"/>
    <w:pPr>
      <w:widowControl w:val="0"/>
      <w:autoSpaceDE w:val="0"/>
      <w:autoSpaceDN w:val="0"/>
      <w:adjustRightInd w:val="0"/>
      <w:spacing w:line="276" w:lineRule="exact"/>
      <w:jc w:val="center"/>
    </w:pPr>
  </w:style>
  <w:style w:type="character" w:customStyle="1" w:styleId="FontStyle239">
    <w:name w:val="Font Style239"/>
    <w:rsid w:val="005854BE"/>
    <w:rPr>
      <w:rFonts w:ascii="Times New Roman" w:hAnsi="Times New Roman" w:cs="Times New Roman"/>
      <w:b/>
      <w:bCs/>
      <w:sz w:val="20"/>
      <w:szCs w:val="20"/>
    </w:rPr>
  </w:style>
  <w:style w:type="character" w:customStyle="1" w:styleId="FontStyle240">
    <w:name w:val="Font Style240"/>
    <w:rsid w:val="005854BE"/>
    <w:rPr>
      <w:rFonts w:ascii="Times New Roman" w:hAnsi="Times New Roman" w:cs="Times New Roman"/>
      <w:sz w:val="20"/>
      <w:szCs w:val="20"/>
    </w:rPr>
  </w:style>
  <w:style w:type="paragraph" w:customStyle="1" w:styleId="Style68">
    <w:name w:val="Style68"/>
    <w:basedOn w:val="af"/>
    <w:rsid w:val="005854BE"/>
    <w:pPr>
      <w:widowControl w:val="0"/>
      <w:autoSpaceDE w:val="0"/>
      <w:autoSpaceDN w:val="0"/>
      <w:adjustRightInd w:val="0"/>
      <w:spacing w:line="240" w:lineRule="exact"/>
      <w:jc w:val="center"/>
    </w:pPr>
  </w:style>
  <w:style w:type="paragraph" w:customStyle="1" w:styleId="Style90">
    <w:name w:val="Style90"/>
    <w:basedOn w:val="af"/>
    <w:rsid w:val="005854BE"/>
    <w:pPr>
      <w:widowControl w:val="0"/>
      <w:autoSpaceDE w:val="0"/>
      <w:autoSpaceDN w:val="0"/>
      <w:adjustRightInd w:val="0"/>
      <w:spacing w:line="274" w:lineRule="exact"/>
    </w:pPr>
  </w:style>
  <w:style w:type="paragraph" w:customStyle="1" w:styleId="Style109">
    <w:name w:val="Style109"/>
    <w:basedOn w:val="af"/>
    <w:rsid w:val="005854BE"/>
    <w:pPr>
      <w:widowControl w:val="0"/>
      <w:autoSpaceDE w:val="0"/>
      <w:autoSpaceDN w:val="0"/>
      <w:adjustRightInd w:val="0"/>
    </w:pPr>
  </w:style>
  <w:style w:type="character" w:customStyle="1" w:styleId="FontStyle228">
    <w:name w:val="Font Style228"/>
    <w:rsid w:val="005854BE"/>
    <w:rPr>
      <w:rFonts w:ascii="Times New Roman" w:hAnsi="Times New Roman" w:cs="Times New Roman"/>
      <w:sz w:val="20"/>
      <w:szCs w:val="20"/>
    </w:rPr>
  </w:style>
  <w:style w:type="paragraph" w:customStyle="1" w:styleId="ConsPlusNonformat">
    <w:name w:val="ConsPlusNonformat"/>
    <w:rsid w:val="005854BE"/>
    <w:pPr>
      <w:widowControl w:val="0"/>
      <w:autoSpaceDE w:val="0"/>
      <w:autoSpaceDN w:val="0"/>
      <w:adjustRightInd w:val="0"/>
    </w:pPr>
    <w:rPr>
      <w:rFonts w:ascii="Courier New" w:hAnsi="Courier New" w:cs="Courier New"/>
    </w:rPr>
  </w:style>
  <w:style w:type="paragraph" w:customStyle="1" w:styleId="ConsPlusDocList">
    <w:name w:val="ConsPlusDocList"/>
    <w:rsid w:val="005854BE"/>
    <w:pPr>
      <w:widowControl w:val="0"/>
      <w:autoSpaceDE w:val="0"/>
      <w:autoSpaceDN w:val="0"/>
      <w:adjustRightInd w:val="0"/>
    </w:pPr>
    <w:rPr>
      <w:rFonts w:ascii="Courier New" w:hAnsi="Courier New" w:cs="Courier New"/>
    </w:rPr>
  </w:style>
  <w:style w:type="character" w:customStyle="1" w:styleId="FontStyle14">
    <w:name w:val="Font Style14"/>
    <w:rsid w:val="005854BE"/>
    <w:rPr>
      <w:rFonts w:ascii="Times New Roman" w:hAnsi="Times New Roman" w:cs="Times New Roman"/>
      <w:sz w:val="26"/>
      <w:szCs w:val="26"/>
    </w:rPr>
  </w:style>
  <w:style w:type="character" w:styleId="afe">
    <w:name w:val="Hyperlink"/>
    <w:rsid w:val="005854BE"/>
    <w:rPr>
      <w:color w:val="0000FF"/>
      <w:u w:val="single"/>
    </w:rPr>
  </w:style>
  <w:style w:type="paragraph" w:styleId="a7">
    <w:name w:val="List"/>
    <w:aliases w:val="List Char"/>
    <w:basedOn w:val="af0"/>
    <w:rsid w:val="005854BE"/>
    <w:pPr>
      <w:widowControl/>
      <w:numPr>
        <w:numId w:val="2"/>
      </w:numPr>
      <w:tabs>
        <w:tab w:val="clear" w:pos="1418"/>
      </w:tabs>
      <w:adjustRightInd/>
      <w:spacing w:line="240" w:lineRule="auto"/>
      <w:ind w:left="1440" w:hanging="360"/>
      <w:textAlignment w:val="auto"/>
    </w:pPr>
    <w:rPr>
      <w:rFonts w:cs="Times New Roman"/>
    </w:rPr>
  </w:style>
  <w:style w:type="paragraph" w:customStyle="1" w:styleId="Style49">
    <w:name w:val="Style49"/>
    <w:basedOn w:val="af"/>
    <w:rsid w:val="005854BE"/>
    <w:pPr>
      <w:widowControl w:val="0"/>
      <w:autoSpaceDE w:val="0"/>
      <w:autoSpaceDN w:val="0"/>
      <w:adjustRightInd w:val="0"/>
    </w:pPr>
  </w:style>
  <w:style w:type="paragraph" w:customStyle="1" w:styleId="Style106">
    <w:name w:val="Style106"/>
    <w:basedOn w:val="af"/>
    <w:rsid w:val="005854BE"/>
    <w:pPr>
      <w:widowControl w:val="0"/>
      <w:autoSpaceDE w:val="0"/>
      <w:autoSpaceDN w:val="0"/>
      <w:adjustRightInd w:val="0"/>
      <w:spacing w:line="322" w:lineRule="exact"/>
      <w:ind w:firstLine="715"/>
      <w:jc w:val="both"/>
    </w:pPr>
  </w:style>
  <w:style w:type="paragraph" w:customStyle="1" w:styleId="Style126">
    <w:name w:val="Style126"/>
    <w:basedOn w:val="af"/>
    <w:rsid w:val="005854BE"/>
    <w:pPr>
      <w:widowControl w:val="0"/>
      <w:autoSpaceDE w:val="0"/>
      <w:autoSpaceDN w:val="0"/>
      <w:adjustRightInd w:val="0"/>
      <w:jc w:val="right"/>
    </w:pPr>
  </w:style>
  <w:style w:type="paragraph" w:customStyle="1" w:styleId="Style130">
    <w:name w:val="Style130"/>
    <w:basedOn w:val="af"/>
    <w:rsid w:val="005854BE"/>
    <w:pPr>
      <w:widowControl w:val="0"/>
      <w:autoSpaceDE w:val="0"/>
      <w:autoSpaceDN w:val="0"/>
      <w:adjustRightInd w:val="0"/>
      <w:spacing w:line="278" w:lineRule="exact"/>
      <w:jc w:val="both"/>
    </w:pPr>
  </w:style>
  <w:style w:type="paragraph" w:customStyle="1" w:styleId="Style131">
    <w:name w:val="Style131"/>
    <w:basedOn w:val="af"/>
    <w:rsid w:val="005854BE"/>
    <w:pPr>
      <w:widowControl w:val="0"/>
      <w:autoSpaceDE w:val="0"/>
      <w:autoSpaceDN w:val="0"/>
      <w:adjustRightInd w:val="0"/>
    </w:pPr>
  </w:style>
  <w:style w:type="paragraph" w:customStyle="1" w:styleId="Style132">
    <w:name w:val="Style132"/>
    <w:basedOn w:val="af"/>
    <w:rsid w:val="005854BE"/>
    <w:pPr>
      <w:widowControl w:val="0"/>
      <w:autoSpaceDE w:val="0"/>
      <w:autoSpaceDN w:val="0"/>
      <w:adjustRightInd w:val="0"/>
    </w:pPr>
  </w:style>
  <w:style w:type="character" w:customStyle="1" w:styleId="FontStyle214">
    <w:name w:val="Font Style214"/>
    <w:rsid w:val="005854BE"/>
    <w:rPr>
      <w:rFonts w:ascii="Times New Roman" w:hAnsi="Times New Roman" w:cs="Times New Roman"/>
      <w:b/>
      <w:bCs/>
      <w:sz w:val="10"/>
      <w:szCs w:val="10"/>
    </w:rPr>
  </w:style>
  <w:style w:type="character" w:customStyle="1" w:styleId="FontStyle241">
    <w:name w:val="Font Style241"/>
    <w:rsid w:val="005854BE"/>
    <w:rPr>
      <w:rFonts w:ascii="Times New Roman" w:hAnsi="Times New Roman" w:cs="Times New Roman"/>
      <w:sz w:val="26"/>
      <w:szCs w:val="26"/>
    </w:rPr>
  </w:style>
  <w:style w:type="character" w:customStyle="1" w:styleId="FontStyle245">
    <w:name w:val="Font Style245"/>
    <w:rsid w:val="005854BE"/>
    <w:rPr>
      <w:rFonts w:ascii="Courier New" w:hAnsi="Courier New" w:cs="Courier New"/>
      <w:b/>
      <w:bCs/>
      <w:spacing w:val="20"/>
      <w:sz w:val="8"/>
      <w:szCs w:val="8"/>
    </w:rPr>
  </w:style>
  <w:style w:type="character" w:customStyle="1" w:styleId="FontStyle246">
    <w:name w:val="Font Style246"/>
    <w:rsid w:val="005854BE"/>
    <w:rPr>
      <w:rFonts w:ascii="Times New Roman" w:hAnsi="Times New Roman" w:cs="Times New Roman"/>
      <w:b/>
      <w:bCs/>
      <w:sz w:val="12"/>
      <w:szCs w:val="12"/>
    </w:rPr>
  </w:style>
  <w:style w:type="paragraph" w:customStyle="1" w:styleId="Style135">
    <w:name w:val="Style135"/>
    <w:basedOn w:val="af"/>
    <w:rsid w:val="005854BE"/>
    <w:pPr>
      <w:widowControl w:val="0"/>
      <w:autoSpaceDE w:val="0"/>
      <w:autoSpaceDN w:val="0"/>
      <w:adjustRightInd w:val="0"/>
      <w:jc w:val="right"/>
    </w:pPr>
  </w:style>
  <w:style w:type="paragraph" w:customStyle="1" w:styleId="Style138">
    <w:name w:val="Style138"/>
    <w:basedOn w:val="af"/>
    <w:rsid w:val="005854BE"/>
    <w:pPr>
      <w:widowControl w:val="0"/>
      <w:autoSpaceDE w:val="0"/>
      <w:autoSpaceDN w:val="0"/>
      <w:adjustRightInd w:val="0"/>
      <w:spacing w:line="319" w:lineRule="exact"/>
      <w:ind w:firstLine="725"/>
      <w:jc w:val="both"/>
    </w:pPr>
  </w:style>
  <w:style w:type="paragraph" w:customStyle="1" w:styleId="BodyTextKeep">
    <w:name w:val="Body Text Keep"/>
    <w:basedOn w:val="af0"/>
    <w:link w:val="BodyTextKeepChar"/>
    <w:rsid w:val="005854BE"/>
    <w:pPr>
      <w:widowControl/>
      <w:adjustRightInd/>
      <w:spacing w:line="240" w:lineRule="auto"/>
      <w:ind w:left="567" w:firstLine="0"/>
      <w:textAlignment w:val="auto"/>
    </w:pPr>
    <w:rPr>
      <w:rFonts w:ascii="Times New Roman" w:hAnsi="Times New Roman" w:cs="Times New Roman"/>
      <w:sz w:val="24"/>
      <w:szCs w:val="24"/>
    </w:rPr>
  </w:style>
  <w:style w:type="character" w:customStyle="1" w:styleId="BodyTextKeepChar">
    <w:name w:val="Body Text Keep Char"/>
    <w:link w:val="BodyTextKeep"/>
    <w:locked/>
    <w:rsid w:val="005854BE"/>
    <w:rPr>
      <w:spacing w:val="-5"/>
      <w:sz w:val="24"/>
      <w:szCs w:val="24"/>
      <w:lang w:val="ru-RU" w:eastAsia="en-US" w:bidi="ar-SA"/>
    </w:rPr>
  </w:style>
  <w:style w:type="paragraph" w:styleId="aff">
    <w:name w:val="Title"/>
    <w:basedOn w:val="af"/>
    <w:link w:val="aff0"/>
    <w:qFormat/>
    <w:rsid w:val="005854BE"/>
    <w:pPr>
      <w:jc w:val="center"/>
    </w:pPr>
    <w:rPr>
      <w:b/>
      <w:szCs w:val="20"/>
      <w:u w:val="single"/>
    </w:rPr>
  </w:style>
  <w:style w:type="character" w:customStyle="1" w:styleId="aff0">
    <w:name w:val="Название Знак"/>
    <w:link w:val="aff"/>
    <w:rsid w:val="005854BE"/>
    <w:rPr>
      <w:b/>
      <w:sz w:val="24"/>
      <w:u w:val="single"/>
      <w:lang w:val="ru-RU" w:eastAsia="ru-RU" w:bidi="ar-SA"/>
    </w:rPr>
  </w:style>
  <w:style w:type="paragraph" w:styleId="23">
    <w:name w:val="Body Text 2"/>
    <w:basedOn w:val="af"/>
    <w:link w:val="24"/>
    <w:rsid w:val="005854BE"/>
    <w:pPr>
      <w:spacing w:after="120" w:line="480" w:lineRule="auto"/>
    </w:pPr>
  </w:style>
  <w:style w:type="paragraph" w:customStyle="1" w:styleId="a0">
    <w:name w:val="список"/>
    <w:basedOn w:val="af8"/>
    <w:link w:val="aff1"/>
    <w:qFormat/>
    <w:rsid w:val="005854BE"/>
    <w:pPr>
      <w:numPr>
        <w:numId w:val="3"/>
      </w:numPr>
    </w:pPr>
  </w:style>
  <w:style w:type="character" w:customStyle="1" w:styleId="aff1">
    <w:name w:val="список Знак"/>
    <w:basedOn w:val="af9"/>
    <w:link w:val="a0"/>
    <w:rsid w:val="005854BE"/>
  </w:style>
  <w:style w:type="paragraph" w:customStyle="1" w:styleId="Style92">
    <w:name w:val="Style92"/>
    <w:basedOn w:val="af"/>
    <w:rsid w:val="005854BE"/>
    <w:pPr>
      <w:widowControl w:val="0"/>
      <w:autoSpaceDE w:val="0"/>
      <w:autoSpaceDN w:val="0"/>
      <w:adjustRightInd w:val="0"/>
      <w:spacing w:line="322" w:lineRule="exact"/>
    </w:pPr>
  </w:style>
  <w:style w:type="paragraph" w:customStyle="1" w:styleId="Style115">
    <w:name w:val="Style115"/>
    <w:basedOn w:val="af"/>
    <w:rsid w:val="005854BE"/>
    <w:pPr>
      <w:widowControl w:val="0"/>
      <w:autoSpaceDE w:val="0"/>
      <w:autoSpaceDN w:val="0"/>
      <w:adjustRightInd w:val="0"/>
      <w:jc w:val="both"/>
    </w:pPr>
  </w:style>
  <w:style w:type="paragraph" w:customStyle="1" w:styleId="Style188">
    <w:name w:val="Style188"/>
    <w:basedOn w:val="af"/>
    <w:rsid w:val="005854BE"/>
    <w:pPr>
      <w:widowControl w:val="0"/>
      <w:autoSpaceDE w:val="0"/>
      <w:autoSpaceDN w:val="0"/>
      <w:adjustRightInd w:val="0"/>
      <w:spacing w:line="322" w:lineRule="exact"/>
      <w:ind w:firstLine="710"/>
    </w:pPr>
  </w:style>
  <w:style w:type="paragraph" w:customStyle="1" w:styleId="15">
    <w:name w:val="Абзац списка1"/>
    <w:basedOn w:val="af"/>
    <w:rsid w:val="005854BE"/>
    <w:pPr>
      <w:ind w:left="720"/>
      <w:contextualSpacing/>
    </w:pPr>
    <w:rPr>
      <w:rFonts w:eastAsia="Calibri"/>
    </w:rPr>
  </w:style>
  <w:style w:type="paragraph" w:customStyle="1" w:styleId="Style105">
    <w:name w:val="Style105"/>
    <w:basedOn w:val="af"/>
    <w:rsid w:val="005854BE"/>
    <w:pPr>
      <w:widowControl w:val="0"/>
      <w:autoSpaceDE w:val="0"/>
      <w:autoSpaceDN w:val="0"/>
      <w:adjustRightInd w:val="0"/>
      <w:spacing w:line="206" w:lineRule="exact"/>
    </w:pPr>
  </w:style>
  <w:style w:type="paragraph" w:customStyle="1" w:styleId="Style183">
    <w:name w:val="Style183"/>
    <w:basedOn w:val="af"/>
    <w:rsid w:val="005854BE"/>
    <w:pPr>
      <w:widowControl w:val="0"/>
      <w:autoSpaceDE w:val="0"/>
      <w:autoSpaceDN w:val="0"/>
      <w:adjustRightInd w:val="0"/>
    </w:pPr>
  </w:style>
  <w:style w:type="paragraph" w:customStyle="1" w:styleId="Style196">
    <w:name w:val="Style196"/>
    <w:basedOn w:val="af"/>
    <w:rsid w:val="005854BE"/>
    <w:pPr>
      <w:widowControl w:val="0"/>
      <w:autoSpaceDE w:val="0"/>
      <w:autoSpaceDN w:val="0"/>
      <w:adjustRightInd w:val="0"/>
      <w:spacing w:line="206" w:lineRule="exact"/>
    </w:pPr>
  </w:style>
  <w:style w:type="paragraph" w:customStyle="1" w:styleId="Style197">
    <w:name w:val="Style197"/>
    <w:basedOn w:val="af"/>
    <w:rsid w:val="005854BE"/>
    <w:pPr>
      <w:widowControl w:val="0"/>
      <w:autoSpaceDE w:val="0"/>
      <w:autoSpaceDN w:val="0"/>
      <w:adjustRightInd w:val="0"/>
      <w:spacing w:line="206" w:lineRule="exact"/>
      <w:ind w:firstLine="58"/>
    </w:pPr>
  </w:style>
  <w:style w:type="paragraph" w:customStyle="1" w:styleId="Style201">
    <w:name w:val="Style201"/>
    <w:basedOn w:val="af"/>
    <w:rsid w:val="005854BE"/>
    <w:pPr>
      <w:widowControl w:val="0"/>
      <w:autoSpaceDE w:val="0"/>
      <w:autoSpaceDN w:val="0"/>
      <w:adjustRightInd w:val="0"/>
      <w:jc w:val="center"/>
    </w:pPr>
  </w:style>
  <w:style w:type="paragraph" w:customStyle="1" w:styleId="Style202">
    <w:name w:val="Style202"/>
    <w:basedOn w:val="af"/>
    <w:rsid w:val="005854BE"/>
    <w:pPr>
      <w:widowControl w:val="0"/>
      <w:autoSpaceDE w:val="0"/>
      <w:autoSpaceDN w:val="0"/>
      <w:adjustRightInd w:val="0"/>
    </w:pPr>
  </w:style>
  <w:style w:type="character" w:customStyle="1" w:styleId="FontStyle224">
    <w:name w:val="Font Style224"/>
    <w:rsid w:val="005854BE"/>
    <w:rPr>
      <w:rFonts w:ascii="Times New Roman" w:hAnsi="Times New Roman" w:cs="Times New Roman"/>
      <w:sz w:val="18"/>
      <w:szCs w:val="18"/>
    </w:rPr>
  </w:style>
  <w:style w:type="character" w:customStyle="1" w:styleId="FontStyle258">
    <w:name w:val="Font Style258"/>
    <w:rsid w:val="005854BE"/>
    <w:rPr>
      <w:rFonts w:ascii="Times New Roman" w:hAnsi="Times New Roman" w:cs="Times New Roman"/>
      <w:b/>
      <w:bCs/>
      <w:sz w:val="18"/>
      <w:szCs w:val="18"/>
    </w:rPr>
  </w:style>
  <w:style w:type="character" w:customStyle="1" w:styleId="FontStyle237">
    <w:name w:val="Font Style237"/>
    <w:rsid w:val="005854BE"/>
    <w:rPr>
      <w:rFonts w:ascii="Times New Roman" w:hAnsi="Times New Roman" w:cs="Times New Roman"/>
      <w:b/>
      <w:bCs/>
      <w:sz w:val="26"/>
      <w:szCs w:val="26"/>
    </w:rPr>
  </w:style>
  <w:style w:type="paragraph" w:customStyle="1" w:styleId="Style72">
    <w:name w:val="Style72"/>
    <w:basedOn w:val="af"/>
    <w:rsid w:val="005854BE"/>
    <w:pPr>
      <w:widowControl w:val="0"/>
      <w:autoSpaceDE w:val="0"/>
      <w:autoSpaceDN w:val="0"/>
      <w:adjustRightInd w:val="0"/>
      <w:jc w:val="both"/>
    </w:pPr>
  </w:style>
  <w:style w:type="paragraph" w:customStyle="1" w:styleId="Style199">
    <w:name w:val="Style199"/>
    <w:basedOn w:val="af"/>
    <w:rsid w:val="005854BE"/>
    <w:pPr>
      <w:widowControl w:val="0"/>
      <w:autoSpaceDE w:val="0"/>
      <w:autoSpaceDN w:val="0"/>
      <w:adjustRightInd w:val="0"/>
      <w:spacing w:line="206" w:lineRule="exact"/>
      <w:jc w:val="both"/>
    </w:pPr>
  </w:style>
  <w:style w:type="paragraph" w:customStyle="1" w:styleId="Style2">
    <w:name w:val="Style2"/>
    <w:basedOn w:val="af"/>
    <w:rsid w:val="005854BE"/>
    <w:pPr>
      <w:widowControl w:val="0"/>
      <w:autoSpaceDE w:val="0"/>
      <w:autoSpaceDN w:val="0"/>
      <w:adjustRightInd w:val="0"/>
      <w:jc w:val="center"/>
    </w:pPr>
  </w:style>
  <w:style w:type="paragraph" w:customStyle="1" w:styleId="Style8">
    <w:name w:val="Style8"/>
    <w:basedOn w:val="af"/>
    <w:rsid w:val="005854BE"/>
    <w:pPr>
      <w:widowControl w:val="0"/>
      <w:autoSpaceDE w:val="0"/>
      <w:autoSpaceDN w:val="0"/>
      <w:adjustRightInd w:val="0"/>
    </w:pPr>
  </w:style>
  <w:style w:type="paragraph" w:customStyle="1" w:styleId="Style9">
    <w:name w:val="Style9"/>
    <w:basedOn w:val="af"/>
    <w:rsid w:val="005854BE"/>
    <w:pPr>
      <w:widowControl w:val="0"/>
      <w:autoSpaceDE w:val="0"/>
      <w:autoSpaceDN w:val="0"/>
      <w:adjustRightInd w:val="0"/>
      <w:spacing w:line="290" w:lineRule="exact"/>
      <w:jc w:val="center"/>
    </w:pPr>
  </w:style>
  <w:style w:type="paragraph" w:customStyle="1" w:styleId="Style144">
    <w:name w:val="Style144"/>
    <w:basedOn w:val="af"/>
    <w:rsid w:val="005854BE"/>
    <w:pPr>
      <w:widowControl w:val="0"/>
      <w:autoSpaceDE w:val="0"/>
      <w:autoSpaceDN w:val="0"/>
      <w:adjustRightInd w:val="0"/>
      <w:spacing w:line="211" w:lineRule="exact"/>
      <w:jc w:val="both"/>
    </w:pPr>
  </w:style>
  <w:style w:type="paragraph" w:customStyle="1" w:styleId="Style79">
    <w:name w:val="Style79"/>
    <w:basedOn w:val="af"/>
    <w:rsid w:val="005854BE"/>
    <w:pPr>
      <w:widowControl w:val="0"/>
      <w:autoSpaceDE w:val="0"/>
      <w:autoSpaceDN w:val="0"/>
      <w:adjustRightInd w:val="0"/>
      <w:spacing w:line="322" w:lineRule="exact"/>
      <w:ind w:firstLine="490"/>
      <w:jc w:val="both"/>
    </w:pPr>
  </w:style>
  <w:style w:type="paragraph" w:customStyle="1" w:styleId="Style181">
    <w:name w:val="Style181"/>
    <w:basedOn w:val="af"/>
    <w:rsid w:val="005854BE"/>
    <w:pPr>
      <w:widowControl w:val="0"/>
      <w:autoSpaceDE w:val="0"/>
      <w:autoSpaceDN w:val="0"/>
      <w:adjustRightInd w:val="0"/>
      <w:spacing w:line="322" w:lineRule="exact"/>
      <w:ind w:firstLine="547"/>
      <w:jc w:val="both"/>
    </w:pPr>
  </w:style>
  <w:style w:type="paragraph" w:customStyle="1" w:styleId="Style205">
    <w:name w:val="Style205"/>
    <w:basedOn w:val="af"/>
    <w:rsid w:val="005854BE"/>
    <w:pPr>
      <w:widowControl w:val="0"/>
      <w:autoSpaceDE w:val="0"/>
      <w:autoSpaceDN w:val="0"/>
      <w:adjustRightInd w:val="0"/>
      <w:jc w:val="both"/>
    </w:pPr>
  </w:style>
  <w:style w:type="paragraph" w:customStyle="1" w:styleId="Style41">
    <w:name w:val="Style41"/>
    <w:basedOn w:val="af"/>
    <w:rsid w:val="005854BE"/>
    <w:pPr>
      <w:widowControl w:val="0"/>
      <w:autoSpaceDE w:val="0"/>
      <w:autoSpaceDN w:val="0"/>
      <w:adjustRightInd w:val="0"/>
      <w:spacing w:line="323" w:lineRule="exact"/>
      <w:jc w:val="center"/>
    </w:pPr>
  </w:style>
  <w:style w:type="paragraph" w:customStyle="1" w:styleId="Style104">
    <w:name w:val="Style104"/>
    <w:basedOn w:val="af"/>
    <w:rsid w:val="005854BE"/>
    <w:pPr>
      <w:widowControl w:val="0"/>
      <w:autoSpaceDE w:val="0"/>
      <w:autoSpaceDN w:val="0"/>
      <w:adjustRightInd w:val="0"/>
      <w:spacing w:line="322" w:lineRule="exact"/>
      <w:ind w:firstLine="672"/>
    </w:pPr>
  </w:style>
  <w:style w:type="paragraph" w:customStyle="1" w:styleId="Style125">
    <w:name w:val="Style125"/>
    <w:basedOn w:val="af"/>
    <w:rsid w:val="005854BE"/>
    <w:pPr>
      <w:widowControl w:val="0"/>
      <w:autoSpaceDE w:val="0"/>
      <w:autoSpaceDN w:val="0"/>
      <w:adjustRightInd w:val="0"/>
      <w:spacing w:line="322" w:lineRule="exact"/>
      <w:ind w:firstLine="1469"/>
    </w:pPr>
  </w:style>
  <w:style w:type="paragraph" w:customStyle="1" w:styleId="Style155">
    <w:name w:val="Style155"/>
    <w:basedOn w:val="af"/>
    <w:rsid w:val="005854BE"/>
    <w:pPr>
      <w:widowControl w:val="0"/>
      <w:autoSpaceDE w:val="0"/>
      <w:autoSpaceDN w:val="0"/>
      <w:adjustRightInd w:val="0"/>
      <w:jc w:val="center"/>
    </w:pPr>
  </w:style>
  <w:style w:type="paragraph" w:customStyle="1" w:styleId="Style4">
    <w:name w:val="Style4"/>
    <w:basedOn w:val="af"/>
    <w:rsid w:val="005854BE"/>
    <w:pPr>
      <w:widowControl w:val="0"/>
      <w:autoSpaceDE w:val="0"/>
      <w:autoSpaceDN w:val="0"/>
      <w:adjustRightInd w:val="0"/>
      <w:spacing w:line="320" w:lineRule="exact"/>
      <w:ind w:firstLine="715"/>
      <w:jc w:val="both"/>
    </w:pPr>
  </w:style>
  <w:style w:type="paragraph" w:customStyle="1" w:styleId="Style5">
    <w:name w:val="Style5"/>
    <w:basedOn w:val="af"/>
    <w:rsid w:val="005854BE"/>
    <w:pPr>
      <w:widowControl w:val="0"/>
      <w:autoSpaceDE w:val="0"/>
      <w:autoSpaceDN w:val="0"/>
      <w:adjustRightInd w:val="0"/>
      <w:spacing w:line="323" w:lineRule="exact"/>
      <w:ind w:firstLine="696"/>
      <w:jc w:val="both"/>
    </w:pPr>
  </w:style>
  <w:style w:type="paragraph" w:customStyle="1" w:styleId="ConsPlusNormal">
    <w:name w:val="ConsPlusNormal"/>
    <w:rsid w:val="005854BE"/>
    <w:pPr>
      <w:widowControl w:val="0"/>
      <w:autoSpaceDE w:val="0"/>
      <w:autoSpaceDN w:val="0"/>
      <w:adjustRightInd w:val="0"/>
      <w:ind w:firstLine="720"/>
    </w:pPr>
    <w:rPr>
      <w:rFonts w:ascii="Arial" w:hAnsi="Arial" w:cs="Arial"/>
    </w:rPr>
  </w:style>
  <w:style w:type="paragraph" w:styleId="aff2">
    <w:name w:val="header"/>
    <w:basedOn w:val="af"/>
    <w:link w:val="aff3"/>
    <w:rsid w:val="005854BE"/>
    <w:pPr>
      <w:tabs>
        <w:tab w:val="center" w:pos="4677"/>
        <w:tab w:val="right" w:pos="9355"/>
      </w:tabs>
      <w:spacing w:after="200" w:line="276" w:lineRule="auto"/>
    </w:pPr>
    <w:rPr>
      <w:rFonts w:ascii="Calibri" w:eastAsia="Calibri" w:hAnsi="Calibri"/>
      <w:sz w:val="22"/>
      <w:szCs w:val="22"/>
      <w:lang w:eastAsia="en-US"/>
    </w:rPr>
  </w:style>
  <w:style w:type="character" w:styleId="aff4">
    <w:name w:val="page number"/>
    <w:basedOn w:val="af1"/>
    <w:rsid w:val="005854BE"/>
  </w:style>
  <w:style w:type="paragraph" w:styleId="aff5">
    <w:name w:val="footer"/>
    <w:basedOn w:val="af"/>
    <w:link w:val="aff6"/>
    <w:semiHidden/>
    <w:unhideWhenUsed/>
    <w:rsid w:val="005854BE"/>
    <w:pPr>
      <w:tabs>
        <w:tab w:val="center" w:pos="4677"/>
        <w:tab w:val="right" w:pos="9355"/>
      </w:tabs>
      <w:spacing w:after="200" w:line="276" w:lineRule="auto"/>
    </w:pPr>
    <w:rPr>
      <w:rFonts w:ascii="Calibri" w:eastAsia="Calibri" w:hAnsi="Calibri"/>
      <w:sz w:val="22"/>
      <w:szCs w:val="22"/>
      <w:lang w:eastAsia="en-US"/>
    </w:rPr>
  </w:style>
  <w:style w:type="character" w:customStyle="1" w:styleId="aff6">
    <w:name w:val="Нижний колонтитул Знак"/>
    <w:link w:val="aff5"/>
    <w:semiHidden/>
    <w:rsid w:val="005854BE"/>
    <w:rPr>
      <w:rFonts w:ascii="Calibri" w:eastAsia="Calibri" w:hAnsi="Calibri"/>
      <w:sz w:val="22"/>
      <w:szCs w:val="22"/>
      <w:lang w:val="ru-RU" w:eastAsia="en-US" w:bidi="ar-SA"/>
    </w:rPr>
  </w:style>
  <w:style w:type="paragraph" w:customStyle="1" w:styleId="bl0">
    <w:name w:val="bl0"/>
    <w:basedOn w:val="af"/>
    <w:rsid w:val="005854BE"/>
    <w:pPr>
      <w:spacing w:before="100" w:beforeAutospacing="1" w:after="100" w:afterAutospacing="1"/>
    </w:pPr>
    <w:rPr>
      <w:b/>
      <w:bCs/>
      <w:sz w:val="18"/>
      <w:szCs w:val="18"/>
    </w:rPr>
  </w:style>
  <w:style w:type="paragraph" w:customStyle="1" w:styleId="Default">
    <w:name w:val="Default"/>
    <w:rsid w:val="005854BE"/>
    <w:pPr>
      <w:widowControl w:val="0"/>
      <w:autoSpaceDE w:val="0"/>
      <w:autoSpaceDN w:val="0"/>
      <w:adjustRightInd w:val="0"/>
      <w:spacing w:line="240" w:lineRule="atLeast"/>
      <w:ind w:firstLine="709"/>
      <w:jc w:val="both"/>
    </w:pPr>
    <w:rPr>
      <w:rFonts w:ascii="Arial" w:eastAsia="Calibri" w:hAnsi="Arial" w:cs="Arial"/>
      <w:color w:val="000000"/>
      <w:sz w:val="24"/>
      <w:szCs w:val="24"/>
    </w:rPr>
  </w:style>
  <w:style w:type="character" w:customStyle="1" w:styleId="FontStyle42">
    <w:name w:val="Font Style42"/>
    <w:rsid w:val="005854BE"/>
    <w:rPr>
      <w:rFonts w:ascii="Times New Roman" w:hAnsi="Times New Roman" w:cs="Times New Roman"/>
      <w:sz w:val="26"/>
      <w:szCs w:val="26"/>
    </w:rPr>
  </w:style>
  <w:style w:type="paragraph" w:customStyle="1" w:styleId="Style66">
    <w:name w:val="Style66"/>
    <w:basedOn w:val="af"/>
    <w:rsid w:val="005854BE"/>
    <w:pPr>
      <w:widowControl w:val="0"/>
      <w:autoSpaceDE w:val="0"/>
      <w:autoSpaceDN w:val="0"/>
      <w:adjustRightInd w:val="0"/>
      <w:spacing w:line="226" w:lineRule="exact"/>
      <w:jc w:val="center"/>
    </w:pPr>
  </w:style>
  <w:style w:type="paragraph" w:customStyle="1" w:styleId="Style73">
    <w:name w:val="Style73"/>
    <w:basedOn w:val="af"/>
    <w:rsid w:val="005854BE"/>
    <w:pPr>
      <w:widowControl w:val="0"/>
      <w:autoSpaceDE w:val="0"/>
      <w:autoSpaceDN w:val="0"/>
      <w:adjustRightInd w:val="0"/>
    </w:pPr>
  </w:style>
  <w:style w:type="paragraph" w:customStyle="1" w:styleId="Style74">
    <w:name w:val="Style74"/>
    <w:basedOn w:val="af"/>
    <w:rsid w:val="005854BE"/>
    <w:pPr>
      <w:widowControl w:val="0"/>
      <w:autoSpaceDE w:val="0"/>
      <w:autoSpaceDN w:val="0"/>
      <w:adjustRightInd w:val="0"/>
      <w:jc w:val="center"/>
    </w:pPr>
  </w:style>
  <w:style w:type="paragraph" w:customStyle="1" w:styleId="Style146">
    <w:name w:val="Style146"/>
    <w:basedOn w:val="af"/>
    <w:rsid w:val="005854BE"/>
    <w:pPr>
      <w:widowControl w:val="0"/>
      <w:autoSpaceDE w:val="0"/>
      <w:autoSpaceDN w:val="0"/>
      <w:adjustRightInd w:val="0"/>
      <w:spacing w:line="226" w:lineRule="exact"/>
      <w:jc w:val="center"/>
    </w:pPr>
  </w:style>
  <w:style w:type="character" w:customStyle="1" w:styleId="FontStyle225">
    <w:name w:val="Font Style225"/>
    <w:rsid w:val="005854BE"/>
    <w:rPr>
      <w:rFonts w:ascii="Times New Roman" w:hAnsi="Times New Roman" w:cs="Times New Roman"/>
      <w:sz w:val="18"/>
      <w:szCs w:val="18"/>
    </w:rPr>
  </w:style>
  <w:style w:type="character" w:customStyle="1" w:styleId="FontStyle226">
    <w:name w:val="Font Style226"/>
    <w:rsid w:val="005854BE"/>
    <w:rPr>
      <w:rFonts w:ascii="Times New Roman" w:hAnsi="Times New Roman" w:cs="Times New Roman"/>
      <w:b/>
      <w:bCs/>
      <w:sz w:val="18"/>
      <w:szCs w:val="18"/>
    </w:rPr>
  </w:style>
  <w:style w:type="paragraph" w:customStyle="1" w:styleId="Style179">
    <w:name w:val="Style179"/>
    <w:basedOn w:val="af"/>
    <w:rsid w:val="005854BE"/>
    <w:pPr>
      <w:widowControl w:val="0"/>
      <w:autoSpaceDE w:val="0"/>
      <w:autoSpaceDN w:val="0"/>
      <w:adjustRightInd w:val="0"/>
      <w:spacing w:line="288" w:lineRule="exact"/>
      <w:ind w:firstLine="1349"/>
    </w:pPr>
  </w:style>
  <w:style w:type="character" w:customStyle="1" w:styleId="FontStyle33">
    <w:name w:val="Font Style33"/>
    <w:rsid w:val="005854BE"/>
    <w:rPr>
      <w:rFonts w:ascii="Cambria" w:hAnsi="Cambria" w:cs="Cambria"/>
      <w:sz w:val="20"/>
      <w:szCs w:val="20"/>
    </w:rPr>
  </w:style>
  <w:style w:type="paragraph" w:styleId="aff7">
    <w:name w:val="List Paragraph"/>
    <w:basedOn w:val="af"/>
    <w:qFormat/>
    <w:rsid w:val="005854BE"/>
    <w:pPr>
      <w:ind w:left="708"/>
    </w:pPr>
  </w:style>
  <w:style w:type="paragraph" w:customStyle="1" w:styleId="Style78">
    <w:name w:val="Style78"/>
    <w:basedOn w:val="af"/>
    <w:rsid w:val="005854BE"/>
    <w:pPr>
      <w:widowControl w:val="0"/>
      <w:autoSpaceDE w:val="0"/>
      <w:autoSpaceDN w:val="0"/>
      <w:adjustRightInd w:val="0"/>
    </w:pPr>
  </w:style>
  <w:style w:type="paragraph" w:customStyle="1" w:styleId="Style99">
    <w:name w:val="Style99"/>
    <w:basedOn w:val="af"/>
    <w:rsid w:val="005854BE"/>
    <w:pPr>
      <w:widowControl w:val="0"/>
      <w:autoSpaceDE w:val="0"/>
      <w:autoSpaceDN w:val="0"/>
      <w:adjustRightInd w:val="0"/>
      <w:jc w:val="center"/>
    </w:pPr>
  </w:style>
  <w:style w:type="character" w:customStyle="1" w:styleId="FontStyle163">
    <w:name w:val="Font Style163"/>
    <w:basedOn w:val="af1"/>
    <w:rsid w:val="005854BE"/>
    <w:rPr>
      <w:rFonts w:ascii="Times New Roman" w:hAnsi="Times New Roman" w:cs="Times New Roman"/>
      <w:sz w:val="20"/>
      <w:szCs w:val="20"/>
    </w:rPr>
  </w:style>
  <w:style w:type="paragraph" w:customStyle="1" w:styleId="Style6">
    <w:name w:val="Style6"/>
    <w:basedOn w:val="af"/>
    <w:rsid w:val="00986C38"/>
    <w:pPr>
      <w:widowControl w:val="0"/>
      <w:autoSpaceDE w:val="0"/>
      <w:autoSpaceDN w:val="0"/>
      <w:adjustRightInd w:val="0"/>
      <w:spacing w:line="274" w:lineRule="exact"/>
      <w:ind w:firstLine="706"/>
      <w:jc w:val="both"/>
    </w:pPr>
  </w:style>
  <w:style w:type="paragraph" w:customStyle="1" w:styleId="Style7">
    <w:name w:val="Style7"/>
    <w:basedOn w:val="af"/>
    <w:rsid w:val="00986C38"/>
    <w:pPr>
      <w:widowControl w:val="0"/>
      <w:autoSpaceDE w:val="0"/>
      <w:autoSpaceDN w:val="0"/>
      <w:adjustRightInd w:val="0"/>
      <w:spacing w:line="281" w:lineRule="exact"/>
      <w:ind w:firstLine="742"/>
    </w:pPr>
  </w:style>
  <w:style w:type="character" w:customStyle="1" w:styleId="FontStyle16">
    <w:name w:val="Font Style16"/>
    <w:basedOn w:val="af1"/>
    <w:rsid w:val="00986C38"/>
    <w:rPr>
      <w:rFonts w:ascii="Times New Roman" w:hAnsi="Times New Roman" w:cs="Times New Roman"/>
      <w:sz w:val="22"/>
      <w:szCs w:val="22"/>
    </w:rPr>
  </w:style>
  <w:style w:type="character" w:customStyle="1" w:styleId="22">
    <w:name w:val="Заголовок 2 Знак"/>
    <w:basedOn w:val="af1"/>
    <w:link w:val="20"/>
    <w:locked/>
    <w:rsid w:val="00795BBB"/>
    <w:rPr>
      <w:rFonts w:ascii="Arial Black" w:eastAsia="Calibri" w:hAnsi="Arial Black"/>
      <w:spacing w:val="-10"/>
      <w:kern w:val="28"/>
      <w:sz w:val="24"/>
      <w:szCs w:val="24"/>
      <w:lang w:val="ru-RU" w:eastAsia="en-US" w:bidi="ar-SA"/>
    </w:rPr>
  </w:style>
  <w:style w:type="character" w:customStyle="1" w:styleId="CaptionChar1">
    <w:name w:val="Caption Char1"/>
    <w:aliases w:val="Знак Char,Таблица - Название объекта Char,!! Object Novogor !! Char,Caption Char Char,Caption Char1 Char1 Char Char Char,Caption Char Char2 Char1 Char Char Char,Caption Char Char Char Char Char1 Char1 Char Char1 Char Char"/>
    <w:basedOn w:val="af1"/>
    <w:locked/>
    <w:rsid w:val="00795BBB"/>
    <w:rPr>
      <w:rFonts w:ascii="Verdana" w:eastAsia="Calibri" w:hAnsi="Verdana" w:cs="Verdana"/>
      <w:lang w:val="en-US" w:eastAsia="en-US" w:bidi="ar-SA"/>
    </w:rPr>
  </w:style>
  <w:style w:type="paragraph" w:styleId="aff8">
    <w:name w:val="Intense Quote"/>
    <w:basedOn w:val="af"/>
    <w:next w:val="af"/>
    <w:link w:val="aff9"/>
    <w:qFormat/>
    <w:rsid w:val="00715B60"/>
    <w:pPr>
      <w:widowControl w:val="0"/>
      <w:pBdr>
        <w:bottom w:val="single" w:sz="4" w:space="4" w:color="4F81BD"/>
      </w:pBdr>
      <w:adjustRightInd w:val="0"/>
      <w:spacing w:before="200" w:after="280" w:line="360" w:lineRule="atLeast"/>
      <w:ind w:left="936" w:right="936" w:hanging="431"/>
      <w:jc w:val="both"/>
      <w:textAlignment w:val="baseline"/>
    </w:pPr>
    <w:rPr>
      <w:rFonts w:ascii="Arial" w:hAnsi="Arial" w:cs="Arial"/>
      <w:b/>
      <w:bCs/>
      <w:i/>
      <w:iCs/>
      <w:color w:val="4F81BD"/>
      <w:spacing w:val="-5"/>
      <w:sz w:val="20"/>
      <w:szCs w:val="20"/>
      <w:lang w:val="en-US" w:eastAsia="en-US"/>
    </w:rPr>
  </w:style>
  <w:style w:type="character" w:customStyle="1" w:styleId="aff9">
    <w:name w:val="Выделенная цитата Знак"/>
    <w:basedOn w:val="af1"/>
    <w:link w:val="aff8"/>
    <w:rsid w:val="00715B60"/>
    <w:rPr>
      <w:rFonts w:ascii="Arial" w:hAnsi="Arial" w:cs="Arial"/>
      <w:b/>
      <w:bCs/>
      <w:i/>
      <w:iCs/>
      <w:color w:val="4F81BD"/>
      <w:spacing w:val="-5"/>
      <w:lang w:val="en-US" w:eastAsia="en-US" w:bidi="ar-SA"/>
    </w:rPr>
  </w:style>
  <w:style w:type="paragraph" w:customStyle="1" w:styleId="10">
    <w:name w:val="Стиль1"/>
    <w:basedOn w:val="af0"/>
    <w:link w:val="16"/>
    <w:rsid w:val="00715B60"/>
    <w:pPr>
      <w:numPr>
        <w:numId w:val="7"/>
      </w:numPr>
    </w:pPr>
  </w:style>
  <w:style w:type="character" w:customStyle="1" w:styleId="16">
    <w:name w:val="Стиль1 Знак"/>
    <w:basedOn w:val="af1"/>
    <w:link w:val="10"/>
    <w:locked/>
    <w:rsid w:val="00715B60"/>
    <w:rPr>
      <w:rFonts w:ascii="Arial" w:hAnsi="Arial" w:cs="Arial"/>
      <w:spacing w:val="-5"/>
      <w:sz w:val="22"/>
      <w:szCs w:val="22"/>
      <w:lang w:val="ru-RU" w:eastAsia="en-US" w:bidi="ar-SA"/>
    </w:rPr>
  </w:style>
  <w:style w:type="character" w:customStyle="1" w:styleId="150">
    <w:name w:val="Знак Знак15"/>
    <w:basedOn w:val="af1"/>
    <w:locked/>
    <w:rsid w:val="00975DAB"/>
    <w:rPr>
      <w:rFonts w:ascii="Arial" w:hAnsi="Arial" w:cs="Arial"/>
      <w:caps/>
      <w:spacing w:val="-5"/>
      <w:sz w:val="15"/>
      <w:szCs w:val="15"/>
      <w:lang w:val="en-US" w:eastAsia="en-US" w:bidi="ar-SA"/>
    </w:rPr>
  </w:style>
  <w:style w:type="paragraph" w:customStyle="1" w:styleId="120">
    <w:name w:val="Табл. 12"/>
    <w:basedOn w:val="af"/>
    <w:rsid w:val="00975DAB"/>
    <w:pPr>
      <w:keepNext/>
    </w:pPr>
    <w:rPr>
      <w:rFonts w:ascii="Arial" w:hAnsi="Arial" w:cs="Arial"/>
    </w:rPr>
  </w:style>
  <w:style w:type="paragraph" w:styleId="affa">
    <w:name w:val="annotation text"/>
    <w:basedOn w:val="af"/>
    <w:link w:val="affb"/>
    <w:semiHidden/>
    <w:rsid w:val="00CB09F6"/>
    <w:rPr>
      <w:sz w:val="20"/>
      <w:szCs w:val="20"/>
    </w:rPr>
  </w:style>
  <w:style w:type="character" w:customStyle="1" w:styleId="affb">
    <w:name w:val="Текст примечания Знак"/>
    <w:basedOn w:val="af1"/>
    <w:link w:val="affa"/>
    <w:semiHidden/>
    <w:locked/>
    <w:rsid w:val="00CB09F6"/>
    <w:rPr>
      <w:lang w:val="ru-RU" w:eastAsia="ru-RU" w:bidi="ar-SA"/>
    </w:rPr>
  </w:style>
  <w:style w:type="character" w:customStyle="1" w:styleId="apple-converted-space">
    <w:name w:val="apple-converted-space"/>
    <w:basedOn w:val="af1"/>
    <w:rsid w:val="00FE140B"/>
  </w:style>
  <w:style w:type="paragraph" w:styleId="affc">
    <w:name w:val="Body Text Indent"/>
    <w:basedOn w:val="af"/>
    <w:link w:val="affd"/>
    <w:rsid w:val="005C3A45"/>
    <w:pPr>
      <w:spacing w:after="120"/>
      <w:ind w:left="283"/>
    </w:pPr>
  </w:style>
  <w:style w:type="character" w:customStyle="1" w:styleId="13">
    <w:name w:val="Заголовок 1 Знак"/>
    <w:basedOn w:val="af1"/>
    <w:link w:val="12"/>
    <w:locked/>
    <w:rsid w:val="00F07BBA"/>
    <w:rPr>
      <w:rFonts w:ascii="Arial" w:hAnsi="Arial" w:cs="Arial"/>
      <w:b/>
      <w:bCs/>
      <w:kern w:val="32"/>
      <w:sz w:val="32"/>
      <w:szCs w:val="32"/>
      <w:lang w:val="ru-RU" w:eastAsia="ru-RU" w:bidi="ar-SA"/>
    </w:rPr>
  </w:style>
  <w:style w:type="character" w:customStyle="1" w:styleId="29">
    <w:name w:val="Знак Знак29"/>
    <w:basedOn w:val="HeadingBase0"/>
    <w:locked/>
    <w:rsid w:val="00F07BBA"/>
    <w:rPr>
      <w:rFonts w:ascii="Arial Black" w:hAnsi="Arial Black" w:cs="Arial Black"/>
      <w:spacing w:val="-10"/>
      <w:sz w:val="24"/>
      <w:szCs w:val="24"/>
    </w:rPr>
  </w:style>
  <w:style w:type="character" w:customStyle="1" w:styleId="31">
    <w:name w:val="Заголовок 3 Знак"/>
    <w:basedOn w:val="af1"/>
    <w:link w:val="30"/>
    <w:locked/>
    <w:rsid w:val="00F07BBA"/>
    <w:rPr>
      <w:rFonts w:ascii="Arial" w:hAnsi="Arial" w:cs="Arial"/>
      <w:b/>
      <w:bCs/>
      <w:sz w:val="26"/>
      <w:szCs w:val="26"/>
      <w:lang w:val="ru-RU" w:eastAsia="ru-RU" w:bidi="ar-SA"/>
    </w:rPr>
  </w:style>
  <w:style w:type="character" w:customStyle="1" w:styleId="41">
    <w:name w:val="Заголовок 4 Знак"/>
    <w:basedOn w:val="HeadingBase0"/>
    <w:link w:val="40"/>
    <w:locked/>
    <w:rsid w:val="00F07BBA"/>
    <w:rPr>
      <w:i/>
      <w:iCs/>
      <w:sz w:val="22"/>
      <w:szCs w:val="22"/>
    </w:rPr>
  </w:style>
  <w:style w:type="character" w:customStyle="1" w:styleId="51">
    <w:name w:val="Заголовок 5 Знак"/>
    <w:basedOn w:val="af1"/>
    <w:link w:val="50"/>
    <w:locked/>
    <w:rsid w:val="00F07BBA"/>
    <w:rPr>
      <w:rFonts w:ascii="Arial" w:hAnsi="Arial" w:cs="Arial"/>
      <w:b/>
      <w:bCs/>
      <w:spacing w:val="-4"/>
      <w:kern w:val="28"/>
      <w:lang w:val="ru-RU" w:eastAsia="en-US" w:bidi="ar-SA"/>
    </w:rPr>
  </w:style>
  <w:style w:type="character" w:customStyle="1" w:styleId="61">
    <w:name w:val="Заголовок 6 Знак"/>
    <w:basedOn w:val="af1"/>
    <w:link w:val="60"/>
    <w:locked/>
    <w:rsid w:val="00F07BBA"/>
    <w:rPr>
      <w:rFonts w:ascii="Arial" w:hAnsi="Arial" w:cs="Arial"/>
      <w:b/>
      <w:bCs/>
      <w:i/>
      <w:iCs/>
      <w:spacing w:val="-4"/>
      <w:kern w:val="28"/>
      <w:lang w:val="ru-RU" w:eastAsia="en-US" w:bidi="ar-SA"/>
    </w:rPr>
  </w:style>
  <w:style w:type="character" w:customStyle="1" w:styleId="71">
    <w:name w:val="Заголовок 7 Знак"/>
    <w:basedOn w:val="af1"/>
    <w:link w:val="70"/>
    <w:semiHidden/>
    <w:locked/>
    <w:rsid w:val="00F07BBA"/>
    <w:rPr>
      <w:rFonts w:ascii="Arial" w:hAnsi="Arial" w:cs="Arial"/>
      <w:b/>
      <w:bCs/>
      <w:spacing w:val="-4"/>
      <w:kern w:val="28"/>
      <w:lang w:val="ru-RU" w:eastAsia="en-US" w:bidi="ar-SA"/>
    </w:rPr>
  </w:style>
  <w:style w:type="character" w:customStyle="1" w:styleId="81">
    <w:name w:val="Заголовок 8 Знак"/>
    <w:basedOn w:val="af1"/>
    <w:link w:val="80"/>
    <w:semiHidden/>
    <w:locked/>
    <w:rsid w:val="00F07BBA"/>
    <w:rPr>
      <w:rFonts w:ascii="Arial" w:hAnsi="Arial" w:cs="Arial"/>
      <w:b/>
      <w:bCs/>
      <w:i/>
      <w:iCs/>
      <w:spacing w:val="-4"/>
      <w:kern w:val="28"/>
      <w:sz w:val="18"/>
      <w:szCs w:val="18"/>
      <w:lang w:val="ru-RU" w:eastAsia="en-US" w:bidi="ar-SA"/>
    </w:rPr>
  </w:style>
  <w:style w:type="character" w:customStyle="1" w:styleId="91">
    <w:name w:val="Заголовок 9 Знак"/>
    <w:basedOn w:val="af1"/>
    <w:link w:val="90"/>
    <w:semiHidden/>
    <w:locked/>
    <w:rsid w:val="00F07BBA"/>
    <w:rPr>
      <w:rFonts w:ascii="Arial" w:hAnsi="Arial" w:cs="Arial"/>
      <w:b/>
      <w:bCs/>
      <w:spacing w:val="-4"/>
      <w:kern w:val="28"/>
      <w:sz w:val="18"/>
      <w:szCs w:val="18"/>
      <w:lang w:val="ru-RU" w:eastAsia="en-US" w:bidi="ar-SA"/>
    </w:rPr>
  </w:style>
  <w:style w:type="paragraph" w:styleId="affe">
    <w:name w:val="Balloon Text"/>
    <w:basedOn w:val="af"/>
    <w:link w:val="afff"/>
    <w:semiHidden/>
    <w:rsid w:val="00F07BBA"/>
    <w:pPr>
      <w:widowControl w:val="0"/>
      <w:adjustRightInd w:val="0"/>
      <w:spacing w:before="120" w:after="120" w:line="360" w:lineRule="atLeast"/>
      <w:ind w:left="1080" w:hanging="431"/>
      <w:jc w:val="both"/>
      <w:textAlignment w:val="baseline"/>
    </w:pPr>
    <w:rPr>
      <w:rFonts w:ascii="Tahoma" w:hAnsi="Tahoma" w:cs="Tahoma"/>
      <w:spacing w:val="-5"/>
      <w:sz w:val="16"/>
      <w:szCs w:val="16"/>
      <w:lang w:val="en-US" w:eastAsia="en-US"/>
    </w:rPr>
  </w:style>
  <w:style w:type="character" w:customStyle="1" w:styleId="afff">
    <w:name w:val="Текст выноски Знак"/>
    <w:basedOn w:val="af1"/>
    <w:link w:val="affe"/>
    <w:semiHidden/>
    <w:locked/>
    <w:rsid w:val="00F07BBA"/>
    <w:rPr>
      <w:rFonts w:ascii="Tahoma" w:hAnsi="Tahoma" w:cs="Tahoma"/>
      <w:spacing w:val="-5"/>
      <w:sz w:val="16"/>
      <w:szCs w:val="16"/>
      <w:lang w:val="en-US" w:eastAsia="en-US" w:bidi="ar-SA"/>
    </w:rPr>
  </w:style>
  <w:style w:type="paragraph" w:customStyle="1" w:styleId="BlockQuotation">
    <w:name w:val="Block Quotation"/>
    <w:basedOn w:val="af"/>
    <w:rsid w:val="00F07BBA"/>
    <w:pPr>
      <w:widowControl w:val="0"/>
      <w:pBdr>
        <w:top w:val="single" w:sz="12" w:space="12" w:color="FFFFFF"/>
        <w:left w:val="single" w:sz="6" w:space="12" w:color="FFFFFF"/>
        <w:bottom w:val="single" w:sz="6" w:space="12" w:color="FFFFFF"/>
        <w:right w:val="single" w:sz="6" w:space="12" w:color="FFFFFF"/>
      </w:pBdr>
      <w:shd w:val="pct5" w:color="auto" w:fill="auto"/>
      <w:adjustRightInd w:val="0"/>
      <w:spacing w:before="120" w:after="240" w:line="220" w:lineRule="atLeast"/>
      <w:ind w:left="1368" w:right="240" w:hanging="431"/>
      <w:jc w:val="both"/>
      <w:textAlignment w:val="baseline"/>
    </w:pPr>
    <w:rPr>
      <w:rFonts w:ascii="Arial Narrow" w:hAnsi="Arial Narrow" w:cs="Arial Narrow"/>
      <w:spacing w:val="-5"/>
      <w:sz w:val="20"/>
      <w:szCs w:val="20"/>
      <w:lang w:val="en-US" w:eastAsia="en-US"/>
    </w:rPr>
  </w:style>
  <w:style w:type="character" w:customStyle="1" w:styleId="affd">
    <w:name w:val="Основной текст с отступом Знак"/>
    <w:basedOn w:val="af1"/>
    <w:link w:val="affc"/>
    <w:locked/>
    <w:rsid w:val="00F07BBA"/>
    <w:rPr>
      <w:sz w:val="24"/>
      <w:szCs w:val="24"/>
      <w:lang w:val="ru-RU" w:eastAsia="ru-RU" w:bidi="ar-SA"/>
    </w:rPr>
  </w:style>
  <w:style w:type="paragraph" w:customStyle="1" w:styleId="Picture">
    <w:name w:val="Picture"/>
    <w:basedOn w:val="af"/>
    <w:next w:val="afc"/>
    <w:link w:val="PictureChar"/>
    <w:rsid w:val="00F07BBA"/>
    <w:pPr>
      <w:keepNext/>
      <w:widowControl w:val="0"/>
      <w:adjustRightInd w:val="0"/>
      <w:spacing w:before="120" w:after="120" w:line="360" w:lineRule="atLeast"/>
      <w:ind w:left="1080" w:hanging="431"/>
      <w:jc w:val="both"/>
      <w:textAlignment w:val="baseline"/>
    </w:pPr>
    <w:rPr>
      <w:rFonts w:ascii="Arial" w:hAnsi="Arial" w:cs="Arial"/>
      <w:spacing w:val="-5"/>
      <w:sz w:val="20"/>
      <w:szCs w:val="20"/>
      <w:lang w:val="en-US" w:eastAsia="en-US"/>
    </w:rPr>
  </w:style>
  <w:style w:type="paragraph" w:customStyle="1" w:styleId="HeadingBase">
    <w:name w:val="Heading Base"/>
    <w:basedOn w:val="af"/>
    <w:next w:val="af0"/>
    <w:link w:val="HeadingBase0"/>
    <w:rsid w:val="00F07BBA"/>
    <w:pPr>
      <w:keepNext/>
      <w:keepLines/>
      <w:widowControl w:val="0"/>
      <w:adjustRightInd w:val="0"/>
      <w:spacing w:before="140" w:after="120" w:line="220" w:lineRule="atLeast"/>
      <w:ind w:left="1077" w:hanging="431"/>
      <w:jc w:val="both"/>
      <w:textAlignment w:val="baseline"/>
    </w:pPr>
    <w:rPr>
      <w:rFonts w:ascii="Arial" w:hAnsi="Arial" w:cs="Arial"/>
      <w:b/>
      <w:bCs/>
      <w:spacing w:val="-4"/>
      <w:kern w:val="28"/>
      <w:sz w:val="28"/>
      <w:szCs w:val="28"/>
      <w:lang w:eastAsia="en-US"/>
    </w:rPr>
  </w:style>
  <w:style w:type="character" w:customStyle="1" w:styleId="19">
    <w:name w:val="Знак Знак19"/>
    <w:basedOn w:val="af1"/>
    <w:locked/>
    <w:rsid w:val="00F07BBA"/>
    <w:rPr>
      <w:rFonts w:ascii="Arial Black" w:hAnsi="Arial Black" w:cs="Arial Black"/>
      <w:b/>
      <w:bCs/>
      <w:spacing w:val="-30"/>
      <w:kern w:val="28"/>
      <w:sz w:val="28"/>
      <w:szCs w:val="28"/>
      <w:lang w:eastAsia="en-US"/>
    </w:rPr>
  </w:style>
  <w:style w:type="paragraph" w:styleId="afff0">
    <w:name w:val="Subtitle"/>
    <w:basedOn w:val="aff"/>
    <w:next w:val="af0"/>
    <w:link w:val="afff1"/>
    <w:qFormat/>
    <w:rsid w:val="00F07BBA"/>
    <w:pPr>
      <w:keepNext/>
      <w:keepLines/>
      <w:widowControl w:val="0"/>
      <w:adjustRightInd w:val="0"/>
      <w:spacing w:before="60"/>
      <w:ind w:hanging="431"/>
      <w:jc w:val="both"/>
      <w:textAlignment w:val="baseline"/>
    </w:pPr>
    <w:rPr>
      <w:rFonts w:ascii="Arial" w:hAnsi="Arial" w:cs="Arial"/>
      <w:bCs/>
      <w:spacing w:val="-16"/>
      <w:kern w:val="28"/>
      <w:sz w:val="32"/>
      <w:szCs w:val="32"/>
      <w:u w:val="none"/>
      <w:lang w:eastAsia="en-US"/>
    </w:rPr>
  </w:style>
  <w:style w:type="character" w:customStyle="1" w:styleId="afff1">
    <w:name w:val="Подзаголовок Знак"/>
    <w:basedOn w:val="af1"/>
    <w:link w:val="afff0"/>
    <w:locked/>
    <w:rsid w:val="00F07BBA"/>
    <w:rPr>
      <w:rFonts w:ascii="Arial" w:hAnsi="Arial" w:cs="Arial"/>
      <w:b/>
      <w:bCs/>
      <w:spacing w:val="-16"/>
      <w:kern w:val="28"/>
      <w:sz w:val="32"/>
      <w:szCs w:val="32"/>
      <w:lang w:val="ru-RU" w:eastAsia="en-US" w:bidi="ar-SA"/>
    </w:rPr>
  </w:style>
  <w:style w:type="paragraph" w:customStyle="1" w:styleId="ChapterSubtitle">
    <w:name w:val="Chapter Subtitle"/>
    <w:basedOn w:val="afff0"/>
    <w:rsid w:val="00F07BBA"/>
  </w:style>
  <w:style w:type="paragraph" w:customStyle="1" w:styleId="ChapterTitle">
    <w:name w:val="Chapter Title"/>
    <w:basedOn w:val="af"/>
    <w:rsid w:val="00F07BBA"/>
    <w:pPr>
      <w:widowControl w:val="0"/>
      <w:adjustRightInd w:val="0"/>
      <w:spacing w:before="120" w:after="120" w:line="660" w:lineRule="exact"/>
      <w:ind w:hanging="431"/>
      <w:jc w:val="center"/>
      <w:textAlignment w:val="baseline"/>
    </w:pPr>
    <w:rPr>
      <w:rFonts w:ascii="Arial Black" w:hAnsi="Arial Black" w:cs="Arial Black"/>
      <w:color w:val="FFFFFF"/>
      <w:spacing w:val="-40"/>
      <w:sz w:val="84"/>
      <w:szCs w:val="84"/>
      <w:lang w:val="en-US" w:eastAsia="en-US"/>
    </w:rPr>
  </w:style>
  <w:style w:type="character" w:styleId="afff2">
    <w:name w:val="annotation reference"/>
    <w:basedOn w:val="af1"/>
    <w:semiHidden/>
    <w:rsid w:val="00F07BBA"/>
    <w:rPr>
      <w:rFonts w:ascii="Arial" w:hAnsi="Arial" w:cs="Arial"/>
      <w:sz w:val="16"/>
      <w:szCs w:val="16"/>
    </w:rPr>
  </w:style>
  <w:style w:type="paragraph" w:customStyle="1" w:styleId="FootnoteBase">
    <w:name w:val="Footnote Base"/>
    <w:basedOn w:val="af"/>
    <w:link w:val="FootnoteBase0"/>
    <w:rsid w:val="00F07BBA"/>
    <w:pPr>
      <w:keepLines/>
      <w:widowControl w:val="0"/>
      <w:adjustRightInd w:val="0"/>
      <w:spacing w:before="120" w:after="120" w:line="200" w:lineRule="atLeast"/>
      <w:ind w:left="1080" w:hanging="431"/>
      <w:jc w:val="both"/>
      <w:textAlignment w:val="baseline"/>
    </w:pPr>
    <w:rPr>
      <w:rFonts w:ascii="Arial" w:hAnsi="Arial" w:cs="Arial"/>
      <w:spacing w:val="-5"/>
      <w:sz w:val="16"/>
      <w:szCs w:val="16"/>
      <w:lang w:val="en-US" w:eastAsia="en-US"/>
    </w:rPr>
  </w:style>
  <w:style w:type="character" w:customStyle="1" w:styleId="17">
    <w:name w:val="Знак Знак17"/>
    <w:basedOn w:val="FootnoteBase0"/>
    <w:locked/>
    <w:rsid w:val="00F07BBA"/>
  </w:style>
  <w:style w:type="paragraph" w:customStyle="1" w:styleId="CompanyName">
    <w:name w:val="Company Name"/>
    <w:basedOn w:val="af"/>
    <w:rsid w:val="00F07BBA"/>
    <w:pPr>
      <w:keepNext/>
      <w:keepLines/>
      <w:widowControl w:val="0"/>
      <w:adjustRightInd w:val="0"/>
      <w:spacing w:before="120" w:after="120" w:line="220" w:lineRule="atLeast"/>
      <w:ind w:hanging="431"/>
      <w:jc w:val="both"/>
      <w:textAlignment w:val="baseline"/>
    </w:pPr>
    <w:rPr>
      <w:rFonts w:ascii="Arial Black" w:hAnsi="Arial Black" w:cs="Arial Black"/>
      <w:spacing w:val="-25"/>
      <w:kern w:val="28"/>
      <w:sz w:val="32"/>
      <w:szCs w:val="32"/>
      <w:lang w:val="en-US" w:eastAsia="en-US"/>
    </w:rPr>
  </w:style>
  <w:style w:type="paragraph" w:customStyle="1" w:styleId="TitleCover">
    <w:name w:val="Title Cover"/>
    <w:basedOn w:val="HeadingBase"/>
    <w:next w:val="af"/>
    <w:rsid w:val="00F07BBA"/>
    <w:pPr>
      <w:pBdr>
        <w:top w:val="single" w:sz="48" w:space="31" w:color="auto"/>
      </w:pBdr>
      <w:tabs>
        <w:tab w:val="left" w:pos="0"/>
      </w:tabs>
      <w:spacing w:before="240" w:after="500" w:line="640" w:lineRule="exact"/>
      <w:ind w:left="0"/>
    </w:pPr>
    <w:rPr>
      <w:rFonts w:ascii="Arial Black" w:hAnsi="Arial Black" w:cs="Arial Black"/>
      <w:b w:val="0"/>
      <w:bCs w:val="0"/>
      <w:spacing w:val="-48"/>
      <w:sz w:val="64"/>
      <w:szCs w:val="64"/>
    </w:rPr>
  </w:style>
  <w:style w:type="paragraph" w:customStyle="1" w:styleId="DocumentLabel">
    <w:name w:val="Document Label"/>
    <w:basedOn w:val="TitleCover"/>
    <w:rsid w:val="00F07BBA"/>
  </w:style>
  <w:style w:type="character" w:styleId="afff3">
    <w:name w:val="Emphasis"/>
    <w:aliases w:val="Табличный"/>
    <w:basedOn w:val="af1"/>
    <w:qFormat/>
    <w:rsid w:val="00F07BBA"/>
    <w:rPr>
      <w:rFonts w:ascii="Arial Black" w:hAnsi="Arial Black" w:cs="Arial Black"/>
      <w:spacing w:val="-4"/>
      <w:sz w:val="18"/>
      <w:szCs w:val="18"/>
    </w:rPr>
  </w:style>
  <w:style w:type="character" w:styleId="afff4">
    <w:name w:val="endnote reference"/>
    <w:basedOn w:val="af1"/>
    <w:semiHidden/>
    <w:rsid w:val="00F07BBA"/>
    <w:rPr>
      <w:rFonts w:cs="Times New Roman"/>
      <w:vertAlign w:val="superscript"/>
    </w:rPr>
  </w:style>
  <w:style w:type="paragraph" w:styleId="afff5">
    <w:name w:val="endnote text"/>
    <w:basedOn w:val="FootnoteBase"/>
    <w:link w:val="afff6"/>
    <w:semiHidden/>
    <w:rsid w:val="00F07BBA"/>
  </w:style>
  <w:style w:type="character" w:customStyle="1" w:styleId="afff6">
    <w:name w:val="Текст концевой сноски Знак"/>
    <w:basedOn w:val="af1"/>
    <w:link w:val="afff5"/>
    <w:semiHidden/>
    <w:locked/>
    <w:rsid w:val="00F07BBA"/>
    <w:rPr>
      <w:rFonts w:ascii="Arial" w:hAnsi="Arial" w:cs="Arial"/>
      <w:spacing w:val="-5"/>
      <w:sz w:val="16"/>
      <w:szCs w:val="16"/>
      <w:lang w:val="en-US" w:eastAsia="en-US" w:bidi="ar-SA"/>
    </w:rPr>
  </w:style>
  <w:style w:type="paragraph" w:customStyle="1" w:styleId="HeaderBase">
    <w:name w:val="Header Base"/>
    <w:basedOn w:val="af"/>
    <w:link w:val="HeaderBaseChar"/>
    <w:rsid w:val="00F07BBA"/>
    <w:pPr>
      <w:keepLines/>
      <w:widowControl w:val="0"/>
      <w:tabs>
        <w:tab w:val="center" w:pos="4320"/>
        <w:tab w:val="right" w:pos="8640"/>
      </w:tabs>
      <w:adjustRightInd w:val="0"/>
      <w:spacing w:before="120" w:after="120" w:line="190" w:lineRule="atLeast"/>
      <w:ind w:left="1080" w:hanging="431"/>
      <w:jc w:val="both"/>
      <w:textAlignment w:val="baseline"/>
    </w:pPr>
    <w:rPr>
      <w:rFonts w:ascii="Arial" w:hAnsi="Arial" w:cs="Arial"/>
      <w:caps/>
      <w:spacing w:val="-5"/>
      <w:sz w:val="15"/>
      <w:szCs w:val="15"/>
      <w:lang w:val="en-US" w:eastAsia="en-US"/>
    </w:rPr>
  </w:style>
  <w:style w:type="paragraph" w:customStyle="1" w:styleId="FooterEven">
    <w:name w:val="Footer Even"/>
    <w:basedOn w:val="aff5"/>
    <w:rsid w:val="00F07BBA"/>
    <w:pPr>
      <w:keepLines/>
      <w:widowControl w:val="0"/>
      <w:pBdr>
        <w:top w:val="single" w:sz="6" w:space="2" w:color="auto"/>
      </w:pBdr>
      <w:tabs>
        <w:tab w:val="clear" w:pos="4677"/>
        <w:tab w:val="clear" w:pos="9355"/>
        <w:tab w:val="center" w:pos="4320"/>
        <w:tab w:val="right" w:pos="8640"/>
      </w:tabs>
      <w:adjustRightInd w:val="0"/>
      <w:spacing w:before="600" w:after="120" w:line="190" w:lineRule="atLeast"/>
      <w:ind w:left="1080" w:hanging="431"/>
      <w:jc w:val="both"/>
      <w:textAlignment w:val="baseline"/>
    </w:pPr>
    <w:rPr>
      <w:rFonts w:ascii="Arial" w:eastAsia="Times New Roman" w:hAnsi="Arial" w:cs="Arial"/>
      <w:caps/>
      <w:spacing w:val="-5"/>
      <w:sz w:val="15"/>
      <w:szCs w:val="15"/>
      <w:lang w:val="en-US"/>
    </w:rPr>
  </w:style>
  <w:style w:type="paragraph" w:customStyle="1" w:styleId="FooterFirst">
    <w:name w:val="Footer First"/>
    <w:basedOn w:val="aff5"/>
    <w:rsid w:val="00F07BBA"/>
    <w:pPr>
      <w:keepLines/>
      <w:widowControl w:val="0"/>
      <w:pBdr>
        <w:top w:val="single" w:sz="6" w:space="2" w:color="auto"/>
      </w:pBdr>
      <w:tabs>
        <w:tab w:val="clear" w:pos="4677"/>
        <w:tab w:val="clear" w:pos="9355"/>
        <w:tab w:val="center" w:pos="4320"/>
        <w:tab w:val="right" w:pos="8640"/>
      </w:tabs>
      <w:adjustRightInd w:val="0"/>
      <w:spacing w:before="600" w:after="120" w:line="190" w:lineRule="atLeast"/>
      <w:ind w:left="1080" w:hanging="431"/>
      <w:jc w:val="both"/>
      <w:textAlignment w:val="baseline"/>
    </w:pPr>
    <w:rPr>
      <w:rFonts w:ascii="Arial" w:eastAsia="Times New Roman" w:hAnsi="Arial" w:cs="Arial"/>
      <w:caps/>
      <w:spacing w:val="-5"/>
      <w:sz w:val="15"/>
      <w:szCs w:val="15"/>
      <w:lang w:val="en-US"/>
    </w:rPr>
  </w:style>
  <w:style w:type="paragraph" w:customStyle="1" w:styleId="FooterOdd">
    <w:name w:val="Footer Odd"/>
    <w:basedOn w:val="aff5"/>
    <w:rsid w:val="00F07BBA"/>
    <w:pPr>
      <w:keepLines/>
      <w:widowControl w:val="0"/>
      <w:pBdr>
        <w:top w:val="single" w:sz="6" w:space="2" w:color="auto"/>
      </w:pBdr>
      <w:tabs>
        <w:tab w:val="clear" w:pos="4677"/>
        <w:tab w:val="clear" w:pos="9355"/>
        <w:tab w:val="center" w:pos="4320"/>
        <w:tab w:val="right" w:pos="8640"/>
      </w:tabs>
      <w:adjustRightInd w:val="0"/>
      <w:spacing w:before="600" w:after="120" w:line="190" w:lineRule="atLeast"/>
      <w:ind w:left="1080" w:hanging="431"/>
      <w:jc w:val="both"/>
      <w:textAlignment w:val="baseline"/>
    </w:pPr>
    <w:rPr>
      <w:rFonts w:ascii="Arial" w:eastAsia="Times New Roman" w:hAnsi="Arial" w:cs="Arial"/>
      <w:caps/>
      <w:spacing w:val="-5"/>
      <w:sz w:val="15"/>
      <w:szCs w:val="15"/>
      <w:lang w:val="en-US"/>
    </w:rPr>
  </w:style>
  <w:style w:type="character" w:customStyle="1" w:styleId="af6">
    <w:name w:val="Текст сноски Знак"/>
    <w:basedOn w:val="af1"/>
    <w:link w:val="af5"/>
    <w:locked/>
    <w:rsid w:val="00F07BBA"/>
    <w:rPr>
      <w:lang w:val="ru-RU" w:eastAsia="ru-RU" w:bidi="ar-SA"/>
    </w:rPr>
  </w:style>
  <w:style w:type="character" w:customStyle="1" w:styleId="aff3">
    <w:name w:val="Верхний колонтитул Знак"/>
    <w:basedOn w:val="af1"/>
    <w:link w:val="aff2"/>
    <w:locked/>
    <w:rsid w:val="00F07BBA"/>
    <w:rPr>
      <w:rFonts w:ascii="Calibri" w:eastAsia="Calibri" w:hAnsi="Calibri"/>
      <w:sz w:val="22"/>
      <w:szCs w:val="22"/>
      <w:lang w:val="ru-RU" w:eastAsia="en-US" w:bidi="ar-SA"/>
    </w:rPr>
  </w:style>
  <w:style w:type="paragraph" w:customStyle="1" w:styleId="HeaderEven">
    <w:name w:val="Header Even"/>
    <w:basedOn w:val="aff2"/>
    <w:rsid w:val="00F07BBA"/>
    <w:pPr>
      <w:keepLines/>
      <w:widowControl w:val="0"/>
      <w:pBdr>
        <w:bottom w:val="single" w:sz="6" w:space="1" w:color="auto"/>
      </w:pBdr>
      <w:tabs>
        <w:tab w:val="clear" w:pos="4677"/>
        <w:tab w:val="clear" w:pos="9355"/>
        <w:tab w:val="center" w:pos="4320"/>
        <w:tab w:val="right" w:pos="8640"/>
      </w:tabs>
      <w:adjustRightInd w:val="0"/>
      <w:spacing w:before="120" w:after="600" w:line="190" w:lineRule="atLeast"/>
      <w:ind w:left="1080" w:hanging="431"/>
      <w:jc w:val="both"/>
      <w:textAlignment w:val="baseline"/>
    </w:pPr>
    <w:rPr>
      <w:rFonts w:ascii="Arial" w:eastAsia="Times New Roman" w:hAnsi="Arial" w:cs="Arial"/>
      <w:caps/>
      <w:spacing w:val="-5"/>
      <w:sz w:val="15"/>
      <w:szCs w:val="15"/>
      <w:lang w:val="en-US"/>
    </w:rPr>
  </w:style>
  <w:style w:type="paragraph" w:customStyle="1" w:styleId="HeaderFirst">
    <w:name w:val="Header First"/>
    <w:basedOn w:val="aff2"/>
    <w:rsid w:val="00F07BBA"/>
    <w:pPr>
      <w:keepLines/>
      <w:widowControl w:val="0"/>
      <w:pBdr>
        <w:top w:val="single" w:sz="6" w:space="2" w:color="auto"/>
      </w:pBdr>
      <w:tabs>
        <w:tab w:val="clear" w:pos="4677"/>
        <w:tab w:val="clear" w:pos="9355"/>
        <w:tab w:val="center" w:pos="4320"/>
        <w:tab w:val="right" w:pos="8640"/>
      </w:tabs>
      <w:adjustRightInd w:val="0"/>
      <w:spacing w:before="120" w:after="120" w:line="190" w:lineRule="atLeast"/>
      <w:ind w:left="1080" w:hanging="431"/>
      <w:jc w:val="right"/>
      <w:textAlignment w:val="baseline"/>
    </w:pPr>
    <w:rPr>
      <w:rFonts w:ascii="Arial" w:eastAsia="Times New Roman" w:hAnsi="Arial" w:cs="Arial"/>
      <w:caps/>
      <w:spacing w:val="-5"/>
      <w:sz w:val="15"/>
      <w:szCs w:val="15"/>
      <w:lang w:val="en-US"/>
    </w:rPr>
  </w:style>
  <w:style w:type="paragraph" w:customStyle="1" w:styleId="HeaderOdd">
    <w:name w:val="Header Odd"/>
    <w:basedOn w:val="aff2"/>
    <w:rsid w:val="00F07BBA"/>
    <w:pPr>
      <w:keepLines/>
      <w:widowControl w:val="0"/>
      <w:pBdr>
        <w:bottom w:val="single" w:sz="6" w:space="1" w:color="auto"/>
      </w:pBdr>
      <w:tabs>
        <w:tab w:val="clear" w:pos="4677"/>
        <w:tab w:val="clear" w:pos="9355"/>
        <w:tab w:val="center" w:pos="4320"/>
        <w:tab w:val="right" w:pos="8640"/>
      </w:tabs>
      <w:adjustRightInd w:val="0"/>
      <w:spacing w:before="120" w:after="600" w:line="190" w:lineRule="atLeast"/>
      <w:ind w:left="1080" w:hanging="431"/>
      <w:jc w:val="both"/>
      <w:textAlignment w:val="baseline"/>
    </w:pPr>
    <w:rPr>
      <w:rFonts w:ascii="Arial" w:eastAsia="Times New Roman" w:hAnsi="Arial" w:cs="Arial"/>
      <w:caps/>
      <w:spacing w:val="-5"/>
      <w:sz w:val="15"/>
      <w:szCs w:val="15"/>
      <w:lang w:val="en-US"/>
    </w:rPr>
  </w:style>
  <w:style w:type="paragraph" w:customStyle="1" w:styleId="IndexBase">
    <w:name w:val="Index Base"/>
    <w:basedOn w:val="af"/>
    <w:rsid w:val="00F07BBA"/>
    <w:pPr>
      <w:widowControl w:val="0"/>
      <w:adjustRightInd w:val="0"/>
      <w:spacing w:before="120" w:after="120" w:line="240" w:lineRule="atLeast"/>
      <w:ind w:left="360" w:hanging="360"/>
      <w:jc w:val="both"/>
      <w:textAlignment w:val="baseline"/>
    </w:pPr>
    <w:rPr>
      <w:rFonts w:ascii="Arial" w:hAnsi="Arial" w:cs="Arial"/>
      <w:spacing w:val="-5"/>
      <w:sz w:val="18"/>
      <w:szCs w:val="18"/>
      <w:lang w:val="en-US" w:eastAsia="en-US"/>
    </w:rPr>
  </w:style>
  <w:style w:type="paragraph" w:styleId="18">
    <w:name w:val="index 1"/>
    <w:basedOn w:val="IndexBase"/>
    <w:autoRedefine/>
    <w:semiHidden/>
    <w:rsid w:val="00F07BBA"/>
  </w:style>
  <w:style w:type="paragraph" w:styleId="25">
    <w:name w:val="index 2"/>
    <w:basedOn w:val="IndexBase"/>
    <w:autoRedefine/>
    <w:semiHidden/>
    <w:rsid w:val="00F07BBA"/>
    <w:pPr>
      <w:spacing w:line="240" w:lineRule="auto"/>
      <w:ind w:left="720"/>
    </w:pPr>
  </w:style>
  <w:style w:type="paragraph" w:styleId="32">
    <w:name w:val="index 3"/>
    <w:basedOn w:val="IndexBase"/>
    <w:autoRedefine/>
    <w:semiHidden/>
    <w:rsid w:val="00F07BBA"/>
    <w:pPr>
      <w:spacing w:line="240" w:lineRule="auto"/>
      <w:ind w:left="1080"/>
    </w:pPr>
  </w:style>
  <w:style w:type="paragraph" w:styleId="42">
    <w:name w:val="index 4"/>
    <w:basedOn w:val="IndexBase"/>
    <w:autoRedefine/>
    <w:semiHidden/>
    <w:rsid w:val="00F07BBA"/>
    <w:pPr>
      <w:spacing w:line="240" w:lineRule="auto"/>
      <w:ind w:left="1440"/>
    </w:pPr>
  </w:style>
  <w:style w:type="paragraph" w:styleId="52">
    <w:name w:val="index 5"/>
    <w:basedOn w:val="IndexBase"/>
    <w:autoRedefine/>
    <w:semiHidden/>
    <w:rsid w:val="00F07BBA"/>
    <w:pPr>
      <w:spacing w:line="240" w:lineRule="auto"/>
      <w:ind w:left="1800"/>
    </w:pPr>
  </w:style>
  <w:style w:type="paragraph" w:styleId="afff7">
    <w:name w:val="index heading"/>
    <w:basedOn w:val="HeadingBase"/>
    <w:next w:val="18"/>
    <w:semiHidden/>
    <w:rsid w:val="00F07BBA"/>
    <w:pPr>
      <w:keepLines w:val="0"/>
      <w:spacing w:before="0" w:line="480" w:lineRule="atLeast"/>
      <w:ind w:left="0"/>
    </w:pPr>
    <w:rPr>
      <w:rFonts w:ascii="Arial Black" w:hAnsi="Arial Black" w:cs="Arial Black"/>
      <w:spacing w:val="-5"/>
      <w:kern w:val="0"/>
      <w:sz w:val="24"/>
      <w:szCs w:val="24"/>
    </w:rPr>
  </w:style>
  <w:style w:type="character" w:customStyle="1" w:styleId="Lead-inEmphasis">
    <w:name w:val="Lead-in Emphasis"/>
    <w:rsid w:val="00F07BBA"/>
    <w:rPr>
      <w:rFonts w:ascii="Arial Black" w:hAnsi="Arial Black"/>
      <w:spacing w:val="-4"/>
      <w:sz w:val="18"/>
    </w:rPr>
  </w:style>
  <w:style w:type="character" w:styleId="afff8">
    <w:name w:val="line number"/>
    <w:basedOn w:val="af1"/>
    <w:rsid w:val="00F07BBA"/>
    <w:rPr>
      <w:rFonts w:cs="Times New Roman"/>
      <w:sz w:val="18"/>
      <w:szCs w:val="18"/>
    </w:rPr>
  </w:style>
  <w:style w:type="paragraph" w:styleId="26">
    <w:name w:val="List 2"/>
    <w:basedOn w:val="a7"/>
    <w:rsid w:val="00F07BBA"/>
    <w:pPr>
      <w:widowControl w:val="0"/>
      <w:numPr>
        <w:numId w:val="0"/>
      </w:numPr>
      <w:adjustRightInd w:val="0"/>
      <w:spacing w:line="360" w:lineRule="atLeast"/>
      <w:ind w:left="1800" w:hanging="360"/>
      <w:textAlignment w:val="baseline"/>
    </w:pPr>
    <w:rPr>
      <w:rFonts w:cs="Arial"/>
    </w:rPr>
  </w:style>
  <w:style w:type="paragraph" w:styleId="33">
    <w:name w:val="List 3"/>
    <w:basedOn w:val="a7"/>
    <w:rsid w:val="00F07BBA"/>
    <w:pPr>
      <w:widowControl w:val="0"/>
      <w:numPr>
        <w:numId w:val="0"/>
      </w:numPr>
      <w:adjustRightInd w:val="0"/>
      <w:spacing w:line="360" w:lineRule="atLeast"/>
      <w:ind w:left="2160" w:hanging="360"/>
      <w:textAlignment w:val="baseline"/>
    </w:pPr>
    <w:rPr>
      <w:rFonts w:cs="Arial"/>
    </w:rPr>
  </w:style>
  <w:style w:type="paragraph" w:styleId="43">
    <w:name w:val="List 4"/>
    <w:basedOn w:val="a7"/>
    <w:rsid w:val="00F07BBA"/>
    <w:pPr>
      <w:widowControl w:val="0"/>
      <w:numPr>
        <w:numId w:val="0"/>
      </w:numPr>
      <w:adjustRightInd w:val="0"/>
      <w:spacing w:line="360" w:lineRule="atLeast"/>
      <w:ind w:left="2520" w:hanging="360"/>
      <w:textAlignment w:val="baseline"/>
    </w:pPr>
    <w:rPr>
      <w:rFonts w:cs="Arial"/>
    </w:rPr>
  </w:style>
  <w:style w:type="paragraph" w:styleId="53">
    <w:name w:val="List 5"/>
    <w:basedOn w:val="a7"/>
    <w:rsid w:val="00F07BBA"/>
    <w:pPr>
      <w:widowControl w:val="0"/>
      <w:numPr>
        <w:numId w:val="0"/>
      </w:numPr>
      <w:adjustRightInd w:val="0"/>
      <w:spacing w:line="360" w:lineRule="atLeast"/>
      <w:ind w:left="2880" w:hanging="360"/>
      <w:textAlignment w:val="baseline"/>
    </w:pPr>
    <w:rPr>
      <w:rFonts w:cs="Arial"/>
    </w:rPr>
  </w:style>
  <w:style w:type="paragraph" w:styleId="a6">
    <w:name w:val="List Bullet"/>
    <w:basedOn w:val="a7"/>
    <w:rsid w:val="00F07BBA"/>
    <w:pPr>
      <w:widowControl w:val="0"/>
      <w:numPr>
        <w:numId w:val="17"/>
      </w:numPr>
      <w:adjustRightInd w:val="0"/>
      <w:spacing w:line="360" w:lineRule="atLeast"/>
      <w:textAlignment w:val="baseline"/>
    </w:pPr>
    <w:rPr>
      <w:rFonts w:cs="Arial"/>
    </w:rPr>
  </w:style>
  <w:style w:type="paragraph" w:styleId="21">
    <w:name w:val="List Bullet 2"/>
    <w:basedOn w:val="a6"/>
    <w:link w:val="27"/>
    <w:autoRedefine/>
    <w:rsid w:val="00F07BBA"/>
    <w:pPr>
      <w:numPr>
        <w:numId w:val="18"/>
      </w:numPr>
      <w:tabs>
        <w:tab w:val="num" w:pos="1209"/>
        <w:tab w:val="num" w:pos="1492"/>
      </w:tabs>
    </w:pPr>
  </w:style>
  <w:style w:type="paragraph" w:styleId="34">
    <w:name w:val="List Bullet 3"/>
    <w:basedOn w:val="a6"/>
    <w:autoRedefine/>
    <w:rsid w:val="00F07BBA"/>
    <w:pPr>
      <w:numPr>
        <w:numId w:val="0"/>
      </w:numPr>
    </w:pPr>
  </w:style>
  <w:style w:type="paragraph" w:styleId="44">
    <w:name w:val="List Bullet 4"/>
    <w:basedOn w:val="a6"/>
    <w:autoRedefine/>
    <w:rsid w:val="00F07BBA"/>
    <w:pPr>
      <w:numPr>
        <w:numId w:val="0"/>
      </w:numPr>
    </w:pPr>
  </w:style>
  <w:style w:type="paragraph" w:styleId="54">
    <w:name w:val="List Bullet 5"/>
    <w:basedOn w:val="a6"/>
    <w:autoRedefine/>
    <w:rsid w:val="00F07BBA"/>
    <w:pPr>
      <w:numPr>
        <w:numId w:val="0"/>
      </w:numPr>
    </w:pPr>
  </w:style>
  <w:style w:type="paragraph" w:styleId="afff9">
    <w:name w:val="List Continue"/>
    <w:basedOn w:val="a7"/>
    <w:rsid w:val="00F07BBA"/>
    <w:pPr>
      <w:widowControl w:val="0"/>
      <w:numPr>
        <w:numId w:val="0"/>
      </w:numPr>
      <w:adjustRightInd w:val="0"/>
      <w:spacing w:line="360" w:lineRule="atLeast"/>
      <w:ind w:left="1440"/>
      <w:textAlignment w:val="baseline"/>
    </w:pPr>
    <w:rPr>
      <w:rFonts w:cs="Arial"/>
    </w:rPr>
  </w:style>
  <w:style w:type="paragraph" w:styleId="28">
    <w:name w:val="List Continue 2"/>
    <w:basedOn w:val="afff9"/>
    <w:rsid w:val="00F07BBA"/>
    <w:pPr>
      <w:ind w:left="2160"/>
    </w:pPr>
  </w:style>
  <w:style w:type="paragraph" w:styleId="35">
    <w:name w:val="List Continue 3"/>
    <w:basedOn w:val="afff9"/>
    <w:rsid w:val="00F07BBA"/>
    <w:pPr>
      <w:ind w:left="2520"/>
    </w:pPr>
  </w:style>
  <w:style w:type="paragraph" w:styleId="45">
    <w:name w:val="List Continue 4"/>
    <w:basedOn w:val="afff9"/>
    <w:rsid w:val="00F07BBA"/>
    <w:pPr>
      <w:ind w:left="2880"/>
    </w:pPr>
  </w:style>
  <w:style w:type="paragraph" w:styleId="55">
    <w:name w:val="List Continue 5"/>
    <w:basedOn w:val="afff9"/>
    <w:rsid w:val="00F07BBA"/>
    <w:pPr>
      <w:ind w:left="3240"/>
    </w:pPr>
  </w:style>
  <w:style w:type="paragraph" w:styleId="afffa">
    <w:name w:val="List Number"/>
    <w:basedOn w:val="a7"/>
    <w:rsid w:val="00F07BBA"/>
    <w:pPr>
      <w:widowControl w:val="0"/>
      <w:numPr>
        <w:numId w:val="0"/>
      </w:numPr>
      <w:tabs>
        <w:tab w:val="num" w:pos="360"/>
      </w:tabs>
      <w:adjustRightInd w:val="0"/>
      <w:spacing w:line="360" w:lineRule="atLeast"/>
      <w:textAlignment w:val="baseline"/>
    </w:pPr>
    <w:rPr>
      <w:rFonts w:cs="Arial"/>
    </w:rPr>
  </w:style>
  <w:style w:type="paragraph" w:styleId="2a">
    <w:name w:val="List Number 2"/>
    <w:basedOn w:val="afffa"/>
    <w:rsid w:val="00F07BBA"/>
    <w:pPr>
      <w:tabs>
        <w:tab w:val="clear" w:pos="360"/>
      </w:tabs>
    </w:pPr>
  </w:style>
  <w:style w:type="paragraph" w:styleId="36">
    <w:name w:val="List Number 3"/>
    <w:basedOn w:val="afffa"/>
    <w:rsid w:val="00F07BBA"/>
    <w:pPr>
      <w:tabs>
        <w:tab w:val="clear" w:pos="360"/>
      </w:tabs>
    </w:pPr>
  </w:style>
  <w:style w:type="paragraph" w:styleId="46">
    <w:name w:val="List Number 4"/>
    <w:basedOn w:val="afffa"/>
    <w:rsid w:val="00F07BBA"/>
    <w:pPr>
      <w:tabs>
        <w:tab w:val="clear" w:pos="360"/>
      </w:tabs>
    </w:pPr>
  </w:style>
  <w:style w:type="paragraph" w:styleId="56">
    <w:name w:val="List Number 5"/>
    <w:basedOn w:val="afffa"/>
    <w:rsid w:val="00F07BBA"/>
    <w:pPr>
      <w:tabs>
        <w:tab w:val="clear" w:pos="360"/>
      </w:tabs>
    </w:pPr>
  </w:style>
  <w:style w:type="paragraph" w:styleId="afffb">
    <w:name w:val="Message Header"/>
    <w:basedOn w:val="af0"/>
    <w:link w:val="afffc"/>
    <w:rsid w:val="00F07BBA"/>
    <w:pPr>
      <w:keepLines/>
      <w:tabs>
        <w:tab w:val="left" w:pos="3600"/>
        <w:tab w:val="left" w:pos="4680"/>
      </w:tabs>
      <w:spacing w:line="280" w:lineRule="exact"/>
      <w:ind w:right="2160" w:hanging="1080"/>
      <w:jc w:val="left"/>
    </w:pPr>
    <w:rPr>
      <w:spacing w:val="0"/>
    </w:rPr>
  </w:style>
  <w:style w:type="character" w:customStyle="1" w:styleId="afffc">
    <w:name w:val="Шапка Знак"/>
    <w:basedOn w:val="af1"/>
    <w:link w:val="afffb"/>
    <w:semiHidden/>
    <w:locked/>
    <w:rsid w:val="00F07BBA"/>
    <w:rPr>
      <w:rFonts w:ascii="Arial" w:hAnsi="Arial" w:cs="Arial"/>
      <w:sz w:val="22"/>
      <w:szCs w:val="22"/>
      <w:lang w:val="ru-RU" w:eastAsia="en-US" w:bidi="ar-SA"/>
    </w:rPr>
  </w:style>
  <w:style w:type="paragraph" w:styleId="afffd">
    <w:name w:val="Normal Indent"/>
    <w:basedOn w:val="af"/>
    <w:rsid w:val="00F07BBA"/>
    <w:pPr>
      <w:widowControl w:val="0"/>
      <w:adjustRightInd w:val="0"/>
      <w:spacing w:before="120" w:after="120" w:line="360" w:lineRule="atLeast"/>
      <w:ind w:left="1440" w:hanging="431"/>
      <w:jc w:val="both"/>
      <w:textAlignment w:val="baseline"/>
    </w:pPr>
    <w:rPr>
      <w:rFonts w:ascii="Arial" w:hAnsi="Arial" w:cs="Arial"/>
      <w:spacing w:val="-5"/>
      <w:sz w:val="20"/>
      <w:szCs w:val="20"/>
      <w:lang w:val="en-US" w:eastAsia="en-US"/>
    </w:rPr>
  </w:style>
  <w:style w:type="paragraph" w:customStyle="1" w:styleId="PartLabel">
    <w:name w:val="Part Label"/>
    <w:basedOn w:val="af"/>
    <w:rsid w:val="00F07BBA"/>
    <w:pPr>
      <w:widowControl w:val="0"/>
      <w:shd w:val="solid" w:color="auto" w:fill="auto"/>
      <w:adjustRightInd w:val="0"/>
      <w:spacing w:before="120" w:after="120" w:line="360" w:lineRule="exact"/>
      <w:ind w:hanging="431"/>
      <w:jc w:val="center"/>
      <w:textAlignment w:val="baseline"/>
    </w:pPr>
    <w:rPr>
      <w:rFonts w:ascii="Arial" w:hAnsi="Arial" w:cs="Arial"/>
      <w:color w:val="FFFFFF"/>
      <w:spacing w:val="-16"/>
      <w:sz w:val="26"/>
      <w:szCs w:val="26"/>
      <w:lang w:val="en-US" w:eastAsia="en-US"/>
    </w:rPr>
  </w:style>
  <w:style w:type="paragraph" w:customStyle="1" w:styleId="PartSubtitle">
    <w:name w:val="Part Subtitle"/>
    <w:basedOn w:val="af"/>
    <w:next w:val="af0"/>
    <w:rsid w:val="00F07BBA"/>
    <w:pPr>
      <w:keepNext/>
      <w:widowControl w:val="0"/>
      <w:adjustRightInd w:val="0"/>
      <w:spacing w:before="360" w:after="120" w:line="360" w:lineRule="atLeast"/>
      <w:ind w:left="1080" w:hanging="431"/>
      <w:jc w:val="both"/>
      <w:textAlignment w:val="baseline"/>
    </w:pPr>
    <w:rPr>
      <w:rFonts w:ascii="Arial" w:hAnsi="Arial" w:cs="Arial"/>
      <w:i/>
      <w:iCs/>
      <w:spacing w:val="-5"/>
      <w:kern w:val="28"/>
      <w:sz w:val="26"/>
      <w:szCs w:val="26"/>
      <w:lang w:val="en-US" w:eastAsia="en-US"/>
    </w:rPr>
  </w:style>
  <w:style w:type="paragraph" w:customStyle="1" w:styleId="PartTitle">
    <w:name w:val="Part Title"/>
    <w:basedOn w:val="af"/>
    <w:rsid w:val="00F07BBA"/>
    <w:pPr>
      <w:widowControl w:val="0"/>
      <w:shd w:val="solid" w:color="auto" w:fill="auto"/>
      <w:adjustRightInd w:val="0"/>
      <w:spacing w:before="120" w:after="120" w:line="660" w:lineRule="exact"/>
      <w:ind w:hanging="431"/>
      <w:jc w:val="center"/>
      <w:textAlignment w:val="baseline"/>
    </w:pPr>
    <w:rPr>
      <w:rFonts w:ascii="Arial Black" w:hAnsi="Arial Black" w:cs="Arial Black"/>
      <w:color w:val="FFFFFF"/>
      <w:spacing w:val="-40"/>
      <w:sz w:val="84"/>
      <w:szCs w:val="84"/>
      <w:lang w:val="en-US" w:eastAsia="en-US"/>
    </w:rPr>
  </w:style>
  <w:style w:type="paragraph" w:customStyle="1" w:styleId="ReturnAddress">
    <w:name w:val="Return Address"/>
    <w:basedOn w:val="af"/>
    <w:rsid w:val="00F07BBA"/>
    <w:pPr>
      <w:keepLines/>
      <w:framePr w:w="5160" w:h="840" w:wrap="notBeside" w:vAnchor="page" w:hAnchor="page" w:x="6121" w:y="915" w:anchorLock="1"/>
      <w:widowControl w:val="0"/>
      <w:tabs>
        <w:tab w:val="left" w:pos="2160"/>
      </w:tabs>
      <w:adjustRightInd w:val="0"/>
      <w:spacing w:before="120" w:after="120" w:line="160" w:lineRule="atLeast"/>
      <w:ind w:hanging="431"/>
      <w:jc w:val="both"/>
      <w:textAlignment w:val="baseline"/>
    </w:pPr>
    <w:rPr>
      <w:rFonts w:ascii="Arial" w:hAnsi="Arial" w:cs="Arial"/>
      <w:sz w:val="14"/>
      <w:szCs w:val="14"/>
      <w:lang w:val="en-US" w:eastAsia="en-US"/>
    </w:rPr>
  </w:style>
  <w:style w:type="paragraph" w:customStyle="1" w:styleId="SectionHeading">
    <w:name w:val="Section Heading"/>
    <w:basedOn w:val="12"/>
    <w:rsid w:val="00F07BBA"/>
    <w:pPr>
      <w:keepNext w:val="0"/>
      <w:pBdr>
        <w:top w:val="single" w:sz="48" w:space="3" w:color="FFFFFF"/>
        <w:left w:val="single" w:sz="6" w:space="3" w:color="FFFFFF"/>
        <w:bottom w:val="single" w:sz="6" w:space="3" w:color="FFFFFF"/>
      </w:pBdr>
      <w:tabs>
        <w:tab w:val="num" w:pos="284"/>
      </w:tabs>
      <w:adjustRightInd w:val="0"/>
      <w:spacing w:before="0" w:after="120" w:line="240" w:lineRule="atLeast"/>
      <w:ind w:left="431" w:hanging="431"/>
      <w:textAlignment w:val="baseline"/>
    </w:pPr>
    <w:rPr>
      <w:rFonts w:ascii="Arial Black" w:hAnsi="Arial Black" w:cs="Arial Black"/>
      <w:b w:val="0"/>
      <w:bCs w:val="0"/>
      <w:caps/>
      <w:spacing w:val="-8"/>
      <w:kern w:val="20"/>
      <w:sz w:val="24"/>
      <w:szCs w:val="24"/>
      <w:lang w:eastAsia="en-US"/>
    </w:rPr>
  </w:style>
  <w:style w:type="paragraph" w:customStyle="1" w:styleId="SectionLabel">
    <w:name w:val="Section Label"/>
    <w:basedOn w:val="HeadingBase"/>
    <w:next w:val="af0"/>
    <w:rsid w:val="00F07BBA"/>
    <w:pPr>
      <w:pBdr>
        <w:bottom w:val="single" w:sz="6" w:space="2" w:color="auto"/>
      </w:pBdr>
      <w:spacing w:before="360" w:after="960"/>
      <w:ind w:left="0"/>
    </w:pPr>
    <w:rPr>
      <w:rFonts w:ascii="Arial Black" w:hAnsi="Arial Black" w:cs="Arial Black"/>
      <w:spacing w:val="-35"/>
      <w:sz w:val="54"/>
      <w:szCs w:val="54"/>
    </w:rPr>
  </w:style>
  <w:style w:type="character" w:customStyle="1" w:styleId="Slogan">
    <w:name w:val="Slogan"/>
    <w:basedOn w:val="af1"/>
    <w:rsid w:val="00F07BBA"/>
    <w:rPr>
      <w:rFonts w:cs="Times New Roman"/>
      <w:i/>
      <w:iCs/>
      <w:spacing w:val="-6"/>
      <w:sz w:val="24"/>
      <w:szCs w:val="24"/>
    </w:rPr>
  </w:style>
  <w:style w:type="paragraph" w:customStyle="1" w:styleId="SubtitleCover">
    <w:name w:val="Subtitle Cover"/>
    <w:basedOn w:val="TitleCover"/>
    <w:next w:val="af0"/>
    <w:rsid w:val="00F07BBA"/>
    <w:pPr>
      <w:pBdr>
        <w:top w:val="single" w:sz="6" w:space="24" w:color="auto"/>
      </w:pBdr>
      <w:tabs>
        <w:tab w:val="clear" w:pos="0"/>
      </w:tabs>
      <w:spacing w:before="0" w:after="0" w:line="480" w:lineRule="atLeast"/>
      <w:ind w:left="835" w:right="835"/>
    </w:pPr>
    <w:rPr>
      <w:rFonts w:ascii="Arial" w:hAnsi="Arial" w:cs="Arial"/>
      <w:b/>
      <w:bCs/>
      <w:spacing w:val="-30"/>
      <w:sz w:val="48"/>
      <w:szCs w:val="48"/>
    </w:rPr>
  </w:style>
  <w:style w:type="character" w:customStyle="1" w:styleId="Superscript">
    <w:name w:val="Superscript"/>
    <w:rsid w:val="00F07BBA"/>
    <w:rPr>
      <w:b/>
      <w:vertAlign w:val="superscript"/>
    </w:rPr>
  </w:style>
  <w:style w:type="paragraph" w:customStyle="1" w:styleId="TableHeader">
    <w:name w:val="Table Header"/>
    <w:basedOn w:val="af"/>
    <w:rsid w:val="00F07BBA"/>
    <w:pPr>
      <w:widowControl w:val="0"/>
      <w:adjustRightInd w:val="0"/>
      <w:spacing w:before="60" w:after="120" w:line="360" w:lineRule="atLeast"/>
      <w:ind w:hanging="431"/>
      <w:jc w:val="center"/>
      <w:textAlignment w:val="baseline"/>
    </w:pPr>
    <w:rPr>
      <w:rFonts w:ascii="Arial Black" w:hAnsi="Arial Black" w:cs="Arial Black"/>
      <w:spacing w:val="-5"/>
      <w:sz w:val="16"/>
      <w:szCs w:val="16"/>
      <w:lang w:val="en-US" w:eastAsia="en-US"/>
    </w:rPr>
  </w:style>
  <w:style w:type="paragraph" w:styleId="afffe">
    <w:name w:val="table of authorities"/>
    <w:basedOn w:val="af"/>
    <w:semiHidden/>
    <w:rsid w:val="00F07BBA"/>
    <w:pPr>
      <w:widowControl w:val="0"/>
      <w:tabs>
        <w:tab w:val="right" w:leader="dot" w:pos="7560"/>
      </w:tabs>
      <w:adjustRightInd w:val="0"/>
      <w:spacing w:before="120" w:after="120" w:line="360" w:lineRule="atLeast"/>
      <w:ind w:left="1440" w:hanging="360"/>
      <w:jc w:val="both"/>
      <w:textAlignment w:val="baseline"/>
    </w:pPr>
    <w:rPr>
      <w:rFonts w:ascii="Arial" w:hAnsi="Arial" w:cs="Arial"/>
      <w:spacing w:val="-5"/>
      <w:sz w:val="20"/>
      <w:szCs w:val="20"/>
      <w:lang w:val="en-US" w:eastAsia="en-US"/>
    </w:rPr>
  </w:style>
  <w:style w:type="paragraph" w:customStyle="1" w:styleId="TOCBase">
    <w:name w:val="TOC Base"/>
    <w:basedOn w:val="af"/>
    <w:rsid w:val="00F07BBA"/>
    <w:pPr>
      <w:widowControl w:val="0"/>
      <w:tabs>
        <w:tab w:val="right" w:leader="dot" w:pos="6480"/>
      </w:tabs>
      <w:adjustRightInd w:val="0"/>
      <w:spacing w:before="120" w:after="240" w:line="240" w:lineRule="atLeast"/>
      <w:ind w:hanging="431"/>
      <w:jc w:val="both"/>
      <w:textAlignment w:val="baseline"/>
    </w:pPr>
    <w:rPr>
      <w:rFonts w:ascii="Arial" w:hAnsi="Arial" w:cs="Arial"/>
      <w:spacing w:val="-5"/>
      <w:sz w:val="20"/>
      <w:szCs w:val="20"/>
      <w:lang w:val="en-US" w:eastAsia="en-US"/>
    </w:rPr>
  </w:style>
  <w:style w:type="paragraph" w:styleId="affff">
    <w:name w:val="table of figures"/>
    <w:basedOn w:val="TOCBase"/>
    <w:semiHidden/>
    <w:rsid w:val="00F07BBA"/>
    <w:pPr>
      <w:tabs>
        <w:tab w:val="clear" w:pos="6480"/>
      </w:tabs>
      <w:spacing w:after="0" w:line="240" w:lineRule="auto"/>
    </w:pPr>
    <w:rPr>
      <w:i/>
      <w:iCs/>
    </w:rPr>
  </w:style>
  <w:style w:type="paragraph" w:customStyle="1" w:styleId="TableText">
    <w:name w:val="Table Text"/>
    <w:basedOn w:val="af"/>
    <w:link w:val="TableTextChar"/>
    <w:rsid w:val="00F07BBA"/>
    <w:pPr>
      <w:widowControl w:val="0"/>
      <w:adjustRightInd w:val="0"/>
      <w:spacing w:before="60" w:after="120" w:line="360" w:lineRule="atLeast"/>
      <w:ind w:hanging="431"/>
      <w:jc w:val="both"/>
      <w:textAlignment w:val="baseline"/>
    </w:pPr>
    <w:rPr>
      <w:rFonts w:ascii="Arial" w:hAnsi="Arial" w:cs="Arial"/>
      <w:spacing w:val="-5"/>
      <w:sz w:val="18"/>
      <w:szCs w:val="18"/>
      <w:lang w:val="en-US" w:eastAsia="en-US"/>
    </w:rPr>
  </w:style>
  <w:style w:type="paragraph" w:styleId="affff0">
    <w:name w:val="toa heading"/>
    <w:basedOn w:val="af"/>
    <w:next w:val="afffe"/>
    <w:semiHidden/>
    <w:rsid w:val="00F07BBA"/>
    <w:pPr>
      <w:keepNext/>
      <w:widowControl w:val="0"/>
      <w:adjustRightInd w:val="0"/>
      <w:spacing w:before="120" w:after="120" w:line="480" w:lineRule="atLeast"/>
      <w:ind w:left="1080" w:hanging="431"/>
      <w:jc w:val="both"/>
      <w:textAlignment w:val="baseline"/>
    </w:pPr>
    <w:rPr>
      <w:rFonts w:ascii="Arial Black" w:hAnsi="Arial Black" w:cs="Arial Black"/>
      <w:b/>
      <w:bCs/>
      <w:spacing w:val="-10"/>
      <w:kern w:val="28"/>
      <w:sz w:val="20"/>
      <w:szCs w:val="20"/>
      <w:lang w:val="en-US" w:eastAsia="en-US"/>
    </w:rPr>
  </w:style>
  <w:style w:type="paragraph" w:styleId="1a">
    <w:name w:val="toc 1"/>
    <w:basedOn w:val="TOCBase"/>
    <w:link w:val="1b"/>
    <w:autoRedefine/>
    <w:rsid w:val="00F07BBA"/>
    <w:pPr>
      <w:tabs>
        <w:tab w:val="clear" w:pos="6480"/>
        <w:tab w:val="left" w:pos="600"/>
        <w:tab w:val="right" w:leader="dot" w:pos="9064"/>
      </w:tabs>
      <w:spacing w:after="120" w:line="360" w:lineRule="atLeast"/>
    </w:pPr>
    <w:rPr>
      <w:b/>
      <w:bCs/>
      <w:caps/>
      <w:noProof/>
    </w:rPr>
  </w:style>
  <w:style w:type="paragraph" w:styleId="2b">
    <w:name w:val="toc 2"/>
    <w:basedOn w:val="TOCBase"/>
    <w:autoRedefine/>
    <w:rsid w:val="00F07BBA"/>
    <w:pPr>
      <w:tabs>
        <w:tab w:val="clear" w:pos="6480"/>
        <w:tab w:val="left" w:pos="600"/>
        <w:tab w:val="right" w:leader="dot" w:pos="9064"/>
      </w:tabs>
      <w:spacing w:after="120"/>
    </w:pPr>
    <w:rPr>
      <w:noProof/>
    </w:rPr>
  </w:style>
  <w:style w:type="paragraph" w:styleId="37">
    <w:name w:val="toc 3"/>
    <w:basedOn w:val="TOCBase"/>
    <w:autoRedefine/>
    <w:rsid w:val="00F07BBA"/>
    <w:pPr>
      <w:tabs>
        <w:tab w:val="clear" w:pos="6480"/>
        <w:tab w:val="left" w:pos="1008"/>
        <w:tab w:val="right" w:leader="dot" w:pos="9064"/>
      </w:tabs>
      <w:spacing w:after="120"/>
      <w:ind w:left="200"/>
    </w:pPr>
  </w:style>
  <w:style w:type="paragraph" w:styleId="47">
    <w:name w:val="toc 4"/>
    <w:basedOn w:val="TOCBase"/>
    <w:autoRedefine/>
    <w:semiHidden/>
    <w:rsid w:val="00F07BBA"/>
    <w:pPr>
      <w:tabs>
        <w:tab w:val="clear" w:pos="6480"/>
      </w:tabs>
      <w:spacing w:after="0" w:line="240" w:lineRule="auto"/>
      <w:ind w:left="400"/>
    </w:pPr>
  </w:style>
  <w:style w:type="paragraph" w:styleId="57">
    <w:name w:val="toc 5"/>
    <w:basedOn w:val="TOCBase"/>
    <w:autoRedefine/>
    <w:semiHidden/>
    <w:rsid w:val="00F07BBA"/>
    <w:pPr>
      <w:tabs>
        <w:tab w:val="clear" w:pos="6480"/>
      </w:tabs>
      <w:spacing w:after="0" w:line="240" w:lineRule="auto"/>
      <w:ind w:left="600"/>
    </w:pPr>
  </w:style>
  <w:style w:type="paragraph" w:customStyle="1" w:styleId="StyleBodyTextLeft021cm">
    <w:name w:val="Style Body Text + Left:  021 cm"/>
    <w:basedOn w:val="af0"/>
    <w:rsid w:val="00F07BBA"/>
  </w:style>
  <w:style w:type="paragraph" w:customStyle="1" w:styleId="StyleBodyTextLeft075cmFirstline0cm">
    <w:name w:val="Style Body Text + Left:  075 cm First line:  0 cm"/>
    <w:basedOn w:val="af0"/>
    <w:rsid w:val="00F07BBA"/>
    <w:pPr>
      <w:ind w:left="425"/>
    </w:pPr>
  </w:style>
  <w:style w:type="paragraph" w:customStyle="1" w:styleId="StyleHeading3Justified">
    <w:name w:val="Style Heading 3 + Justified"/>
    <w:basedOn w:val="30"/>
    <w:rsid w:val="00F07BBA"/>
    <w:pPr>
      <w:keepNext w:val="0"/>
      <w:widowControl w:val="0"/>
      <w:numPr>
        <w:numId w:val="15"/>
      </w:numPr>
      <w:tabs>
        <w:tab w:val="clear" w:pos="360"/>
        <w:tab w:val="num" w:pos="567"/>
      </w:tabs>
      <w:adjustRightInd w:val="0"/>
      <w:spacing w:before="120" w:after="120" w:line="240" w:lineRule="atLeast"/>
      <w:ind w:left="2160" w:hanging="720"/>
      <w:jc w:val="both"/>
      <w:textAlignment w:val="baseline"/>
    </w:pPr>
    <w:rPr>
      <w:rFonts w:ascii="Arial Black" w:hAnsi="Arial Black" w:cs="Arial Black"/>
      <w:spacing w:val="-10"/>
      <w:kern w:val="28"/>
      <w:sz w:val="24"/>
      <w:szCs w:val="24"/>
      <w:lang w:eastAsia="en-US"/>
    </w:rPr>
  </w:style>
  <w:style w:type="paragraph" w:styleId="2c">
    <w:name w:val="Body Text Indent 2"/>
    <w:basedOn w:val="af"/>
    <w:link w:val="2d"/>
    <w:rsid w:val="00F07BBA"/>
    <w:pPr>
      <w:widowControl w:val="0"/>
      <w:adjustRightInd w:val="0"/>
      <w:spacing w:before="120" w:after="120" w:line="480" w:lineRule="auto"/>
      <w:ind w:left="283" w:hanging="431"/>
      <w:jc w:val="both"/>
      <w:textAlignment w:val="baseline"/>
    </w:pPr>
    <w:rPr>
      <w:rFonts w:ascii="Arial" w:hAnsi="Arial" w:cs="Arial"/>
      <w:spacing w:val="-5"/>
      <w:sz w:val="20"/>
      <w:szCs w:val="20"/>
      <w:lang w:val="en-US" w:eastAsia="en-US"/>
    </w:rPr>
  </w:style>
  <w:style w:type="character" w:customStyle="1" w:styleId="2d">
    <w:name w:val="Основной текст с отступом 2 Знак"/>
    <w:basedOn w:val="af1"/>
    <w:link w:val="2c"/>
    <w:locked/>
    <w:rsid w:val="00F07BBA"/>
    <w:rPr>
      <w:rFonts w:ascii="Arial" w:hAnsi="Arial" w:cs="Arial"/>
      <w:spacing w:val="-5"/>
      <w:lang w:val="en-US" w:eastAsia="en-US" w:bidi="ar-SA"/>
    </w:rPr>
  </w:style>
  <w:style w:type="paragraph" w:styleId="38">
    <w:name w:val="Body Text Indent 3"/>
    <w:basedOn w:val="af"/>
    <w:link w:val="39"/>
    <w:rsid w:val="00F07BBA"/>
    <w:pPr>
      <w:widowControl w:val="0"/>
      <w:adjustRightInd w:val="0"/>
      <w:spacing w:before="120" w:after="120" w:line="360" w:lineRule="auto"/>
      <w:ind w:firstLine="709"/>
      <w:jc w:val="both"/>
      <w:textAlignment w:val="baseline"/>
    </w:pPr>
    <w:rPr>
      <w:rFonts w:ascii="Arial" w:hAnsi="Arial" w:cs="Arial"/>
      <w:color w:val="444444"/>
    </w:rPr>
  </w:style>
  <w:style w:type="character" w:customStyle="1" w:styleId="39">
    <w:name w:val="Основной текст с отступом 3 Знак"/>
    <w:basedOn w:val="af1"/>
    <w:link w:val="38"/>
    <w:locked/>
    <w:rsid w:val="00F07BBA"/>
    <w:rPr>
      <w:rFonts w:ascii="Arial" w:hAnsi="Arial" w:cs="Arial"/>
      <w:color w:val="444444"/>
      <w:sz w:val="24"/>
      <w:szCs w:val="24"/>
      <w:lang w:val="ru-RU" w:eastAsia="ru-RU" w:bidi="ar-SA"/>
    </w:rPr>
  </w:style>
  <w:style w:type="paragraph" w:customStyle="1" w:styleId="StyleHeading1TopSinglesolidlineWhite6ptLinewidth">
    <w:name w:val="Style Heading 1 + Top: (Single solid line White  6 pt Line width..."/>
    <w:basedOn w:val="12"/>
    <w:rsid w:val="00F07BBA"/>
    <w:pPr>
      <w:keepNext w:val="0"/>
      <w:pBdr>
        <w:top w:val="single" w:sz="48" w:space="9" w:color="FFFFFF"/>
        <w:left w:val="single" w:sz="6" w:space="3" w:color="FFFFFF"/>
        <w:bottom w:val="single" w:sz="6" w:space="2" w:color="FFFFFF"/>
      </w:pBdr>
      <w:tabs>
        <w:tab w:val="num" w:pos="857"/>
      </w:tabs>
      <w:adjustRightInd w:val="0"/>
      <w:spacing w:before="0" w:after="120" w:line="240" w:lineRule="atLeast"/>
      <w:ind w:left="857" w:hanging="432"/>
      <w:textAlignment w:val="baseline"/>
    </w:pPr>
    <w:rPr>
      <w:rFonts w:ascii="Arial Black" w:hAnsi="Arial Black" w:cs="Arial Black"/>
      <w:b w:val="0"/>
      <w:bCs w:val="0"/>
      <w:caps/>
      <w:spacing w:val="-8"/>
      <w:kern w:val="20"/>
      <w:sz w:val="24"/>
      <w:szCs w:val="24"/>
      <w:lang w:eastAsia="en-US"/>
    </w:rPr>
  </w:style>
  <w:style w:type="paragraph" w:styleId="62">
    <w:name w:val="toc 6"/>
    <w:basedOn w:val="af"/>
    <w:next w:val="af"/>
    <w:autoRedefine/>
    <w:semiHidden/>
    <w:rsid w:val="00F07BBA"/>
    <w:pPr>
      <w:widowControl w:val="0"/>
      <w:adjustRightInd w:val="0"/>
      <w:spacing w:before="120" w:after="120" w:line="360" w:lineRule="atLeast"/>
      <w:ind w:left="800" w:hanging="431"/>
      <w:jc w:val="both"/>
      <w:textAlignment w:val="baseline"/>
    </w:pPr>
    <w:rPr>
      <w:rFonts w:ascii="Arial" w:hAnsi="Arial" w:cs="Arial"/>
      <w:spacing w:val="-5"/>
      <w:sz w:val="20"/>
      <w:szCs w:val="20"/>
      <w:lang w:val="en-US" w:eastAsia="en-US"/>
    </w:rPr>
  </w:style>
  <w:style w:type="paragraph" w:styleId="72">
    <w:name w:val="toc 7"/>
    <w:basedOn w:val="af"/>
    <w:next w:val="af"/>
    <w:autoRedefine/>
    <w:semiHidden/>
    <w:rsid w:val="00F07BBA"/>
    <w:pPr>
      <w:widowControl w:val="0"/>
      <w:adjustRightInd w:val="0"/>
      <w:spacing w:before="120" w:after="120" w:line="360" w:lineRule="atLeast"/>
      <w:ind w:left="1000" w:hanging="431"/>
      <w:jc w:val="both"/>
      <w:textAlignment w:val="baseline"/>
    </w:pPr>
    <w:rPr>
      <w:rFonts w:ascii="Arial" w:hAnsi="Arial" w:cs="Arial"/>
      <w:spacing w:val="-5"/>
      <w:sz w:val="20"/>
      <w:szCs w:val="20"/>
      <w:lang w:val="en-US" w:eastAsia="en-US"/>
    </w:rPr>
  </w:style>
  <w:style w:type="paragraph" w:styleId="82">
    <w:name w:val="toc 8"/>
    <w:basedOn w:val="af"/>
    <w:next w:val="af"/>
    <w:autoRedefine/>
    <w:semiHidden/>
    <w:rsid w:val="00F07BBA"/>
    <w:pPr>
      <w:widowControl w:val="0"/>
      <w:adjustRightInd w:val="0"/>
      <w:spacing w:before="120" w:after="120" w:line="360" w:lineRule="atLeast"/>
      <w:ind w:left="1200" w:hanging="431"/>
      <w:jc w:val="both"/>
      <w:textAlignment w:val="baseline"/>
    </w:pPr>
    <w:rPr>
      <w:rFonts w:ascii="Arial" w:hAnsi="Arial" w:cs="Arial"/>
      <w:spacing w:val="-5"/>
      <w:sz w:val="20"/>
      <w:szCs w:val="20"/>
      <w:lang w:val="en-US" w:eastAsia="en-US"/>
    </w:rPr>
  </w:style>
  <w:style w:type="paragraph" w:styleId="92">
    <w:name w:val="toc 9"/>
    <w:basedOn w:val="af"/>
    <w:next w:val="af"/>
    <w:autoRedefine/>
    <w:semiHidden/>
    <w:rsid w:val="00F07BBA"/>
    <w:pPr>
      <w:widowControl w:val="0"/>
      <w:adjustRightInd w:val="0"/>
      <w:spacing w:before="120" w:after="120" w:line="360" w:lineRule="atLeast"/>
      <w:ind w:left="1400" w:hanging="431"/>
      <w:jc w:val="both"/>
      <w:textAlignment w:val="baseline"/>
    </w:pPr>
    <w:rPr>
      <w:rFonts w:ascii="Arial" w:hAnsi="Arial" w:cs="Arial"/>
      <w:spacing w:val="-5"/>
      <w:sz w:val="20"/>
      <w:szCs w:val="20"/>
      <w:lang w:val="en-US" w:eastAsia="en-US"/>
    </w:rPr>
  </w:style>
  <w:style w:type="paragraph" w:customStyle="1" w:styleId="1c">
    <w:name w:val="аголовок 1"/>
    <w:basedOn w:val="af"/>
    <w:next w:val="af"/>
    <w:rsid w:val="00F07BBA"/>
    <w:pPr>
      <w:keepNext/>
      <w:widowControl w:val="0"/>
      <w:overflowPunct w:val="0"/>
      <w:autoSpaceDE w:val="0"/>
      <w:autoSpaceDN w:val="0"/>
      <w:adjustRightInd w:val="0"/>
      <w:spacing w:before="120" w:after="120" w:line="360" w:lineRule="atLeast"/>
      <w:ind w:hanging="431"/>
      <w:jc w:val="center"/>
      <w:textAlignment w:val="baseline"/>
    </w:pPr>
    <w:rPr>
      <w:rFonts w:ascii="Arial" w:hAnsi="Arial" w:cs="Arial"/>
      <w:b/>
      <w:bCs/>
    </w:rPr>
  </w:style>
  <w:style w:type="paragraph" w:customStyle="1" w:styleId="CowiDate">
    <w:name w:val="CowiDate"/>
    <w:basedOn w:val="FrontPageFrame"/>
    <w:next w:val="FrontPageFrame"/>
    <w:rsid w:val="00F07BBA"/>
    <w:pPr>
      <w:framePr w:wrap="auto"/>
    </w:pPr>
  </w:style>
  <w:style w:type="paragraph" w:customStyle="1" w:styleId="FrontPageFrame">
    <w:name w:val="FrontPageFrame"/>
    <w:basedOn w:val="af"/>
    <w:rsid w:val="00F07BBA"/>
    <w:pPr>
      <w:framePr w:wrap="auto" w:hAnchor="margin" w:x="-2267" w:yAlign="bottom"/>
      <w:tabs>
        <w:tab w:val="left" w:pos="1134"/>
      </w:tabs>
      <w:spacing w:before="120" w:after="120" w:line="240" w:lineRule="atLeast"/>
      <w:ind w:hanging="431"/>
    </w:pPr>
    <w:rPr>
      <w:rFonts w:ascii="DaneHelveticaNeue" w:hAnsi="DaneHelveticaNeue" w:cs="DaneHelveticaNeue"/>
      <w:sz w:val="14"/>
      <w:szCs w:val="14"/>
      <w:lang w:val="en-GB"/>
    </w:rPr>
  </w:style>
  <w:style w:type="paragraph" w:customStyle="1" w:styleId="CowiAuthor">
    <w:name w:val="CowiAuthor"/>
    <w:basedOn w:val="FrontPageFrame"/>
    <w:next w:val="FrontPageFrame"/>
    <w:rsid w:val="00F07BBA"/>
    <w:pPr>
      <w:framePr w:wrap="auto"/>
    </w:pPr>
  </w:style>
  <w:style w:type="paragraph" w:customStyle="1" w:styleId="ConsNormal">
    <w:name w:val="ConsNormal"/>
    <w:rsid w:val="00F07BBA"/>
    <w:pPr>
      <w:widowControl w:val="0"/>
      <w:spacing w:before="120" w:after="120" w:line="360" w:lineRule="atLeast"/>
      <w:ind w:left="856" w:firstLine="720"/>
      <w:jc w:val="both"/>
    </w:pPr>
    <w:rPr>
      <w:rFonts w:ascii="Arial" w:hAnsi="Arial" w:cs="Arial"/>
    </w:rPr>
  </w:style>
  <w:style w:type="table" w:styleId="58">
    <w:name w:val="Table Grid 5"/>
    <w:basedOn w:val="af2"/>
    <w:rsid w:val="00F07BBA"/>
    <w:pPr>
      <w:ind w:left="1080"/>
    </w:pPr>
    <w:rPr>
      <w:rFonts w:ascii="Arial" w:hAnsi="Arial" w:cs="Arial"/>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Arial"/>
      </w:rPr>
      <w:tblPr/>
      <w:tcPr>
        <w:tcBorders>
          <w:bottom w:val="single" w:sz="12" w:space="0" w:color="000000"/>
          <w:tl2br w:val="none" w:sz="0" w:space="0" w:color="auto"/>
          <w:tr2bl w:val="none" w:sz="0" w:space="0" w:color="auto"/>
        </w:tcBorders>
      </w:tcPr>
    </w:tblStylePr>
    <w:tblStylePr w:type="lastRow">
      <w:rPr>
        <w:rFonts w:cs="Arial"/>
        <w:b/>
        <w:bCs/>
      </w:rPr>
      <w:tblPr/>
      <w:tcPr>
        <w:tcBorders>
          <w:tl2br w:val="none" w:sz="0" w:space="0" w:color="auto"/>
          <w:tr2bl w:val="none" w:sz="0" w:space="0" w:color="auto"/>
        </w:tcBorders>
      </w:tcPr>
    </w:tblStylePr>
    <w:tblStylePr w:type="lastCol">
      <w:rPr>
        <w:rFonts w:cs="Arial"/>
        <w:b/>
        <w:bCs/>
      </w:rPr>
      <w:tblPr/>
      <w:tcPr>
        <w:tcBorders>
          <w:tl2br w:val="none" w:sz="0" w:space="0" w:color="auto"/>
          <w:tr2bl w:val="none" w:sz="0" w:space="0" w:color="auto"/>
        </w:tcBorders>
      </w:tcPr>
    </w:tblStylePr>
    <w:tblStylePr w:type="nwCell">
      <w:rPr>
        <w:rFonts w:cs="Arial"/>
      </w:rPr>
      <w:tblPr/>
      <w:tcPr>
        <w:tcBorders>
          <w:tl2br w:val="single" w:sz="6" w:space="0" w:color="000000"/>
          <w:tr2bl w:val="none" w:sz="0" w:space="0" w:color="auto"/>
        </w:tcBorders>
      </w:tcPr>
    </w:tblStylePr>
  </w:style>
  <w:style w:type="paragraph" w:styleId="affff1">
    <w:name w:val="Document Map"/>
    <w:basedOn w:val="af"/>
    <w:link w:val="affff2"/>
    <w:semiHidden/>
    <w:rsid w:val="00F07BBA"/>
    <w:pPr>
      <w:widowControl w:val="0"/>
      <w:shd w:val="clear" w:color="auto" w:fill="000080"/>
      <w:adjustRightInd w:val="0"/>
      <w:spacing w:before="120" w:after="120" w:line="360" w:lineRule="atLeast"/>
      <w:ind w:left="1080" w:hanging="431"/>
      <w:jc w:val="both"/>
      <w:textAlignment w:val="baseline"/>
    </w:pPr>
    <w:rPr>
      <w:rFonts w:ascii="Tahoma" w:hAnsi="Tahoma" w:cs="Tahoma"/>
      <w:spacing w:val="-5"/>
      <w:sz w:val="20"/>
      <w:szCs w:val="20"/>
      <w:lang w:val="en-US" w:eastAsia="en-US"/>
    </w:rPr>
  </w:style>
  <w:style w:type="character" w:customStyle="1" w:styleId="affff2">
    <w:name w:val="Схема документа Знак"/>
    <w:basedOn w:val="af1"/>
    <w:link w:val="affff1"/>
    <w:semiHidden/>
    <w:locked/>
    <w:rsid w:val="00F07BBA"/>
    <w:rPr>
      <w:rFonts w:ascii="Tahoma" w:hAnsi="Tahoma" w:cs="Tahoma"/>
      <w:spacing w:val="-5"/>
      <w:lang w:val="en-US" w:eastAsia="en-US" w:bidi="ar-SA"/>
    </w:rPr>
  </w:style>
  <w:style w:type="paragraph" w:customStyle="1" w:styleId="1">
    <w:name w:val="заголовок 1"/>
    <w:basedOn w:val="af"/>
    <w:next w:val="af"/>
    <w:rsid w:val="00F07BBA"/>
    <w:pPr>
      <w:numPr>
        <w:numId w:val="19"/>
      </w:numPr>
      <w:suppressAutoHyphens/>
      <w:autoSpaceDE w:val="0"/>
      <w:autoSpaceDN w:val="0"/>
      <w:spacing w:before="960" w:after="120"/>
      <w:ind w:hanging="431"/>
      <w:jc w:val="center"/>
      <w:outlineLvl w:val="0"/>
    </w:pPr>
    <w:rPr>
      <w:rFonts w:ascii="Arial" w:hAnsi="Arial" w:cs="Arial"/>
      <w:b/>
      <w:bCs/>
      <w:sz w:val="22"/>
      <w:szCs w:val="22"/>
      <w:u w:val="single"/>
    </w:rPr>
  </w:style>
  <w:style w:type="paragraph" w:customStyle="1" w:styleId="2">
    <w:name w:val="заголовок 2"/>
    <w:basedOn w:val="af"/>
    <w:next w:val="af"/>
    <w:rsid w:val="00F07BBA"/>
    <w:pPr>
      <w:numPr>
        <w:ilvl w:val="1"/>
        <w:numId w:val="19"/>
      </w:numPr>
      <w:autoSpaceDE w:val="0"/>
      <w:autoSpaceDN w:val="0"/>
      <w:spacing w:before="120" w:after="120"/>
      <w:ind w:hanging="431"/>
      <w:outlineLvl w:val="1"/>
    </w:pPr>
    <w:rPr>
      <w:rFonts w:ascii="Arial" w:hAnsi="Arial" w:cs="Arial"/>
      <w:sz w:val="20"/>
      <w:szCs w:val="20"/>
    </w:rPr>
  </w:style>
  <w:style w:type="paragraph" w:customStyle="1" w:styleId="3">
    <w:name w:val="заголовок 3"/>
    <w:basedOn w:val="af"/>
    <w:next w:val="af"/>
    <w:rsid w:val="00F07BBA"/>
    <w:pPr>
      <w:numPr>
        <w:ilvl w:val="2"/>
        <w:numId w:val="19"/>
      </w:numPr>
      <w:tabs>
        <w:tab w:val="num" w:pos="0"/>
      </w:tabs>
      <w:autoSpaceDE w:val="0"/>
      <w:autoSpaceDN w:val="0"/>
      <w:spacing w:before="120" w:after="120"/>
      <w:ind w:left="568" w:hanging="431"/>
      <w:outlineLvl w:val="2"/>
    </w:pPr>
    <w:rPr>
      <w:rFonts w:ascii="Arial" w:hAnsi="Arial" w:cs="Arial"/>
      <w:sz w:val="20"/>
      <w:szCs w:val="20"/>
    </w:rPr>
  </w:style>
  <w:style w:type="paragraph" w:customStyle="1" w:styleId="4">
    <w:name w:val="заголовок 4"/>
    <w:basedOn w:val="3"/>
    <w:next w:val="af"/>
    <w:rsid w:val="00F07BBA"/>
    <w:pPr>
      <w:keepNext/>
      <w:numPr>
        <w:ilvl w:val="3"/>
      </w:numPr>
      <w:tabs>
        <w:tab w:val="num" w:pos="1492"/>
      </w:tabs>
      <w:spacing w:before="0"/>
      <w:ind w:left="1492" w:hanging="360"/>
      <w:outlineLvl w:val="3"/>
    </w:pPr>
  </w:style>
  <w:style w:type="paragraph" w:customStyle="1" w:styleId="5">
    <w:name w:val="заголовок 5"/>
    <w:basedOn w:val="af"/>
    <w:next w:val="af"/>
    <w:rsid w:val="00F07BBA"/>
    <w:pPr>
      <w:numPr>
        <w:ilvl w:val="4"/>
        <w:numId w:val="19"/>
      </w:numPr>
      <w:autoSpaceDE w:val="0"/>
      <w:autoSpaceDN w:val="0"/>
      <w:spacing w:before="120" w:after="120"/>
      <w:outlineLvl w:val="4"/>
    </w:pPr>
    <w:rPr>
      <w:rFonts w:ascii="Arial" w:hAnsi="Arial" w:cs="Arial"/>
      <w:sz w:val="20"/>
      <w:szCs w:val="20"/>
    </w:rPr>
  </w:style>
  <w:style w:type="paragraph" w:customStyle="1" w:styleId="6">
    <w:name w:val="заголовок 6"/>
    <w:basedOn w:val="af"/>
    <w:next w:val="af"/>
    <w:rsid w:val="00F07BBA"/>
    <w:pPr>
      <w:numPr>
        <w:ilvl w:val="5"/>
        <w:numId w:val="19"/>
      </w:numPr>
      <w:autoSpaceDE w:val="0"/>
      <w:autoSpaceDN w:val="0"/>
      <w:spacing w:before="240" w:after="60"/>
      <w:outlineLvl w:val="5"/>
    </w:pPr>
    <w:rPr>
      <w:rFonts w:ascii="Arial" w:hAnsi="Arial" w:cs="Arial"/>
      <w:i/>
      <w:iCs/>
      <w:sz w:val="22"/>
      <w:szCs w:val="22"/>
    </w:rPr>
  </w:style>
  <w:style w:type="paragraph" w:customStyle="1" w:styleId="7">
    <w:name w:val="заголовок 7"/>
    <w:basedOn w:val="af"/>
    <w:next w:val="af"/>
    <w:rsid w:val="00F07BBA"/>
    <w:pPr>
      <w:numPr>
        <w:ilvl w:val="6"/>
        <w:numId w:val="19"/>
      </w:numPr>
      <w:autoSpaceDE w:val="0"/>
      <w:autoSpaceDN w:val="0"/>
      <w:spacing w:before="240" w:after="60"/>
      <w:outlineLvl w:val="6"/>
    </w:pPr>
    <w:rPr>
      <w:rFonts w:ascii="Arial" w:hAnsi="Arial" w:cs="Arial"/>
      <w:sz w:val="20"/>
      <w:szCs w:val="20"/>
    </w:rPr>
  </w:style>
  <w:style w:type="paragraph" w:customStyle="1" w:styleId="8">
    <w:name w:val="заголовок 8"/>
    <w:basedOn w:val="af"/>
    <w:next w:val="af"/>
    <w:rsid w:val="00F07BBA"/>
    <w:pPr>
      <w:numPr>
        <w:ilvl w:val="7"/>
        <w:numId w:val="19"/>
      </w:numPr>
      <w:autoSpaceDE w:val="0"/>
      <w:autoSpaceDN w:val="0"/>
      <w:spacing w:before="240" w:after="60"/>
      <w:outlineLvl w:val="7"/>
    </w:pPr>
    <w:rPr>
      <w:rFonts w:ascii="Arial" w:hAnsi="Arial" w:cs="Arial"/>
      <w:i/>
      <w:iCs/>
      <w:sz w:val="20"/>
      <w:szCs w:val="20"/>
    </w:rPr>
  </w:style>
  <w:style w:type="paragraph" w:customStyle="1" w:styleId="9">
    <w:name w:val="заголовок 9"/>
    <w:basedOn w:val="af"/>
    <w:next w:val="af"/>
    <w:rsid w:val="00F07BBA"/>
    <w:pPr>
      <w:numPr>
        <w:ilvl w:val="8"/>
        <w:numId w:val="19"/>
      </w:numPr>
      <w:autoSpaceDE w:val="0"/>
      <w:autoSpaceDN w:val="0"/>
      <w:spacing w:before="240" w:after="60"/>
      <w:ind w:hanging="431"/>
      <w:outlineLvl w:val="8"/>
    </w:pPr>
    <w:rPr>
      <w:rFonts w:ascii="Arial" w:hAnsi="Arial" w:cs="Arial"/>
      <w:sz w:val="16"/>
      <w:szCs w:val="16"/>
      <w:vertAlign w:val="superscript"/>
    </w:rPr>
  </w:style>
  <w:style w:type="character" w:customStyle="1" w:styleId="24">
    <w:name w:val="Основной текст 2 Знак"/>
    <w:basedOn w:val="af1"/>
    <w:link w:val="23"/>
    <w:semiHidden/>
    <w:locked/>
    <w:rsid w:val="00F07BBA"/>
    <w:rPr>
      <w:sz w:val="24"/>
      <w:szCs w:val="24"/>
      <w:lang w:val="ru-RU" w:eastAsia="ru-RU" w:bidi="ar-SA"/>
    </w:rPr>
  </w:style>
  <w:style w:type="paragraph" w:styleId="affff3">
    <w:name w:val="Block Text"/>
    <w:basedOn w:val="af"/>
    <w:rsid w:val="00F07BBA"/>
    <w:pPr>
      <w:widowControl w:val="0"/>
      <w:autoSpaceDE w:val="0"/>
      <w:autoSpaceDN w:val="0"/>
      <w:adjustRightInd w:val="0"/>
      <w:spacing w:before="120" w:after="120" w:line="259" w:lineRule="auto"/>
      <w:ind w:left="80" w:right="400" w:hanging="80"/>
    </w:pPr>
    <w:rPr>
      <w:rFonts w:ascii="Arial" w:hAnsi="Arial" w:cs="Arial"/>
      <w:sz w:val="28"/>
      <w:szCs w:val="28"/>
    </w:rPr>
  </w:style>
  <w:style w:type="paragraph" w:customStyle="1" w:styleId="affff4">
    <w:name w:val="Ариал"/>
    <w:basedOn w:val="af"/>
    <w:rsid w:val="00F07BBA"/>
    <w:pPr>
      <w:spacing w:before="120" w:after="120" w:line="360" w:lineRule="auto"/>
      <w:ind w:firstLine="851"/>
      <w:jc w:val="both"/>
    </w:pPr>
    <w:rPr>
      <w:rFonts w:ascii="Arial" w:hAnsi="Arial" w:cs="Arial"/>
    </w:rPr>
  </w:style>
  <w:style w:type="character" w:styleId="affff5">
    <w:name w:val="FollowedHyperlink"/>
    <w:basedOn w:val="af1"/>
    <w:rsid w:val="00F07BBA"/>
    <w:rPr>
      <w:rFonts w:cs="Times New Roman"/>
      <w:color w:val="800080"/>
      <w:u w:val="single"/>
    </w:rPr>
  </w:style>
  <w:style w:type="paragraph" w:customStyle="1" w:styleId="font5">
    <w:name w:val="font5"/>
    <w:basedOn w:val="af"/>
    <w:rsid w:val="00F07BBA"/>
    <w:pPr>
      <w:spacing w:before="100" w:beforeAutospacing="1" w:after="100" w:afterAutospacing="1"/>
      <w:ind w:hanging="431"/>
    </w:pPr>
    <w:rPr>
      <w:rFonts w:ascii="Tahoma" w:hAnsi="Tahoma" w:cs="Tahoma"/>
      <w:color w:val="000000"/>
      <w:sz w:val="16"/>
      <w:szCs w:val="16"/>
    </w:rPr>
  </w:style>
  <w:style w:type="paragraph" w:customStyle="1" w:styleId="font6">
    <w:name w:val="font6"/>
    <w:basedOn w:val="af"/>
    <w:rsid w:val="00F07BBA"/>
    <w:pPr>
      <w:spacing w:before="100" w:beforeAutospacing="1" w:after="100" w:afterAutospacing="1"/>
      <w:ind w:hanging="431"/>
    </w:pPr>
    <w:rPr>
      <w:rFonts w:ascii="Tahoma" w:hAnsi="Tahoma" w:cs="Tahoma"/>
      <w:b/>
      <w:bCs/>
      <w:color w:val="000000"/>
      <w:sz w:val="16"/>
      <w:szCs w:val="16"/>
    </w:rPr>
  </w:style>
  <w:style w:type="paragraph" w:customStyle="1" w:styleId="xl67">
    <w:name w:val="xl67"/>
    <w:basedOn w:val="af"/>
    <w:rsid w:val="00F07BBA"/>
    <w:pPr>
      <w:pBdr>
        <w:top w:val="single" w:sz="4" w:space="0" w:color="auto"/>
        <w:left w:val="single" w:sz="4" w:space="0" w:color="auto"/>
        <w:right w:val="single" w:sz="4" w:space="0" w:color="auto"/>
      </w:pBdr>
      <w:shd w:val="clear" w:color="auto" w:fill="CCCCFF"/>
      <w:spacing w:before="100" w:beforeAutospacing="1" w:after="100" w:afterAutospacing="1"/>
      <w:ind w:hanging="431"/>
      <w:jc w:val="center"/>
      <w:textAlignment w:val="center"/>
    </w:pPr>
    <w:rPr>
      <w:rFonts w:ascii="Arial" w:hAnsi="Arial" w:cs="Arial"/>
      <w:b/>
      <w:bCs/>
      <w:sz w:val="16"/>
      <w:szCs w:val="16"/>
    </w:rPr>
  </w:style>
  <w:style w:type="paragraph" w:customStyle="1" w:styleId="xl68">
    <w:name w:val="xl68"/>
    <w:basedOn w:val="af"/>
    <w:rsid w:val="00F07BBA"/>
    <w:pPr>
      <w:pBdr>
        <w:top w:val="single" w:sz="4" w:space="0" w:color="auto"/>
        <w:left w:val="single" w:sz="4" w:space="0" w:color="auto"/>
        <w:right w:val="single" w:sz="4" w:space="0" w:color="auto"/>
      </w:pBdr>
      <w:shd w:val="clear" w:color="auto" w:fill="CCCCFF"/>
      <w:spacing w:before="100" w:beforeAutospacing="1" w:after="100" w:afterAutospacing="1"/>
      <w:ind w:hanging="431"/>
      <w:jc w:val="center"/>
      <w:textAlignment w:val="center"/>
    </w:pPr>
    <w:rPr>
      <w:rFonts w:ascii="Arial" w:hAnsi="Arial" w:cs="Arial"/>
      <w:b/>
      <w:bCs/>
      <w:sz w:val="14"/>
      <w:szCs w:val="14"/>
    </w:rPr>
  </w:style>
  <w:style w:type="paragraph" w:customStyle="1" w:styleId="xl69">
    <w:name w:val="xl69"/>
    <w:basedOn w:val="af"/>
    <w:rsid w:val="00F07BBA"/>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jc w:val="center"/>
      <w:textAlignment w:val="center"/>
    </w:pPr>
    <w:rPr>
      <w:rFonts w:ascii="Arial" w:hAnsi="Arial" w:cs="Arial"/>
      <w:b/>
      <w:bCs/>
      <w:sz w:val="16"/>
      <w:szCs w:val="16"/>
    </w:rPr>
  </w:style>
  <w:style w:type="paragraph" w:customStyle="1" w:styleId="xl70">
    <w:name w:val="xl70"/>
    <w:basedOn w:val="af"/>
    <w:rsid w:val="00F07BBA"/>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jc w:val="center"/>
      <w:textAlignment w:val="center"/>
    </w:pPr>
    <w:rPr>
      <w:rFonts w:ascii="Arial" w:hAnsi="Arial" w:cs="Arial"/>
      <w:b/>
      <w:bCs/>
      <w:sz w:val="16"/>
      <w:szCs w:val="16"/>
    </w:rPr>
  </w:style>
  <w:style w:type="paragraph" w:customStyle="1" w:styleId="xl71">
    <w:name w:val="xl71"/>
    <w:basedOn w:val="af"/>
    <w:rsid w:val="00F07BBA"/>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jc w:val="center"/>
      <w:textAlignment w:val="center"/>
    </w:pPr>
    <w:rPr>
      <w:rFonts w:ascii="Arial" w:hAnsi="Arial" w:cs="Arial"/>
      <w:b/>
      <w:bCs/>
      <w:sz w:val="14"/>
      <w:szCs w:val="14"/>
    </w:rPr>
  </w:style>
  <w:style w:type="paragraph" w:customStyle="1" w:styleId="xl72">
    <w:name w:val="xl72"/>
    <w:basedOn w:val="af"/>
    <w:rsid w:val="00F07BBA"/>
    <w:pPr>
      <w:pBdr>
        <w:top w:val="single" w:sz="4" w:space="0" w:color="auto"/>
        <w:left w:val="single" w:sz="4" w:space="0" w:color="auto"/>
        <w:right w:val="single" w:sz="4" w:space="0" w:color="auto"/>
      </w:pBdr>
      <w:shd w:val="clear" w:color="auto" w:fill="CCCCFF"/>
      <w:spacing w:before="100" w:beforeAutospacing="1" w:after="100" w:afterAutospacing="1"/>
      <w:ind w:hanging="431"/>
      <w:jc w:val="center"/>
      <w:textAlignment w:val="center"/>
    </w:pPr>
    <w:rPr>
      <w:rFonts w:ascii="Arial" w:hAnsi="Arial" w:cs="Arial"/>
      <w:b/>
      <w:bCs/>
      <w:sz w:val="16"/>
      <w:szCs w:val="16"/>
    </w:rPr>
  </w:style>
  <w:style w:type="paragraph" w:customStyle="1" w:styleId="xl73">
    <w:name w:val="xl73"/>
    <w:basedOn w:val="af"/>
    <w:rsid w:val="00F07BBA"/>
    <w:pPr>
      <w:pBdr>
        <w:left w:val="single" w:sz="4" w:space="0" w:color="auto"/>
        <w:bottom w:val="single" w:sz="4" w:space="0" w:color="auto"/>
      </w:pBdr>
      <w:shd w:val="clear" w:color="auto" w:fill="CCCCFF"/>
      <w:spacing w:before="100" w:beforeAutospacing="1" w:after="100" w:afterAutospacing="1"/>
      <w:ind w:hanging="431"/>
      <w:jc w:val="center"/>
      <w:textAlignment w:val="center"/>
    </w:pPr>
    <w:rPr>
      <w:rFonts w:ascii="Arial" w:hAnsi="Arial" w:cs="Arial"/>
      <w:b/>
      <w:bCs/>
      <w:sz w:val="16"/>
      <w:szCs w:val="16"/>
    </w:rPr>
  </w:style>
  <w:style w:type="paragraph" w:customStyle="1" w:styleId="xl74">
    <w:name w:val="xl74"/>
    <w:basedOn w:val="af"/>
    <w:rsid w:val="00F07BBA"/>
    <w:pPr>
      <w:pBdr>
        <w:bottom w:val="single" w:sz="4" w:space="0" w:color="auto"/>
      </w:pBdr>
      <w:shd w:val="clear" w:color="auto" w:fill="CCCCFF"/>
      <w:spacing w:before="100" w:beforeAutospacing="1" w:after="100" w:afterAutospacing="1"/>
      <w:ind w:hanging="431"/>
      <w:jc w:val="center"/>
      <w:textAlignment w:val="center"/>
    </w:pPr>
    <w:rPr>
      <w:rFonts w:ascii="Arial" w:hAnsi="Arial" w:cs="Arial"/>
      <w:b/>
      <w:bCs/>
      <w:sz w:val="16"/>
      <w:szCs w:val="16"/>
    </w:rPr>
  </w:style>
  <w:style w:type="paragraph" w:customStyle="1" w:styleId="xl75">
    <w:name w:val="xl75"/>
    <w:basedOn w:val="af"/>
    <w:rsid w:val="00F07BBA"/>
    <w:pPr>
      <w:pBdr>
        <w:bottom w:val="single" w:sz="4" w:space="0" w:color="auto"/>
      </w:pBdr>
      <w:shd w:val="clear" w:color="auto" w:fill="CCCCFF"/>
      <w:spacing w:before="100" w:beforeAutospacing="1" w:after="100" w:afterAutospacing="1"/>
      <w:ind w:hanging="431"/>
      <w:jc w:val="center"/>
      <w:textAlignment w:val="center"/>
    </w:pPr>
    <w:rPr>
      <w:rFonts w:ascii="Arial" w:hAnsi="Arial" w:cs="Arial"/>
      <w:b/>
      <w:bCs/>
      <w:sz w:val="16"/>
      <w:szCs w:val="16"/>
    </w:rPr>
  </w:style>
  <w:style w:type="paragraph" w:customStyle="1" w:styleId="xl76">
    <w:name w:val="xl76"/>
    <w:basedOn w:val="af"/>
    <w:rsid w:val="00F07BBA"/>
    <w:pPr>
      <w:pBdr>
        <w:bottom w:val="single" w:sz="4" w:space="0" w:color="auto"/>
      </w:pBdr>
      <w:shd w:val="clear" w:color="auto" w:fill="CCCCFF"/>
      <w:spacing w:before="100" w:beforeAutospacing="1" w:after="100" w:afterAutospacing="1"/>
      <w:ind w:hanging="431"/>
      <w:jc w:val="center"/>
      <w:textAlignment w:val="center"/>
    </w:pPr>
    <w:rPr>
      <w:rFonts w:ascii="Arial" w:hAnsi="Arial" w:cs="Arial"/>
      <w:b/>
      <w:bCs/>
      <w:sz w:val="14"/>
      <w:szCs w:val="14"/>
    </w:rPr>
  </w:style>
  <w:style w:type="paragraph" w:customStyle="1" w:styleId="xl77">
    <w:name w:val="xl77"/>
    <w:basedOn w:val="af"/>
    <w:rsid w:val="00F07BBA"/>
    <w:pPr>
      <w:pBdr>
        <w:bottom w:val="single" w:sz="4" w:space="0" w:color="auto"/>
      </w:pBdr>
      <w:shd w:val="clear" w:color="auto" w:fill="CCCCFF"/>
      <w:spacing w:before="100" w:beforeAutospacing="1" w:after="100" w:afterAutospacing="1"/>
      <w:ind w:hanging="431"/>
      <w:jc w:val="center"/>
      <w:textAlignment w:val="center"/>
    </w:pPr>
    <w:rPr>
      <w:rFonts w:ascii="Arial" w:hAnsi="Arial" w:cs="Arial"/>
      <w:b/>
      <w:bCs/>
      <w:sz w:val="14"/>
      <w:szCs w:val="14"/>
    </w:rPr>
  </w:style>
  <w:style w:type="paragraph" w:customStyle="1" w:styleId="xl78">
    <w:name w:val="xl78"/>
    <w:basedOn w:val="af"/>
    <w:rsid w:val="00F07BBA"/>
    <w:pPr>
      <w:pBdr>
        <w:bottom w:val="single" w:sz="4" w:space="0" w:color="auto"/>
      </w:pBdr>
      <w:shd w:val="clear" w:color="auto" w:fill="CCCCFF"/>
      <w:spacing w:before="100" w:beforeAutospacing="1" w:after="100" w:afterAutospacing="1"/>
      <w:ind w:hanging="431"/>
      <w:jc w:val="center"/>
      <w:textAlignment w:val="center"/>
    </w:pPr>
    <w:rPr>
      <w:rFonts w:ascii="Arial" w:hAnsi="Arial" w:cs="Arial"/>
      <w:b/>
      <w:bCs/>
      <w:sz w:val="16"/>
      <w:szCs w:val="16"/>
    </w:rPr>
  </w:style>
  <w:style w:type="paragraph" w:customStyle="1" w:styleId="xl79">
    <w:name w:val="xl79"/>
    <w:basedOn w:val="af"/>
    <w:rsid w:val="00F07BBA"/>
    <w:pPr>
      <w:pBdr>
        <w:bottom w:val="single" w:sz="4" w:space="0" w:color="auto"/>
      </w:pBdr>
      <w:shd w:val="clear" w:color="auto" w:fill="CCCCFF"/>
      <w:spacing w:before="100" w:beforeAutospacing="1" w:after="100" w:afterAutospacing="1"/>
      <w:ind w:hanging="431"/>
      <w:jc w:val="center"/>
      <w:textAlignment w:val="center"/>
    </w:pPr>
    <w:rPr>
      <w:rFonts w:ascii="Arial" w:hAnsi="Arial" w:cs="Arial"/>
      <w:b/>
      <w:bCs/>
      <w:sz w:val="16"/>
      <w:szCs w:val="16"/>
    </w:rPr>
  </w:style>
  <w:style w:type="paragraph" w:customStyle="1" w:styleId="xl80">
    <w:name w:val="xl80"/>
    <w:basedOn w:val="af"/>
    <w:rsid w:val="00F07BBA"/>
    <w:pPr>
      <w:pBdr>
        <w:bottom w:val="single" w:sz="4" w:space="0" w:color="auto"/>
      </w:pBdr>
      <w:shd w:val="clear" w:color="auto" w:fill="CCCCFF"/>
      <w:spacing w:before="100" w:beforeAutospacing="1" w:after="100" w:afterAutospacing="1"/>
      <w:ind w:hanging="431"/>
      <w:jc w:val="center"/>
      <w:textAlignment w:val="center"/>
    </w:pPr>
    <w:rPr>
      <w:rFonts w:ascii="Arial" w:hAnsi="Arial" w:cs="Arial"/>
      <w:b/>
      <w:bCs/>
      <w:color w:val="000000"/>
      <w:sz w:val="14"/>
      <w:szCs w:val="14"/>
    </w:rPr>
  </w:style>
  <w:style w:type="paragraph" w:customStyle="1" w:styleId="xl81">
    <w:name w:val="xl81"/>
    <w:basedOn w:val="af"/>
    <w:rsid w:val="00F07BBA"/>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jc w:val="center"/>
    </w:pPr>
    <w:rPr>
      <w:rFonts w:ascii="Arial" w:hAnsi="Arial" w:cs="Arial"/>
      <w:color w:val="000000"/>
      <w:sz w:val="16"/>
      <w:szCs w:val="16"/>
    </w:rPr>
  </w:style>
  <w:style w:type="paragraph" w:customStyle="1" w:styleId="xl82">
    <w:name w:val="xl82"/>
    <w:basedOn w:val="af"/>
    <w:rsid w:val="00F07BBA"/>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jc w:val="center"/>
      <w:textAlignment w:val="center"/>
    </w:pPr>
    <w:rPr>
      <w:rFonts w:ascii="Arial" w:hAnsi="Arial" w:cs="Arial"/>
      <w:color w:val="000000"/>
    </w:rPr>
  </w:style>
  <w:style w:type="paragraph" w:customStyle="1" w:styleId="xl83">
    <w:name w:val="xl83"/>
    <w:basedOn w:val="af"/>
    <w:rsid w:val="00F07BBA"/>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jc w:val="center"/>
      <w:textAlignment w:val="center"/>
    </w:pPr>
    <w:rPr>
      <w:rFonts w:ascii="Arial" w:hAnsi="Arial" w:cs="Arial"/>
    </w:rPr>
  </w:style>
  <w:style w:type="paragraph" w:customStyle="1" w:styleId="xl84">
    <w:name w:val="xl84"/>
    <w:basedOn w:val="af"/>
    <w:rsid w:val="00F07BBA"/>
    <w:pPr>
      <w:pBdr>
        <w:top w:val="single" w:sz="4" w:space="0" w:color="auto"/>
        <w:left w:val="single" w:sz="4" w:space="0" w:color="auto"/>
        <w:bottom w:val="single" w:sz="4" w:space="0" w:color="auto"/>
        <w:right w:val="single" w:sz="4" w:space="0" w:color="auto"/>
      </w:pBdr>
      <w:spacing w:before="100" w:beforeAutospacing="1" w:after="100" w:afterAutospacing="1"/>
      <w:ind w:hanging="431"/>
      <w:jc w:val="center"/>
      <w:textAlignment w:val="center"/>
    </w:pPr>
    <w:rPr>
      <w:rFonts w:ascii="Arial" w:hAnsi="Arial" w:cs="Arial"/>
      <w:sz w:val="16"/>
      <w:szCs w:val="16"/>
    </w:rPr>
  </w:style>
  <w:style w:type="paragraph" w:customStyle="1" w:styleId="xl85">
    <w:name w:val="xl85"/>
    <w:basedOn w:val="af"/>
    <w:rsid w:val="00F07BBA"/>
    <w:pPr>
      <w:pBdr>
        <w:top w:val="single" w:sz="4" w:space="0" w:color="auto"/>
        <w:left w:val="single" w:sz="4" w:space="0" w:color="auto"/>
        <w:bottom w:val="single" w:sz="4" w:space="0" w:color="auto"/>
        <w:right w:val="single" w:sz="4" w:space="0" w:color="auto"/>
      </w:pBdr>
      <w:spacing w:before="100" w:beforeAutospacing="1" w:after="100" w:afterAutospacing="1"/>
      <w:ind w:hanging="431"/>
      <w:jc w:val="center"/>
      <w:textAlignment w:val="center"/>
    </w:pPr>
    <w:rPr>
      <w:rFonts w:ascii="Arial" w:hAnsi="Arial" w:cs="Arial"/>
      <w:sz w:val="16"/>
      <w:szCs w:val="16"/>
    </w:rPr>
  </w:style>
  <w:style w:type="paragraph" w:customStyle="1" w:styleId="xl86">
    <w:name w:val="xl86"/>
    <w:basedOn w:val="af"/>
    <w:rsid w:val="00F07BBA"/>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jc w:val="center"/>
      <w:textAlignment w:val="center"/>
    </w:pPr>
    <w:rPr>
      <w:rFonts w:ascii="Arial" w:hAnsi="Arial" w:cs="Arial"/>
      <w:b/>
      <w:bCs/>
      <w:sz w:val="16"/>
      <w:szCs w:val="16"/>
    </w:rPr>
  </w:style>
  <w:style w:type="paragraph" w:customStyle="1" w:styleId="xl87">
    <w:name w:val="xl87"/>
    <w:basedOn w:val="af"/>
    <w:rsid w:val="00F07BBA"/>
    <w:pPr>
      <w:pBdr>
        <w:top w:val="single" w:sz="4" w:space="0" w:color="auto"/>
        <w:left w:val="single" w:sz="4" w:space="0" w:color="auto"/>
        <w:right w:val="single" w:sz="4" w:space="0" w:color="auto"/>
      </w:pBdr>
      <w:shd w:val="clear" w:color="auto" w:fill="CCCCFF"/>
      <w:spacing w:before="100" w:beforeAutospacing="1" w:after="100" w:afterAutospacing="1"/>
      <w:ind w:hanging="431"/>
      <w:jc w:val="center"/>
      <w:textAlignment w:val="center"/>
    </w:pPr>
    <w:rPr>
      <w:rFonts w:ascii="Arial" w:hAnsi="Arial" w:cs="Arial"/>
      <w:b/>
      <w:bCs/>
      <w:sz w:val="16"/>
      <w:szCs w:val="16"/>
    </w:rPr>
  </w:style>
  <w:style w:type="paragraph" w:customStyle="1" w:styleId="xl88">
    <w:name w:val="xl88"/>
    <w:basedOn w:val="af"/>
    <w:rsid w:val="00F07BBA"/>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jc w:val="center"/>
      <w:textAlignment w:val="center"/>
    </w:pPr>
    <w:rPr>
      <w:rFonts w:ascii="Arial" w:hAnsi="Arial" w:cs="Arial"/>
      <w:b/>
      <w:bCs/>
      <w:color w:val="000000"/>
      <w:sz w:val="14"/>
      <w:szCs w:val="14"/>
    </w:rPr>
  </w:style>
  <w:style w:type="paragraph" w:customStyle="1" w:styleId="xl89">
    <w:name w:val="xl89"/>
    <w:basedOn w:val="af"/>
    <w:rsid w:val="00F07BBA"/>
    <w:pPr>
      <w:pBdr>
        <w:top w:val="single" w:sz="4" w:space="0" w:color="auto"/>
        <w:left w:val="single" w:sz="4" w:space="0" w:color="auto"/>
        <w:right w:val="single" w:sz="4" w:space="0" w:color="auto"/>
      </w:pBdr>
      <w:shd w:val="clear" w:color="auto" w:fill="CCCCFF"/>
      <w:spacing w:before="100" w:beforeAutospacing="1" w:after="100" w:afterAutospacing="1"/>
      <w:ind w:hanging="431"/>
      <w:jc w:val="center"/>
      <w:textAlignment w:val="center"/>
    </w:pPr>
    <w:rPr>
      <w:rFonts w:ascii="Arial" w:hAnsi="Arial" w:cs="Arial"/>
      <w:b/>
      <w:bCs/>
      <w:color w:val="000000"/>
      <w:sz w:val="14"/>
      <w:szCs w:val="14"/>
    </w:rPr>
  </w:style>
  <w:style w:type="paragraph" w:customStyle="1" w:styleId="xl90">
    <w:name w:val="xl90"/>
    <w:basedOn w:val="af"/>
    <w:rsid w:val="00F07BBA"/>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jc w:val="center"/>
      <w:textAlignment w:val="center"/>
    </w:pPr>
    <w:rPr>
      <w:rFonts w:ascii="Arial" w:hAnsi="Arial" w:cs="Arial"/>
      <w:b/>
      <w:bCs/>
      <w:sz w:val="16"/>
      <w:szCs w:val="16"/>
    </w:rPr>
  </w:style>
  <w:style w:type="paragraph" w:customStyle="1" w:styleId="xl91">
    <w:name w:val="xl91"/>
    <w:basedOn w:val="af"/>
    <w:rsid w:val="00F07BBA"/>
    <w:pPr>
      <w:pBdr>
        <w:top w:val="single" w:sz="4" w:space="0" w:color="auto"/>
        <w:left w:val="single" w:sz="4" w:space="0" w:color="auto"/>
        <w:right w:val="single" w:sz="4" w:space="0" w:color="auto"/>
      </w:pBdr>
      <w:shd w:val="clear" w:color="auto" w:fill="CCCCFF"/>
      <w:spacing w:before="100" w:beforeAutospacing="1" w:after="100" w:afterAutospacing="1"/>
      <w:ind w:hanging="431"/>
      <w:jc w:val="center"/>
      <w:textAlignment w:val="center"/>
    </w:pPr>
    <w:rPr>
      <w:rFonts w:ascii="Arial" w:hAnsi="Arial" w:cs="Arial"/>
      <w:b/>
      <w:bCs/>
      <w:sz w:val="16"/>
      <w:szCs w:val="16"/>
    </w:rPr>
  </w:style>
  <w:style w:type="paragraph" w:customStyle="1" w:styleId="xl92">
    <w:name w:val="xl92"/>
    <w:basedOn w:val="af"/>
    <w:rsid w:val="00F07BBA"/>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jc w:val="center"/>
      <w:textAlignment w:val="center"/>
    </w:pPr>
    <w:rPr>
      <w:rFonts w:ascii="Arial" w:hAnsi="Arial" w:cs="Arial"/>
      <w:color w:val="000000"/>
      <w:sz w:val="22"/>
      <w:szCs w:val="22"/>
    </w:rPr>
  </w:style>
  <w:style w:type="paragraph" w:customStyle="1" w:styleId="xl93">
    <w:name w:val="xl93"/>
    <w:basedOn w:val="af"/>
    <w:rsid w:val="00F07BBA"/>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jc w:val="center"/>
      <w:textAlignment w:val="center"/>
    </w:pPr>
    <w:rPr>
      <w:rFonts w:ascii="Arial" w:hAnsi="Arial" w:cs="Arial"/>
      <w:color w:val="000000"/>
      <w:sz w:val="16"/>
      <w:szCs w:val="16"/>
    </w:rPr>
  </w:style>
  <w:style w:type="paragraph" w:customStyle="1" w:styleId="xl94">
    <w:name w:val="xl94"/>
    <w:basedOn w:val="af"/>
    <w:rsid w:val="00F07BBA"/>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jc w:val="center"/>
      <w:textAlignment w:val="center"/>
    </w:pPr>
    <w:rPr>
      <w:rFonts w:ascii="Arial" w:hAnsi="Arial" w:cs="Arial"/>
      <w:b/>
      <w:bCs/>
      <w:sz w:val="14"/>
      <w:szCs w:val="14"/>
    </w:rPr>
  </w:style>
  <w:style w:type="paragraph" w:customStyle="1" w:styleId="xl95">
    <w:name w:val="xl95"/>
    <w:basedOn w:val="af"/>
    <w:rsid w:val="00F07BBA"/>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jc w:val="center"/>
      <w:textAlignment w:val="center"/>
    </w:pPr>
    <w:rPr>
      <w:rFonts w:ascii="Arial" w:hAnsi="Arial" w:cs="Arial"/>
      <w:b/>
      <w:bCs/>
      <w:sz w:val="14"/>
      <w:szCs w:val="14"/>
    </w:rPr>
  </w:style>
  <w:style w:type="paragraph" w:customStyle="1" w:styleId="xl96">
    <w:name w:val="xl96"/>
    <w:basedOn w:val="af"/>
    <w:rsid w:val="00F07BBA"/>
    <w:pPr>
      <w:pBdr>
        <w:top w:val="single" w:sz="4" w:space="0" w:color="auto"/>
        <w:left w:val="single" w:sz="4" w:space="0" w:color="auto"/>
        <w:right w:val="single" w:sz="4" w:space="0" w:color="auto"/>
      </w:pBdr>
      <w:shd w:val="clear" w:color="auto" w:fill="CCCCFF"/>
      <w:spacing w:before="100" w:beforeAutospacing="1" w:after="100" w:afterAutospacing="1"/>
      <w:ind w:hanging="431"/>
      <w:jc w:val="center"/>
      <w:textAlignment w:val="center"/>
    </w:pPr>
    <w:rPr>
      <w:rFonts w:ascii="Arial" w:hAnsi="Arial" w:cs="Arial"/>
      <w:b/>
      <w:bCs/>
      <w:sz w:val="14"/>
      <w:szCs w:val="14"/>
    </w:rPr>
  </w:style>
  <w:style w:type="paragraph" w:customStyle="1" w:styleId="xl97">
    <w:name w:val="xl97"/>
    <w:basedOn w:val="af"/>
    <w:rsid w:val="00F07BBA"/>
    <w:pPr>
      <w:pBdr>
        <w:top w:val="single" w:sz="4" w:space="0" w:color="auto"/>
        <w:bottom w:val="single" w:sz="4" w:space="0" w:color="auto"/>
        <w:right w:val="single" w:sz="4" w:space="0" w:color="auto"/>
      </w:pBdr>
      <w:shd w:val="clear" w:color="auto" w:fill="CCCCFF"/>
      <w:spacing w:before="100" w:beforeAutospacing="1" w:after="100" w:afterAutospacing="1"/>
      <w:ind w:hanging="431"/>
      <w:jc w:val="center"/>
      <w:textAlignment w:val="center"/>
    </w:pPr>
    <w:rPr>
      <w:rFonts w:ascii="Arial" w:hAnsi="Arial" w:cs="Arial"/>
    </w:rPr>
  </w:style>
  <w:style w:type="paragraph" w:customStyle="1" w:styleId="xl98">
    <w:name w:val="xl98"/>
    <w:basedOn w:val="af"/>
    <w:rsid w:val="00F07BBA"/>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jc w:val="center"/>
      <w:textAlignment w:val="center"/>
    </w:pPr>
    <w:rPr>
      <w:rFonts w:ascii="Arial" w:hAnsi="Arial" w:cs="Arial"/>
      <w:color w:val="000000"/>
    </w:rPr>
  </w:style>
  <w:style w:type="paragraph" w:customStyle="1" w:styleId="xl99">
    <w:name w:val="xl99"/>
    <w:basedOn w:val="af"/>
    <w:rsid w:val="00F07BBA"/>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jc w:val="center"/>
      <w:textAlignment w:val="center"/>
    </w:pPr>
    <w:rPr>
      <w:rFonts w:ascii="Arial" w:hAnsi="Arial" w:cs="Arial"/>
    </w:rPr>
  </w:style>
  <w:style w:type="paragraph" w:customStyle="1" w:styleId="xl100">
    <w:name w:val="xl100"/>
    <w:basedOn w:val="af"/>
    <w:rsid w:val="00F07BBA"/>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jc w:val="center"/>
      <w:textAlignment w:val="center"/>
    </w:pPr>
    <w:rPr>
      <w:rFonts w:ascii="Arial" w:hAnsi="Arial" w:cs="Arial"/>
      <w:b/>
      <w:bCs/>
      <w:sz w:val="16"/>
      <w:szCs w:val="16"/>
    </w:rPr>
  </w:style>
  <w:style w:type="character" w:customStyle="1" w:styleId="HeadingBase0">
    <w:name w:val="Heading Base Знак"/>
    <w:basedOn w:val="af1"/>
    <w:link w:val="HeadingBase"/>
    <w:locked/>
    <w:rsid w:val="00F07BBA"/>
    <w:rPr>
      <w:rFonts w:ascii="Arial" w:hAnsi="Arial" w:cs="Arial"/>
      <w:b/>
      <w:bCs/>
      <w:spacing w:val="-4"/>
      <w:kern w:val="28"/>
      <w:sz w:val="28"/>
      <w:szCs w:val="28"/>
      <w:lang w:val="ru-RU" w:eastAsia="en-US" w:bidi="ar-SA"/>
    </w:rPr>
  </w:style>
  <w:style w:type="character" w:customStyle="1" w:styleId="PictureChar">
    <w:name w:val="Picture Char"/>
    <w:basedOn w:val="af1"/>
    <w:link w:val="Picture"/>
    <w:locked/>
    <w:rsid w:val="00F07BBA"/>
    <w:rPr>
      <w:rFonts w:ascii="Arial" w:hAnsi="Arial" w:cs="Arial"/>
      <w:spacing w:val="-5"/>
      <w:lang w:val="en-US" w:eastAsia="en-US" w:bidi="ar-SA"/>
    </w:rPr>
  </w:style>
  <w:style w:type="character" w:customStyle="1" w:styleId="HeaderBaseChar">
    <w:name w:val="Header Base Char"/>
    <w:basedOn w:val="af1"/>
    <w:link w:val="HeaderBase"/>
    <w:locked/>
    <w:rsid w:val="00F07BBA"/>
    <w:rPr>
      <w:rFonts w:ascii="Arial" w:hAnsi="Arial" w:cs="Arial"/>
      <w:caps/>
      <w:spacing w:val="-5"/>
      <w:sz w:val="15"/>
      <w:szCs w:val="15"/>
      <w:lang w:val="en-US" w:eastAsia="en-US" w:bidi="ar-SA"/>
    </w:rPr>
  </w:style>
  <w:style w:type="character" w:customStyle="1" w:styleId="TableTextChar">
    <w:name w:val="Table Text Char"/>
    <w:basedOn w:val="af1"/>
    <w:link w:val="TableText"/>
    <w:locked/>
    <w:rsid w:val="00F07BBA"/>
    <w:rPr>
      <w:rFonts w:ascii="Arial" w:hAnsi="Arial" w:cs="Arial"/>
      <w:spacing w:val="-5"/>
      <w:sz w:val="18"/>
      <w:szCs w:val="18"/>
      <w:lang w:val="en-US" w:eastAsia="en-US" w:bidi="ar-SA"/>
    </w:rPr>
  </w:style>
  <w:style w:type="paragraph" w:customStyle="1" w:styleId="StyleTableTextJustifiedBefore6ptAfter6pt">
    <w:name w:val="Style Table Text + Justified Before:  6 pt After:  6 pt"/>
    <w:basedOn w:val="TableText"/>
    <w:rsid w:val="00F07BBA"/>
    <w:pPr>
      <w:widowControl/>
      <w:adjustRightInd/>
      <w:spacing w:before="0" w:line="240" w:lineRule="auto"/>
      <w:textAlignment w:val="auto"/>
    </w:pPr>
  </w:style>
  <w:style w:type="table" w:customStyle="1" w:styleId="TableGrid1">
    <w:name w:val="Table Grid1"/>
    <w:rsid w:val="00F07BBA"/>
    <w:rPr>
      <w:rFonts w:ascii="Arial" w:hAnsi="Arial" w:cs="Aria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f"/>
    <w:link w:val="HTML0"/>
    <w:rsid w:val="00F07B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hanging="431"/>
    </w:pPr>
    <w:rPr>
      <w:rFonts w:ascii="Courier New" w:hAnsi="Courier New" w:cs="Courier New"/>
      <w:sz w:val="20"/>
      <w:szCs w:val="20"/>
    </w:rPr>
  </w:style>
  <w:style w:type="character" w:customStyle="1" w:styleId="HTML0">
    <w:name w:val="Стандартный HTML Знак"/>
    <w:basedOn w:val="af1"/>
    <w:link w:val="HTML"/>
    <w:semiHidden/>
    <w:locked/>
    <w:rsid w:val="00F07BBA"/>
    <w:rPr>
      <w:rFonts w:ascii="Courier New" w:hAnsi="Courier New" w:cs="Courier New"/>
      <w:lang w:val="ru-RU" w:eastAsia="ru-RU" w:bidi="ar-SA"/>
    </w:rPr>
  </w:style>
  <w:style w:type="paragraph" w:customStyle="1" w:styleId="Newnumberedconclushions">
    <w:name w:val="New numbered conclushions"/>
    <w:basedOn w:val="af0"/>
    <w:rsid w:val="00F07BBA"/>
    <w:pPr>
      <w:widowControl/>
      <w:tabs>
        <w:tab w:val="num" w:pos="851"/>
      </w:tabs>
      <w:adjustRightInd/>
      <w:spacing w:line="240" w:lineRule="auto"/>
      <w:ind w:left="851" w:hanging="284"/>
      <w:textAlignment w:val="auto"/>
    </w:pPr>
  </w:style>
  <w:style w:type="paragraph" w:customStyle="1" w:styleId="Style1">
    <w:name w:val="Style1"/>
    <w:basedOn w:val="Newnumberedconclushions"/>
    <w:rsid w:val="00F07BBA"/>
    <w:pPr>
      <w:tabs>
        <w:tab w:val="clear" w:pos="851"/>
      </w:tabs>
      <w:ind w:left="1284" w:hanging="360"/>
    </w:pPr>
  </w:style>
  <w:style w:type="character" w:customStyle="1" w:styleId="CharChar1">
    <w:name w:val="Знак Char Char1"/>
    <w:basedOn w:val="af1"/>
    <w:rsid w:val="00F07BBA"/>
    <w:rPr>
      <w:rFonts w:ascii="Arial" w:hAnsi="Arial" w:cs="Arial"/>
      <w:spacing w:val="-5"/>
      <w:sz w:val="22"/>
      <w:szCs w:val="22"/>
      <w:lang w:val="ru-RU" w:eastAsia="en-US"/>
    </w:rPr>
  </w:style>
  <w:style w:type="character" w:customStyle="1" w:styleId="CharChar2">
    <w:name w:val="Char Char2"/>
    <w:basedOn w:val="af1"/>
    <w:rsid w:val="00F07BBA"/>
    <w:rPr>
      <w:rFonts w:ascii="Arial" w:hAnsi="Arial" w:cs="Arial"/>
      <w:spacing w:val="-5"/>
      <w:sz w:val="22"/>
      <w:szCs w:val="22"/>
      <w:lang w:val="ru-RU" w:eastAsia="en-US"/>
    </w:rPr>
  </w:style>
  <w:style w:type="paragraph" w:customStyle="1" w:styleId="FR2">
    <w:name w:val="FR2"/>
    <w:rsid w:val="00F07BBA"/>
    <w:pPr>
      <w:widowControl w:val="0"/>
      <w:overflowPunct w:val="0"/>
      <w:autoSpaceDE w:val="0"/>
      <w:autoSpaceDN w:val="0"/>
      <w:adjustRightInd w:val="0"/>
      <w:spacing w:before="60" w:after="120" w:line="360" w:lineRule="atLeast"/>
      <w:ind w:left="856" w:hanging="431"/>
      <w:jc w:val="both"/>
      <w:textAlignment w:val="baseline"/>
    </w:pPr>
    <w:rPr>
      <w:rFonts w:ascii="Arial" w:hAnsi="Arial" w:cs="Arial"/>
      <w:sz w:val="18"/>
      <w:szCs w:val="18"/>
    </w:rPr>
  </w:style>
  <w:style w:type="paragraph" w:customStyle="1" w:styleId="affff6">
    <w:name w:val="Нормальный"/>
    <w:rsid w:val="00F07BBA"/>
    <w:pPr>
      <w:tabs>
        <w:tab w:val="left" w:pos="567"/>
        <w:tab w:val="left" w:pos="2268"/>
        <w:tab w:val="left" w:pos="3118"/>
        <w:tab w:val="left" w:pos="4039"/>
        <w:tab w:val="left" w:pos="4819"/>
        <w:tab w:val="left" w:pos="5670"/>
        <w:tab w:val="left" w:pos="6520"/>
      </w:tabs>
      <w:spacing w:before="120" w:after="120" w:line="360" w:lineRule="auto"/>
      <w:ind w:left="856" w:hanging="431"/>
      <w:jc w:val="both"/>
    </w:pPr>
    <w:rPr>
      <w:rFonts w:ascii="Courier New" w:hAnsi="Courier New" w:cs="Courier New"/>
      <w:b/>
      <w:bCs/>
      <w:sz w:val="24"/>
      <w:szCs w:val="24"/>
    </w:rPr>
  </w:style>
  <w:style w:type="paragraph" w:customStyle="1" w:styleId="txblblueb">
    <w:name w:val="txblblueb"/>
    <w:basedOn w:val="af"/>
    <w:rsid w:val="00F07BBA"/>
    <w:pPr>
      <w:spacing w:before="240" w:after="120"/>
      <w:ind w:hanging="431"/>
      <w:jc w:val="both"/>
    </w:pPr>
    <w:rPr>
      <w:rFonts w:ascii="Verdana" w:hAnsi="Verdana" w:cs="Verdana"/>
      <w:color w:val="000000"/>
      <w:sz w:val="19"/>
      <w:szCs w:val="19"/>
    </w:rPr>
  </w:style>
  <w:style w:type="table" w:customStyle="1" w:styleId="affff7">
    <w:name w:val="Папушкин"/>
    <w:basedOn w:val="afa"/>
    <w:rsid w:val="00F07BBA"/>
    <w:pPr>
      <w:jc w:val="center"/>
    </w:pPr>
    <w:rPr>
      <w:rFonts w:ascii="Arial" w:hAnsi="Arial" w:cs="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cs="Arial"/>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Arial"/>
      </w:rPr>
      <w:tblPr/>
      <w:tcPr>
        <w:tcBorders>
          <w:bottom w:val="thinThickSmallGap" w:sz="24" w:space="0" w:color="auto"/>
          <w:insideV w:val="nil"/>
        </w:tcBorders>
        <w:shd w:val="clear" w:color="auto" w:fill="D9D9D9"/>
      </w:tcPr>
    </w:tblStylePr>
    <w:tblStylePr w:type="band1Horz">
      <w:rPr>
        <w:rFonts w:cs="Arial"/>
      </w:rPr>
      <w:tblPr/>
      <w:tcPr>
        <w:tcBorders>
          <w:top w:val="single" w:sz="6" w:space="0" w:color="auto"/>
          <w:bottom w:val="single" w:sz="6" w:space="0" w:color="auto"/>
        </w:tcBorders>
        <w:shd w:val="clear" w:color="auto" w:fill="D9D9D9"/>
      </w:tcPr>
    </w:tblStylePr>
    <w:tblStylePr w:type="band2Horz">
      <w:rPr>
        <w:rFonts w:cs="Arial"/>
      </w:rPr>
      <w:tblPr/>
      <w:tcPr>
        <w:shd w:val="clear" w:color="auto" w:fill="FFFFFF"/>
      </w:tcPr>
    </w:tblStylePr>
  </w:style>
  <w:style w:type="character" w:customStyle="1" w:styleId="151">
    <w:name w:val="Знак Знак15"/>
    <w:basedOn w:val="af1"/>
    <w:rsid w:val="00F07BBA"/>
    <w:rPr>
      <w:rFonts w:cs="Times New Roman"/>
      <w:b/>
      <w:bCs/>
      <w:i/>
      <w:iCs/>
      <w:spacing w:val="-4"/>
      <w:kern w:val="28"/>
      <w:sz w:val="22"/>
      <w:szCs w:val="22"/>
      <w:lang w:val="ru-RU" w:eastAsia="en-US"/>
    </w:rPr>
  </w:style>
  <w:style w:type="paragraph" w:customStyle="1" w:styleId="610">
    <w:name w:val="Стиль Основной текст + Перед:  6 пт1"/>
    <w:basedOn w:val="af0"/>
    <w:rsid w:val="00F07BBA"/>
    <w:pPr>
      <w:widowControl/>
      <w:adjustRightInd/>
      <w:spacing w:after="0" w:line="360" w:lineRule="auto"/>
      <w:ind w:firstLine="0"/>
      <w:textAlignment w:val="auto"/>
    </w:pPr>
    <w:rPr>
      <w:spacing w:val="0"/>
      <w:sz w:val="24"/>
      <w:szCs w:val="24"/>
      <w:lang w:eastAsia="ru-RU"/>
    </w:rPr>
  </w:style>
  <w:style w:type="paragraph" w:customStyle="1" w:styleId="1d">
    <w:name w:val="Знак1"/>
    <w:basedOn w:val="af"/>
    <w:autoRedefine/>
    <w:rsid w:val="00F07BBA"/>
    <w:pPr>
      <w:spacing w:before="120" w:after="160" w:line="240" w:lineRule="exact"/>
      <w:ind w:hanging="431"/>
    </w:pPr>
    <w:rPr>
      <w:rFonts w:eastAsia="SimSun"/>
      <w:b/>
      <w:bCs/>
      <w:sz w:val="28"/>
      <w:szCs w:val="28"/>
      <w:lang w:val="en-US" w:eastAsia="en-US"/>
    </w:rPr>
  </w:style>
  <w:style w:type="paragraph" w:customStyle="1" w:styleId="2CharChar">
    <w:name w:val="Знак Знак2 Char Char"/>
    <w:basedOn w:val="21"/>
    <w:rsid w:val="00F07BBA"/>
    <w:pPr>
      <w:numPr>
        <w:numId w:val="16"/>
      </w:numPr>
      <w:tabs>
        <w:tab w:val="clear" w:pos="643"/>
        <w:tab w:val="num" w:pos="360"/>
        <w:tab w:val="num" w:pos="543"/>
        <w:tab w:val="num" w:pos="786"/>
        <w:tab w:val="num" w:pos="1287"/>
      </w:tabs>
      <w:spacing w:line="360" w:lineRule="auto"/>
      <w:ind w:left="709" w:hanging="709"/>
    </w:pPr>
    <w:rPr>
      <w:lang w:eastAsia="ru-RU"/>
    </w:rPr>
  </w:style>
  <w:style w:type="character" w:customStyle="1" w:styleId="27">
    <w:name w:val="Маркированный список 2 Знак"/>
    <w:basedOn w:val="af1"/>
    <w:link w:val="21"/>
    <w:locked/>
    <w:rsid w:val="00F07BBA"/>
    <w:rPr>
      <w:rFonts w:ascii="Arial" w:hAnsi="Arial" w:cs="Arial"/>
      <w:spacing w:val="-5"/>
      <w:sz w:val="22"/>
      <w:szCs w:val="22"/>
      <w:lang w:val="ru-RU" w:eastAsia="en-US" w:bidi="ar-SA"/>
    </w:rPr>
  </w:style>
  <w:style w:type="paragraph" w:styleId="3a">
    <w:name w:val="Body Text 3"/>
    <w:basedOn w:val="af"/>
    <w:link w:val="3b"/>
    <w:rsid w:val="00F07BBA"/>
    <w:pPr>
      <w:keepNext/>
      <w:spacing w:before="120" w:after="120"/>
      <w:ind w:firstLine="709"/>
      <w:jc w:val="both"/>
    </w:pPr>
    <w:rPr>
      <w:rFonts w:ascii="Arial" w:hAnsi="Arial" w:cs="Arial"/>
      <w:sz w:val="16"/>
      <w:szCs w:val="16"/>
    </w:rPr>
  </w:style>
  <w:style w:type="character" w:customStyle="1" w:styleId="3b">
    <w:name w:val="Основной текст 3 Знак"/>
    <w:basedOn w:val="af1"/>
    <w:link w:val="3a"/>
    <w:locked/>
    <w:rsid w:val="00F07BBA"/>
    <w:rPr>
      <w:rFonts w:ascii="Arial" w:hAnsi="Arial" w:cs="Arial"/>
      <w:sz w:val="16"/>
      <w:szCs w:val="16"/>
      <w:lang w:val="ru-RU" w:eastAsia="ru-RU" w:bidi="ar-SA"/>
    </w:rPr>
  </w:style>
  <w:style w:type="paragraph" w:customStyle="1" w:styleId="xl28">
    <w:name w:val="xl28"/>
    <w:basedOn w:val="af"/>
    <w:rsid w:val="00F07BBA"/>
    <w:pPr>
      <w:pBdr>
        <w:left w:val="single" w:sz="4" w:space="0" w:color="auto"/>
        <w:right w:val="single" w:sz="4" w:space="0" w:color="auto"/>
      </w:pBdr>
      <w:spacing w:before="100" w:beforeAutospacing="1" w:after="100" w:afterAutospacing="1"/>
      <w:ind w:hanging="431"/>
      <w:jc w:val="center"/>
    </w:pPr>
    <w:rPr>
      <w:rFonts w:eastAsia="Arial Unicode MS"/>
      <w:color w:val="000080"/>
      <w:sz w:val="18"/>
      <w:szCs w:val="18"/>
    </w:rPr>
  </w:style>
  <w:style w:type="paragraph" w:customStyle="1" w:styleId="xl26">
    <w:name w:val="xl26"/>
    <w:basedOn w:val="af"/>
    <w:rsid w:val="00F07BBA"/>
    <w:pPr>
      <w:pBdr>
        <w:left w:val="single" w:sz="4" w:space="0" w:color="auto"/>
        <w:bottom w:val="single" w:sz="4" w:space="0" w:color="auto"/>
        <w:right w:val="single" w:sz="4" w:space="0" w:color="auto"/>
      </w:pBdr>
      <w:spacing w:before="100" w:beforeAutospacing="1" w:after="100" w:afterAutospacing="1"/>
      <w:ind w:hanging="431"/>
      <w:jc w:val="center"/>
      <w:textAlignment w:val="center"/>
    </w:pPr>
    <w:rPr>
      <w:rFonts w:eastAsia="Arial Unicode MS"/>
      <w:sz w:val="20"/>
      <w:szCs w:val="20"/>
    </w:rPr>
  </w:style>
  <w:style w:type="paragraph" w:customStyle="1" w:styleId="xl32">
    <w:name w:val="xl32"/>
    <w:basedOn w:val="af"/>
    <w:rsid w:val="00F07BBA"/>
    <w:pPr>
      <w:pBdr>
        <w:bottom w:val="single" w:sz="4" w:space="0" w:color="auto"/>
        <w:right w:val="single" w:sz="4" w:space="0" w:color="auto"/>
      </w:pBdr>
      <w:spacing w:before="100" w:beforeAutospacing="1" w:after="100" w:afterAutospacing="1"/>
      <w:ind w:hanging="431"/>
      <w:jc w:val="center"/>
    </w:pPr>
    <w:rPr>
      <w:rFonts w:eastAsia="Arial Unicode MS"/>
      <w:color w:val="000080"/>
      <w:sz w:val="20"/>
      <w:szCs w:val="20"/>
    </w:rPr>
  </w:style>
  <w:style w:type="paragraph" w:customStyle="1" w:styleId="affff8">
    <w:name w:val="Обычный абзац"/>
    <w:basedOn w:val="af"/>
    <w:rsid w:val="00F07BBA"/>
    <w:pPr>
      <w:spacing w:before="120" w:after="120"/>
      <w:ind w:firstLine="709"/>
      <w:jc w:val="both"/>
    </w:pPr>
    <w:rPr>
      <w:rFonts w:ascii="Arial" w:hAnsi="Arial" w:cs="Arial"/>
    </w:rPr>
  </w:style>
  <w:style w:type="paragraph" w:styleId="affff9">
    <w:name w:val="Plain Text"/>
    <w:basedOn w:val="af"/>
    <w:link w:val="affffa"/>
    <w:rsid w:val="00F07BBA"/>
    <w:pPr>
      <w:spacing w:before="120" w:after="120"/>
      <w:ind w:hanging="431"/>
    </w:pPr>
    <w:rPr>
      <w:rFonts w:ascii="Courier New" w:hAnsi="Courier New" w:cs="Courier New"/>
      <w:sz w:val="20"/>
      <w:szCs w:val="20"/>
    </w:rPr>
  </w:style>
  <w:style w:type="character" w:customStyle="1" w:styleId="affffa">
    <w:name w:val="Текст Знак"/>
    <w:basedOn w:val="af1"/>
    <w:link w:val="affff9"/>
    <w:locked/>
    <w:rsid w:val="00F07BBA"/>
    <w:rPr>
      <w:rFonts w:ascii="Courier New" w:hAnsi="Courier New" w:cs="Courier New"/>
      <w:lang w:val="ru-RU" w:eastAsia="ru-RU" w:bidi="ar-SA"/>
    </w:rPr>
  </w:style>
  <w:style w:type="paragraph" w:styleId="affffb">
    <w:name w:val="annotation subject"/>
    <w:basedOn w:val="affa"/>
    <w:next w:val="affa"/>
    <w:semiHidden/>
    <w:rsid w:val="00F07BBA"/>
    <w:pPr>
      <w:widowControl w:val="0"/>
      <w:adjustRightInd w:val="0"/>
      <w:spacing w:before="120" w:after="120" w:line="360" w:lineRule="atLeast"/>
      <w:ind w:left="1080" w:hanging="431"/>
      <w:jc w:val="both"/>
      <w:textAlignment w:val="baseline"/>
    </w:pPr>
    <w:rPr>
      <w:rFonts w:ascii="Arial" w:hAnsi="Arial" w:cs="Arial"/>
      <w:b/>
      <w:bCs/>
      <w:spacing w:val="-5"/>
      <w:lang w:val="en-US" w:eastAsia="en-US"/>
    </w:rPr>
  </w:style>
  <w:style w:type="character" w:customStyle="1" w:styleId="FootnoteBase0">
    <w:name w:val="Footnote Base Знак"/>
    <w:basedOn w:val="af1"/>
    <w:link w:val="FootnoteBase"/>
    <w:locked/>
    <w:rsid w:val="00F07BBA"/>
    <w:rPr>
      <w:rFonts w:ascii="Arial" w:hAnsi="Arial" w:cs="Arial"/>
      <w:spacing w:val="-5"/>
      <w:sz w:val="16"/>
      <w:szCs w:val="16"/>
      <w:lang w:val="en-US" w:eastAsia="en-US" w:bidi="ar-SA"/>
    </w:rPr>
  </w:style>
  <w:style w:type="character" w:customStyle="1" w:styleId="ft">
    <w:name w:val="ft"/>
    <w:basedOn w:val="af1"/>
    <w:rsid w:val="00F07BBA"/>
    <w:rPr>
      <w:rFonts w:cs="Times New Roman"/>
    </w:rPr>
  </w:style>
  <w:style w:type="paragraph" w:customStyle="1" w:styleId="a8">
    <w:name w:val="заголовок С. и Л."/>
    <w:next w:val="af"/>
    <w:autoRedefine/>
    <w:semiHidden/>
    <w:rsid w:val="00F07BBA"/>
    <w:pPr>
      <w:keepNext/>
      <w:numPr>
        <w:numId w:val="21"/>
      </w:numPr>
      <w:tabs>
        <w:tab w:val="num" w:pos="360"/>
      </w:tabs>
      <w:spacing w:after="240"/>
      <w:ind w:right="170" w:firstLine="0"/>
      <w:outlineLvl w:val="0"/>
    </w:pPr>
    <w:rPr>
      <w:rFonts w:ascii="Arial" w:hAnsi="Arial" w:cs="Arial"/>
      <w:b/>
      <w:bCs/>
      <w:kern w:val="32"/>
      <w:sz w:val="32"/>
      <w:szCs w:val="32"/>
    </w:rPr>
  </w:style>
  <w:style w:type="paragraph" w:customStyle="1" w:styleId="a9">
    <w:name w:val="НАЗВАНИЕ ГЛАВЫ"/>
    <w:basedOn w:val="a8"/>
    <w:next w:val="af"/>
    <w:autoRedefine/>
    <w:rsid w:val="00F07BBA"/>
    <w:pPr>
      <w:numPr>
        <w:ilvl w:val="1"/>
      </w:numPr>
      <w:tabs>
        <w:tab w:val="clear" w:pos="1247"/>
        <w:tab w:val="num" w:pos="926"/>
        <w:tab w:val="num" w:pos="1209"/>
      </w:tabs>
      <w:spacing w:after="120" w:line="360" w:lineRule="auto"/>
      <w:ind w:left="926" w:hanging="360"/>
      <w:jc w:val="both"/>
      <w:outlineLvl w:val="1"/>
    </w:pPr>
    <w:rPr>
      <w:kern w:val="0"/>
    </w:rPr>
  </w:style>
  <w:style w:type="paragraph" w:customStyle="1" w:styleId="ab">
    <w:name w:val="НАЗВАНИЕ ПОДРАЗДЕЛА"/>
    <w:basedOn w:val="a8"/>
    <w:next w:val="af"/>
    <w:autoRedefine/>
    <w:rsid w:val="00F07BBA"/>
    <w:pPr>
      <w:numPr>
        <w:ilvl w:val="3"/>
      </w:numPr>
      <w:tabs>
        <w:tab w:val="clear" w:pos="1701"/>
        <w:tab w:val="num" w:pos="926"/>
        <w:tab w:val="num" w:pos="1209"/>
      </w:tabs>
      <w:spacing w:after="120" w:line="360" w:lineRule="auto"/>
      <w:ind w:left="926" w:hanging="360"/>
      <w:jc w:val="both"/>
      <w:outlineLvl w:val="3"/>
    </w:pPr>
    <w:rPr>
      <w:b w:val="0"/>
      <w:bCs w:val="0"/>
      <w:noProof/>
      <w:sz w:val="28"/>
      <w:szCs w:val="28"/>
    </w:rPr>
  </w:style>
  <w:style w:type="paragraph" w:customStyle="1" w:styleId="aa">
    <w:name w:val="НАЗВАНИЕ РАЗДЕЛА"/>
    <w:basedOn w:val="a8"/>
    <w:next w:val="ab"/>
    <w:autoRedefine/>
    <w:rsid w:val="00F07BBA"/>
    <w:pPr>
      <w:numPr>
        <w:ilvl w:val="2"/>
      </w:numPr>
      <w:tabs>
        <w:tab w:val="clear" w:pos="1474"/>
        <w:tab w:val="num" w:pos="926"/>
        <w:tab w:val="num" w:pos="1209"/>
      </w:tabs>
      <w:spacing w:after="120" w:line="360" w:lineRule="auto"/>
      <w:ind w:left="926" w:hanging="360"/>
      <w:jc w:val="both"/>
      <w:outlineLvl w:val="2"/>
    </w:pPr>
    <w:rPr>
      <w:b w:val="0"/>
      <w:bCs w:val="0"/>
    </w:rPr>
  </w:style>
  <w:style w:type="paragraph" w:customStyle="1" w:styleId="ad">
    <w:name w:val="Приложение"/>
    <w:basedOn w:val="60"/>
    <w:next w:val="af"/>
    <w:autoRedefine/>
    <w:rsid w:val="00F07BBA"/>
    <w:pPr>
      <w:keepLines w:val="0"/>
      <w:numPr>
        <w:ilvl w:val="5"/>
        <w:numId w:val="21"/>
      </w:numPr>
      <w:tabs>
        <w:tab w:val="clear" w:pos="9923"/>
        <w:tab w:val="left" w:pos="0"/>
        <w:tab w:val="num" w:pos="360"/>
        <w:tab w:val="num" w:pos="4320"/>
        <w:tab w:val="left" w:pos="10053"/>
      </w:tabs>
      <w:adjustRightInd/>
      <w:spacing w:before="0" w:after="0" w:line="240" w:lineRule="auto"/>
      <w:ind w:left="0" w:right="170" w:firstLine="0"/>
      <w:textAlignment w:val="auto"/>
    </w:pPr>
    <w:rPr>
      <w:i w:val="0"/>
      <w:iCs w:val="0"/>
      <w:spacing w:val="0"/>
      <w:kern w:val="0"/>
      <w:sz w:val="24"/>
      <w:szCs w:val="24"/>
      <w:lang w:eastAsia="ru-RU"/>
    </w:rPr>
  </w:style>
  <w:style w:type="paragraph" w:customStyle="1" w:styleId="ae">
    <w:name w:val="Приложение А №"/>
    <w:basedOn w:val="70"/>
    <w:next w:val="af"/>
    <w:autoRedefine/>
    <w:rsid w:val="00F07BBA"/>
    <w:pPr>
      <w:keepNext w:val="0"/>
      <w:keepLines w:val="0"/>
      <w:widowControl/>
      <w:numPr>
        <w:ilvl w:val="6"/>
        <w:numId w:val="21"/>
      </w:numPr>
      <w:tabs>
        <w:tab w:val="clear" w:pos="9923"/>
        <w:tab w:val="num" w:pos="360"/>
        <w:tab w:val="num" w:pos="5040"/>
        <w:tab w:val="left" w:pos="10053"/>
      </w:tabs>
      <w:adjustRightInd/>
      <w:spacing w:before="120" w:after="60" w:line="240" w:lineRule="auto"/>
      <w:ind w:left="0" w:right="170" w:firstLine="0"/>
      <w:textAlignment w:val="auto"/>
    </w:pPr>
    <w:rPr>
      <w:b w:val="0"/>
      <w:bCs w:val="0"/>
      <w:spacing w:val="0"/>
      <w:kern w:val="0"/>
      <w:sz w:val="24"/>
      <w:szCs w:val="24"/>
      <w:lang w:eastAsia="ru-RU"/>
    </w:rPr>
  </w:style>
  <w:style w:type="paragraph" w:customStyle="1" w:styleId="ac">
    <w:name w:val="стр обложки приложений"/>
    <w:basedOn w:val="aff5"/>
    <w:autoRedefine/>
    <w:semiHidden/>
    <w:rsid w:val="00F07BBA"/>
    <w:pPr>
      <w:numPr>
        <w:ilvl w:val="4"/>
        <w:numId w:val="21"/>
      </w:numPr>
      <w:tabs>
        <w:tab w:val="clear" w:pos="4677"/>
        <w:tab w:val="clear" w:pos="9355"/>
        <w:tab w:val="num" w:pos="360"/>
      </w:tabs>
      <w:spacing w:after="0" w:line="360" w:lineRule="auto"/>
      <w:jc w:val="center"/>
      <w:outlineLvl w:val="4"/>
    </w:pPr>
    <w:rPr>
      <w:rFonts w:ascii="Arial" w:eastAsia="Times New Roman" w:hAnsi="Arial" w:cs="Arial"/>
      <w:b/>
      <w:bCs/>
      <w:caps/>
      <w:sz w:val="40"/>
      <w:szCs w:val="40"/>
      <w:lang w:eastAsia="ru-RU"/>
    </w:rPr>
  </w:style>
  <w:style w:type="paragraph" w:styleId="affffc">
    <w:name w:val="Note Heading"/>
    <w:basedOn w:val="af"/>
    <w:next w:val="af"/>
    <w:rsid w:val="00F07BBA"/>
    <w:pPr>
      <w:widowControl w:val="0"/>
      <w:adjustRightInd w:val="0"/>
      <w:spacing w:before="120" w:after="120" w:line="360" w:lineRule="atLeast"/>
      <w:ind w:left="1080" w:hanging="431"/>
      <w:jc w:val="both"/>
      <w:textAlignment w:val="baseline"/>
    </w:pPr>
    <w:rPr>
      <w:rFonts w:ascii="Arial" w:hAnsi="Arial" w:cs="Arial"/>
      <w:spacing w:val="-5"/>
      <w:sz w:val="20"/>
      <w:szCs w:val="20"/>
      <w:lang w:val="en-US" w:eastAsia="en-US"/>
    </w:rPr>
  </w:style>
  <w:style w:type="character" w:customStyle="1" w:styleId="1e">
    <w:name w:val="Слабое выделение1"/>
    <w:aliases w:val="обычный"/>
    <w:basedOn w:val="af1"/>
    <w:rsid w:val="00F07BBA"/>
    <w:rPr>
      <w:rFonts w:ascii="Arial" w:hAnsi="Arial" w:cs="Arial"/>
      <w:color w:val="auto"/>
      <w:sz w:val="24"/>
      <w:szCs w:val="24"/>
    </w:rPr>
  </w:style>
  <w:style w:type="paragraph" w:customStyle="1" w:styleId="1f">
    <w:name w:val="Абзац списка1"/>
    <w:basedOn w:val="af"/>
    <w:link w:val="ListParagraphChar"/>
    <w:rsid w:val="00F07BBA"/>
    <w:pPr>
      <w:ind w:left="720" w:firstLine="709"/>
      <w:jc w:val="both"/>
    </w:pPr>
    <w:rPr>
      <w:rFonts w:ascii="Arial" w:hAnsi="Arial" w:cs="Arial"/>
      <w:sz w:val="22"/>
      <w:szCs w:val="22"/>
    </w:rPr>
  </w:style>
  <w:style w:type="character" w:styleId="affffd">
    <w:name w:val="Strong"/>
    <w:basedOn w:val="af1"/>
    <w:qFormat/>
    <w:rsid w:val="00F07BBA"/>
    <w:rPr>
      <w:rFonts w:cs="Times New Roman"/>
      <w:b/>
      <w:bCs/>
    </w:rPr>
  </w:style>
  <w:style w:type="paragraph" w:customStyle="1" w:styleId="2e">
    <w:name w:val="Обычный 2"/>
    <w:basedOn w:val="af"/>
    <w:rsid w:val="00F07BBA"/>
    <w:rPr>
      <w:rFonts w:ascii="Arial" w:hAnsi="Arial" w:cs="Arial"/>
    </w:rPr>
  </w:style>
  <w:style w:type="table" w:styleId="1f0">
    <w:name w:val="Table Grid 1"/>
    <w:basedOn w:val="af2"/>
    <w:rsid w:val="00F07BBA"/>
    <w:pPr>
      <w:spacing w:before="120" w:after="120"/>
      <w:ind w:left="1080" w:hanging="431"/>
    </w:pPr>
    <w:rPr>
      <w:rFonts w:ascii="Arial" w:hAnsi="Arial" w:cs="Aria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Arial"/>
        <w:i/>
        <w:iCs/>
      </w:rPr>
      <w:tblPr/>
      <w:tcPr>
        <w:tcBorders>
          <w:tl2br w:val="none" w:sz="0" w:space="0" w:color="auto"/>
          <w:tr2bl w:val="none" w:sz="0" w:space="0" w:color="auto"/>
        </w:tcBorders>
      </w:tcPr>
    </w:tblStylePr>
    <w:tblStylePr w:type="lastCol">
      <w:rPr>
        <w:rFonts w:cs="Arial"/>
        <w:i/>
        <w:iCs/>
      </w:rPr>
      <w:tblPr/>
      <w:tcPr>
        <w:tcBorders>
          <w:tl2br w:val="none" w:sz="0" w:space="0" w:color="auto"/>
          <w:tr2bl w:val="none" w:sz="0" w:space="0" w:color="auto"/>
        </w:tcBorders>
      </w:tcPr>
    </w:tblStylePr>
  </w:style>
  <w:style w:type="character" w:customStyle="1" w:styleId="ListParagraphChar">
    <w:name w:val="List Paragraph Char"/>
    <w:basedOn w:val="af1"/>
    <w:link w:val="1f"/>
    <w:locked/>
    <w:rsid w:val="00F07BBA"/>
    <w:rPr>
      <w:rFonts w:ascii="Arial" w:hAnsi="Arial" w:cs="Arial"/>
      <w:sz w:val="22"/>
      <w:szCs w:val="22"/>
      <w:lang w:val="ru-RU" w:eastAsia="ru-RU" w:bidi="ar-SA"/>
    </w:rPr>
  </w:style>
  <w:style w:type="character" w:customStyle="1" w:styleId="280">
    <w:name w:val="Знак Знак28"/>
    <w:basedOn w:val="af1"/>
    <w:locked/>
    <w:rsid w:val="00F07BBA"/>
    <w:rPr>
      <w:rFonts w:ascii="Arial Black" w:hAnsi="Arial Black" w:cs="Arial Black"/>
      <w:b/>
      <w:bCs/>
      <w:spacing w:val="-10"/>
      <w:kern w:val="28"/>
      <w:sz w:val="22"/>
      <w:szCs w:val="22"/>
      <w:lang w:val="ru-RU" w:eastAsia="en-US" w:bidi="ar-SA"/>
    </w:rPr>
  </w:style>
  <w:style w:type="paragraph" w:customStyle="1" w:styleId="affffe">
    <w:name w:val="Основной текст записки"/>
    <w:basedOn w:val="af"/>
    <w:link w:val="afffff"/>
    <w:autoRedefine/>
    <w:rsid w:val="00F07BBA"/>
    <w:pPr>
      <w:jc w:val="center"/>
    </w:pPr>
    <w:rPr>
      <w:rFonts w:ascii="Times New Roman CYR" w:hAnsi="Times New Roman CYR" w:cs="Times New Roman CYR"/>
      <w:b/>
      <w:bCs/>
    </w:rPr>
  </w:style>
  <w:style w:type="paragraph" w:customStyle="1" w:styleId="---">
    <w:name w:val="--- список"/>
    <w:basedOn w:val="a6"/>
    <w:next w:val="af"/>
    <w:autoRedefine/>
    <w:rsid w:val="00F07BBA"/>
    <w:pPr>
      <w:widowControl/>
      <w:numPr>
        <w:numId w:val="23"/>
      </w:numPr>
      <w:tabs>
        <w:tab w:val="clear" w:pos="567"/>
        <w:tab w:val="num" w:pos="786"/>
        <w:tab w:val="left" w:pos="900"/>
      </w:tabs>
      <w:overflowPunct w:val="0"/>
      <w:autoSpaceDE w:val="0"/>
      <w:autoSpaceDN w:val="0"/>
      <w:spacing w:before="0" w:after="0" w:line="240" w:lineRule="auto"/>
      <w:ind w:left="851" w:hanging="284"/>
    </w:pPr>
    <w:rPr>
      <w:rFonts w:ascii="Times New Roman CYR" w:hAnsi="Times New Roman CYR" w:cs="Times New Roman CYR"/>
      <w:spacing w:val="0"/>
      <w:sz w:val="24"/>
      <w:szCs w:val="24"/>
      <w:lang w:eastAsia="ru-RU"/>
    </w:rPr>
  </w:style>
  <w:style w:type="character" w:customStyle="1" w:styleId="afffff">
    <w:name w:val="Основной текст записки Знак"/>
    <w:basedOn w:val="af1"/>
    <w:link w:val="affffe"/>
    <w:locked/>
    <w:rsid w:val="00F07BBA"/>
    <w:rPr>
      <w:rFonts w:ascii="Times New Roman CYR" w:hAnsi="Times New Roman CYR" w:cs="Times New Roman CYR"/>
      <w:b/>
      <w:bCs/>
      <w:sz w:val="24"/>
      <w:szCs w:val="24"/>
      <w:lang w:val="ru-RU" w:eastAsia="ru-RU" w:bidi="ar-SA"/>
    </w:rPr>
  </w:style>
  <w:style w:type="paragraph" w:customStyle="1" w:styleId="210">
    <w:name w:val="Основной текст 21"/>
    <w:basedOn w:val="af"/>
    <w:rsid w:val="00F07BBA"/>
    <w:pPr>
      <w:jc w:val="both"/>
    </w:pPr>
    <w:rPr>
      <w:rFonts w:ascii="Arial" w:hAnsi="Arial" w:cs="Arial"/>
      <w:sz w:val="28"/>
      <w:szCs w:val="28"/>
      <w:lang w:eastAsia="ar-SA"/>
    </w:rPr>
  </w:style>
  <w:style w:type="paragraph" w:customStyle="1" w:styleId="1f1">
    <w:name w:val="Знак Знак Знак Знак Знак Знак Знак Знак Знак Знак Знак Знак1 Знак Знак Знак Знак Знак Знак Знак Знак Знак Знак"/>
    <w:basedOn w:val="af"/>
    <w:rsid w:val="00F07BBA"/>
    <w:pPr>
      <w:spacing w:after="160" w:line="240" w:lineRule="exact"/>
    </w:pPr>
    <w:rPr>
      <w:rFonts w:ascii="Verdana" w:hAnsi="Verdana" w:cs="Verdana"/>
      <w:sz w:val="20"/>
      <w:szCs w:val="20"/>
      <w:lang w:val="en-US" w:eastAsia="en-US"/>
    </w:rPr>
  </w:style>
  <w:style w:type="paragraph" w:customStyle="1" w:styleId="110">
    <w:name w:val="Знак Знак Знак Знак Знак Знак Знак Знак Знак Знак Знак Знак1 Знак Знак Знак Знак Знак Знак Знак Знак Знак Знак1"/>
    <w:basedOn w:val="af"/>
    <w:rsid w:val="00F07BBA"/>
    <w:pPr>
      <w:spacing w:after="160" w:line="240" w:lineRule="exact"/>
    </w:pPr>
    <w:rPr>
      <w:rFonts w:ascii="Verdana" w:hAnsi="Verdana" w:cs="Verdana"/>
      <w:sz w:val="20"/>
      <w:szCs w:val="20"/>
      <w:lang w:val="en-US" w:eastAsia="en-US"/>
    </w:rPr>
  </w:style>
  <w:style w:type="paragraph" w:customStyle="1" w:styleId="afffff0">
    <w:name w:val="ВАЖНАЯ МЫСЛЬ"/>
    <w:basedOn w:val="affffe"/>
    <w:next w:val="affffe"/>
    <w:autoRedefine/>
    <w:semiHidden/>
    <w:rsid w:val="00F07BBA"/>
    <w:rPr>
      <w:b w:val="0"/>
      <w:bCs w:val="0"/>
    </w:rPr>
  </w:style>
  <w:style w:type="paragraph" w:customStyle="1" w:styleId="1f2">
    <w:name w:val="Без интервала1"/>
    <w:link w:val="NoSpacingChar"/>
    <w:rsid w:val="00F07BBA"/>
    <w:rPr>
      <w:rFonts w:ascii="Calibri" w:hAnsi="Calibri" w:cs="Calibri"/>
      <w:sz w:val="22"/>
      <w:szCs w:val="22"/>
      <w:lang w:eastAsia="en-US"/>
    </w:rPr>
  </w:style>
  <w:style w:type="character" w:customStyle="1" w:styleId="NoSpacingChar">
    <w:name w:val="No Spacing Char"/>
    <w:basedOn w:val="af1"/>
    <w:link w:val="1f2"/>
    <w:locked/>
    <w:rsid w:val="00F07BBA"/>
    <w:rPr>
      <w:rFonts w:ascii="Calibri" w:hAnsi="Calibri" w:cs="Calibri"/>
      <w:sz w:val="22"/>
      <w:szCs w:val="22"/>
      <w:lang w:val="ru-RU" w:eastAsia="en-US" w:bidi="ar-SA"/>
    </w:rPr>
  </w:style>
  <w:style w:type="table" w:styleId="-1">
    <w:name w:val="Table Web 1"/>
    <w:basedOn w:val="af2"/>
    <w:rsid w:val="00F07BBA"/>
    <w:pPr>
      <w:widowControl w:val="0"/>
      <w:adjustRightInd w:val="0"/>
      <w:spacing w:before="120" w:after="120" w:line="360" w:lineRule="atLeast"/>
      <w:ind w:left="1080" w:hanging="431"/>
      <w:jc w:val="both"/>
      <w:textAlignment w:val="baseline"/>
    </w:pPr>
    <w:rPr>
      <w:rFonts w:ascii="Arial" w:hAnsi="Arial" w:cs="Arial"/>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Arial"/>
        <w:color w:val="auto"/>
      </w:rPr>
      <w:tblPr/>
      <w:tcPr>
        <w:tcBorders>
          <w:tl2br w:val="none" w:sz="0" w:space="0" w:color="auto"/>
          <w:tr2bl w:val="none" w:sz="0" w:space="0" w:color="auto"/>
        </w:tcBorders>
      </w:tcPr>
    </w:tblStylePr>
  </w:style>
  <w:style w:type="table" w:styleId="afffff1">
    <w:name w:val="Table Elegant"/>
    <w:basedOn w:val="af2"/>
    <w:rsid w:val="00F07BBA"/>
    <w:pPr>
      <w:widowControl w:val="0"/>
      <w:adjustRightInd w:val="0"/>
      <w:spacing w:before="120" w:after="120" w:line="360" w:lineRule="atLeast"/>
      <w:ind w:left="1080" w:hanging="431"/>
      <w:jc w:val="both"/>
      <w:textAlignment w:val="baseline"/>
    </w:pPr>
    <w:rPr>
      <w:rFonts w:ascii="Arial" w:hAnsi="Arial" w:cs="Arial"/>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Arial"/>
        <w:caps/>
        <w:color w:val="auto"/>
      </w:rPr>
      <w:tblPr/>
      <w:tcPr>
        <w:tcBorders>
          <w:tl2br w:val="none" w:sz="0" w:space="0" w:color="auto"/>
          <w:tr2bl w:val="none" w:sz="0" w:space="0" w:color="auto"/>
        </w:tcBorders>
      </w:tcPr>
    </w:tblStylePr>
  </w:style>
  <w:style w:type="paragraph" w:customStyle="1" w:styleId="afffff2">
    <w:name w:val=":::ХХХ осн"/>
    <w:autoRedefine/>
    <w:semiHidden/>
    <w:rsid w:val="00F07BBA"/>
    <w:pPr>
      <w:widowControl w:val="0"/>
      <w:jc w:val="both"/>
    </w:pPr>
    <w:rPr>
      <w:rFonts w:ascii="Arial" w:hAnsi="Arial" w:cs="Arial"/>
      <w:sz w:val="24"/>
      <w:szCs w:val="24"/>
    </w:rPr>
  </w:style>
  <w:style w:type="paragraph" w:customStyle="1" w:styleId="afffff3">
    <w:name w:val="::: осн"/>
    <w:basedOn w:val="afffff2"/>
    <w:autoRedefine/>
    <w:semiHidden/>
    <w:rsid w:val="00F07BBA"/>
    <w:pPr>
      <w:ind w:left="567"/>
    </w:pPr>
  </w:style>
  <w:style w:type="paragraph" w:customStyle="1" w:styleId="1f3">
    <w:name w:val="1"/>
    <w:basedOn w:val="af"/>
    <w:autoRedefine/>
    <w:semiHidden/>
    <w:rsid w:val="00F07BBA"/>
    <w:pPr>
      <w:spacing w:line="360" w:lineRule="auto"/>
      <w:jc w:val="center"/>
      <w:outlineLvl w:val="0"/>
    </w:pPr>
    <w:rPr>
      <w:rFonts w:ascii="Arial" w:hAnsi="Arial" w:cs="Arial"/>
      <w:b/>
      <w:bCs/>
      <w:sz w:val="32"/>
      <w:szCs w:val="32"/>
    </w:rPr>
  </w:style>
  <w:style w:type="paragraph" w:customStyle="1" w:styleId="2f">
    <w:name w:val="2"/>
    <w:basedOn w:val="af"/>
    <w:autoRedefine/>
    <w:semiHidden/>
    <w:rsid w:val="00F07BBA"/>
    <w:pPr>
      <w:spacing w:line="360" w:lineRule="auto"/>
      <w:jc w:val="center"/>
      <w:outlineLvl w:val="1"/>
    </w:pPr>
    <w:rPr>
      <w:rFonts w:ascii="Arial" w:hAnsi="Arial" w:cs="Arial"/>
      <w:b/>
      <w:bCs/>
      <w:sz w:val="28"/>
      <w:szCs w:val="28"/>
    </w:rPr>
  </w:style>
  <w:style w:type="paragraph" w:customStyle="1" w:styleId="3c">
    <w:name w:val="3"/>
    <w:basedOn w:val="af"/>
    <w:autoRedefine/>
    <w:semiHidden/>
    <w:rsid w:val="00F07BBA"/>
    <w:pPr>
      <w:spacing w:after="120" w:line="360" w:lineRule="auto"/>
      <w:jc w:val="center"/>
      <w:outlineLvl w:val="2"/>
    </w:pPr>
    <w:rPr>
      <w:rFonts w:ascii="Arial" w:hAnsi="Arial" w:cs="Arial"/>
      <w:b/>
      <w:bCs/>
      <w:sz w:val="20"/>
      <w:szCs w:val="20"/>
    </w:rPr>
  </w:style>
  <w:style w:type="paragraph" w:customStyle="1" w:styleId="Heading">
    <w:name w:val="Heading"/>
    <w:semiHidden/>
    <w:rsid w:val="00F07BBA"/>
    <w:pPr>
      <w:autoSpaceDE w:val="0"/>
      <w:autoSpaceDN w:val="0"/>
      <w:adjustRightInd w:val="0"/>
    </w:pPr>
    <w:rPr>
      <w:rFonts w:ascii="Arial" w:hAnsi="Arial" w:cs="Arial"/>
      <w:b/>
      <w:bCs/>
      <w:sz w:val="22"/>
      <w:szCs w:val="22"/>
    </w:rPr>
  </w:style>
  <w:style w:type="character" w:customStyle="1" w:styleId="tbl121">
    <w:name w:val="tbl121"/>
    <w:basedOn w:val="af1"/>
    <w:semiHidden/>
    <w:rsid w:val="00F07BBA"/>
    <w:rPr>
      <w:rFonts w:ascii="Verdana" w:hAnsi="Verdana" w:cs="Verdana"/>
      <w:color w:val="000000"/>
      <w:sz w:val="18"/>
      <w:szCs w:val="18"/>
      <w:u w:val="none"/>
      <w:effect w:val="none"/>
    </w:rPr>
  </w:style>
  <w:style w:type="character" w:customStyle="1" w:styleId="tbln121">
    <w:name w:val="tbln121"/>
    <w:basedOn w:val="af1"/>
    <w:semiHidden/>
    <w:rsid w:val="00F07BBA"/>
    <w:rPr>
      <w:rFonts w:ascii="Arial" w:hAnsi="Arial" w:cs="Arial"/>
      <w:i/>
      <w:iCs/>
      <w:color w:val="000000"/>
      <w:sz w:val="18"/>
      <w:szCs w:val="18"/>
      <w:u w:val="none"/>
      <w:effect w:val="none"/>
    </w:rPr>
  </w:style>
  <w:style w:type="paragraph" w:customStyle="1" w:styleId="a1">
    <w:name w:val="абв"/>
    <w:basedOn w:val="---"/>
    <w:autoRedefine/>
    <w:semiHidden/>
    <w:rsid w:val="00F07BBA"/>
    <w:pPr>
      <w:numPr>
        <w:numId w:val="24"/>
      </w:numPr>
      <w:tabs>
        <w:tab w:val="clear" w:pos="927"/>
        <w:tab w:val="num" w:pos="1418"/>
        <w:tab w:val="num" w:pos="3834"/>
      </w:tabs>
      <w:overflowPunct/>
      <w:autoSpaceDE/>
      <w:autoSpaceDN/>
      <w:adjustRightInd/>
      <w:ind w:left="0" w:firstLine="851"/>
      <w:textAlignment w:val="auto"/>
    </w:pPr>
    <w:rPr>
      <w:rFonts w:ascii="Arial" w:hAnsi="Arial" w:cs="Arial"/>
    </w:rPr>
  </w:style>
  <w:style w:type="table" w:styleId="-2">
    <w:name w:val="Table Web 2"/>
    <w:basedOn w:val="af2"/>
    <w:rsid w:val="00F07BBA"/>
    <w:rPr>
      <w:rFonts w:ascii="Arial" w:hAnsi="Arial" w:cs="Aria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Arial"/>
        <w:color w:val="auto"/>
      </w:rPr>
      <w:tblPr/>
      <w:tcPr>
        <w:tcBorders>
          <w:tl2br w:val="none" w:sz="0" w:space="0" w:color="auto"/>
          <w:tr2bl w:val="none" w:sz="0" w:space="0" w:color="auto"/>
        </w:tcBorders>
      </w:tcPr>
    </w:tblStylePr>
  </w:style>
  <w:style w:type="table" w:styleId="-3">
    <w:name w:val="Table Web 3"/>
    <w:basedOn w:val="af2"/>
    <w:rsid w:val="00F07BBA"/>
    <w:rPr>
      <w:rFonts w:ascii="Arial" w:hAnsi="Arial" w:cs="Arial"/>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Arial"/>
        <w:color w:val="auto"/>
      </w:rPr>
      <w:tblPr/>
      <w:tcPr>
        <w:tcBorders>
          <w:tl2br w:val="none" w:sz="0" w:space="0" w:color="auto"/>
          <w:tr2bl w:val="none" w:sz="0" w:space="0" w:color="auto"/>
        </w:tcBorders>
      </w:tcPr>
    </w:tblStylePr>
  </w:style>
  <w:style w:type="paragraph" w:customStyle="1" w:styleId="0">
    <w:name w:val="Документ (заголовок 0)"/>
    <w:basedOn w:val="12"/>
    <w:semiHidden/>
    <w:rsid w:val="00F07BBA"/>
    <w:pPr>
      <w:spacing w:before="400" w:after="300"/>
      <w:jc w:val="center"/>
    </w:pPr>
    <w:rPr>
      <w:caps/>
      <w:color w:val="000000"/>
      <w:sz w:val="28"/>
      <w:szCs w:val="28"/>
    </w:rPr>
  </w:style>
  <w:style w:type="paragraph" w:customStyle="1" w:styleId="11">
    <w:name w:val="Документ (заголовок 1)"/>
    <w:basedOn w:val="0"/>
    <w:semiHidden/>
    <w:rsid w:val="00F07BBA"/>
    <w:pPr>
      <w:numPr>
        <w:numId w:val="25"/>
      </w:numPr>
      <w:tabs>
        <w:tab w:val="clear" w:pos="720"/>
        <w:tab w:val="num" w:pos="1287"/>
        <w:tab w:val="num" w:pos="1418"/>
      </w:tabs>
      <w:spacing w:after="200"/>
      <w:ind w:left="360" w:hanging="360"/>
      <w:outlineLvl w:val="1"/>
    </w:pPr>
    <w:rPr>
      <w:rFonts w:ascii="Times New (W1)" w:hAnsi="Times New (W1)" w:cs="Times New (W1)"/>
      <w:color w:val="993300"/>
      <w:sz w:val="24"/>
      <w:szCs w:val="24"/>
    </w:rPr>
  </w:style>
  <w:style w:type="paragraph" w:customStyle="1" w:styleId="afffff4">
    <w:name w:val="Заголовок приложения"/>
    <w:basedOn w:val="affffe"/>
    <w:next w:val="affffe"/>
    <w:autoRedefine/>
    <w:semiHidden/>
    <w:rsid w:val="00F07BBA"/>
    <w:pPr>
      <w:tabs>
        <w:tab w:val="left" w:leader="dot" w:pos="9412"/>
        <w:tab w:val="left" w:leader="dot" w:pos="9480"/>
      </w:tabs>
      <w:spacing w:before="240"/>
      <w:ind w:firstLine="851"/>
    </w:pPr>
    <w:rPr>
      <w:rFonts w:ascii="Arial" w:hAnsi="Arial" w:cs="Arial"/>
    </w:rPr>
  </w:style>
  <w:style w:type="paragraph" w:customStyle="1" w:styleId="afffff5">
    <w:name w:val="кол_приложение"/>
    <w:basedOn w:val="af"/>
    <w:semiHidden/>
    <w:rsid w:val="00F07BBA"/>
    <w:pPr>
      <w:spacing w:before="1000" w:line="360" w:lineRule="auto"/>
      <w:jc w:val="center"/>
    </w:pPr>
    <w:rPr>
      <w:rFonts w:ascii="Arial" w:hAnsi="Arial" w:cs="Arial"/>
      <w:b/>
      <w:bCs/>
      <w:sz w:val="20"/>
      <w:szCs w:val="20"/>
    </w:rPr>
  </w:style>
  <w:style w:type="paragraph" w:customStyle="1" w:styleId="afffff6">
    <w:name w:val="НАЗВАНИЕ РАЗДЕЛА ДИ"/>
    <w:basedOn w:val="20"/>
    <w:next w:val="af"/>
    <w:autoRedefine/>
    <w:semiHidden/>
    <w:rsid w:val="00F07BBA"/>
    <w:pPr>
      <w:numPr>
        <w:ilvl w:val="0"/>
        <w:numId w:val="0"/>
      </w:numPr>
      <w:adjustRightInd/>
      <w:spacing w:after="0"/>
      <w:textAlignment w:val="auto"/>
    </w:pPr>
    <w:rPr>
      <w:rFonts w:ascii="Arial" w:eastAsia="Times New Roman" w:hAnsi="Arial" w:cs="Arial"/>
      <w:spacing w:val="0"/>
      <w:kern w:val="0"/>
      <w:lang w:eastAsia="ru-RU"/>
    </w:rPr>
  </w:style>
  <w:style w:type="paragraph" w:customStyle="1" w:styleId="a">
    <w:name w:val="назв подразд ПО"/>
    <w:basedOn w:val="afffff6"/>
    <w:autoRedefine/>
    <w:semiHidden/>
    <w:rsid w:val="00F07BBA"/>
    <w:pPr>
      <w:numPr>
        <w:ilvl w:val="2"/>
        <w:numId w:val="26"/>
      </w:numPr>
      <w:tabs>
        <w:tab w:val="clear" w:pos="720"/>
        <w:tab w:val="num" w:pos="360"/>
      </w:tabs>
      <w:ind w:left="360" w:hanging="360"/>
    </w:pPr>
  </w:style>
  <w:style w:type="paragraph" w:customStyle="1" w:styleId="afffff7">
    <w:name w:val="Название главы"/>
    <w:basedOn w:val="12"/>
    <w:next w:val="af"/>
    <w:autoRedefine/>
    <w:semiHidden/>
    <w:rsid w:val="00F07BBA"/>
    <w:pPr>
      <w:spacing w:before="120" w:after="0" w:line="360" w:lineRule="auto"/>
      <w:jc w:val="center"/>
    </w:pPr>
    <w:rPr>
      <w:i/>
      <w:iCs/>
    </w:rPr>
  </w:style>
  <w:style w:type="paragraph" w:customStyle="1" w:styleId="afffff8">
    <w:name w:val="НАЗВАНИЕ ГЛАВЫ ДИ"/>
    <w:basedOn w:val="12"/>
    <w:next w:val="af"/>
    <w:autoRedefine/>
    <w:semiHidden/>
    <w:rsid w:val="00F07BBA"/>
    <w:pPr>
      <w:keepNext w:val="0"/>
      <w:widowControl w:val="0"/>
      <w:tabs>
        <w:tab w:val="left" w:pos="567"/>
      </w:tabs>
      <w:spacing w:before="360" w:after="120"/>
      <w:jc w:val="center"/>
    </w:pPr>
    <w:rPr>
      <w:caps/>
      <w:kern w:val="0"/>
      <w:sz w:val="24"/>
      <w:szCs w:val="24"/>
    </w:rPr>
  </w:style>
  <w:style w:type="paragraph" w:customStyle="1" w:styleId="afffff9">
    <w:name w:val="Название подраздела"/>
    <w:basedOn w:val="af"/>
    <w:autoRedefine/>
    <w:semiHidden/>
    <w:rsid w:val="00F07BBA"/>
    <w:pPr>
      <w:spacing w:after="120" w:line="360" w:lineRule="auto"/>
      <w:jc w:val="center"/>
    </w:pPr>
    <w:rPr>
      <w:rFonts w:ascii="Arial" w:hAnsi="Arial" w:cs="Arial"/>
      <w:b/>
      <w:bCs/>
      <w:sz w:val="20"/>
      <w:szCs w:val="20"/>
    </w:rPr>
  </w:style>
  <w:style w:type="paragraph" w:customStyle="1" w:styleId="afffffa">
    <w:name w:val="Название раздела"/>
    <w:basedOn w:val="20"/>
    <w:autoRedefine/>
    <w:semiHidden/>
    <w:rsid w:val="00F07BBA"/>
    <w:pPr>
      <w:keepNext/>
      <w:widowControl/>
      <w:numPr>
        <w:ilvl w:val="0"/>
        <w:numId w:val="0"/>
      </w:numPr>
      <w:adjustRightInd/>
      <w:spacing w:before="240" w:line="360" w:lineRule="auto"/>
      <w:jc w:val="left"/>
      <w:textAlignment w:val="auto"/>
    </w:pPr>
    <w:rPr>
      <w:rFonts w:ascii="Arial" w:eastAsia="Times New Roman" w:hAnsi="Arial" w:cs="Arial"/>
      <w:b/>
      <w:bCs/>
      <w:spacing w:val="0"/>
      <w:kern w:val="0"/>
      <w:sz w:val="28"/>
      <w:szCs w:val="28"/>
      <w:lang w:eastAsia="ru-RU"/>
    </w:rPr>
  </w:style>
  <w:style w:type="paragraph" w:customStyle="1" w:styleId="a3">
    <w:name w:val="номера разделов"/>
    <w:next w:val="af0"/>
    <w:autoRedefine/>
    <w:semiHidden/>
    <w:rsid w:val="00F07BBA"/>
    <w:pPr>
      <w:keepNext/>
      <w:numPr>
        <w:numId w:val="27"/>
      </w:numPr>
      <w:suppressLineNumbers/>
      <w:tabs>
        <w:tab w:val="clear" w:pos="284"/>
      </w:tabs>
      <w:suppressAutoHyphens/>
      <w:spacing w:before="480" w:after="120"/>
      <w:ind w:left="113" w:firstLine="0"/>
      <w:jc w:val="center"/>
      <w:outlineLvl w:val="0"/>
    </w:pPr>
    <w:rPr>
      <w:rFonts w:ascii="Arial" w:hAnsi="Arial" w:cs="Arial"/>
      <w:b/>
      <w:bCs/>
      <w:caps/>
      <w:sz w:val="24"/>
      <w:szCs w:val="24"/>
    </w:rPr>
  </w:style>
  <w:style w:type="paragraph" w:customStyle="1" w:styleId="a4">
    <w:name w:val="номера подразделов"/>
    <w:basedOn w:val="a3"/>
    <w:autoRedefine/>
    <w:semiHidden/>
    <w:rsid w:val="00F07BBA"/>
    <w:pPr>
      <w:numPr>
        <w:ilvl w:val="1"/>
      </w:numPr>
      <w:tabs>
        <w:tab w:val="clear" w:pos="284"/>
        <w:tab w:val="num" w:pos="792"/>
        <w:tab w:val="num" w:pos="964"/>
      </w:tabs>
      <w:spacing w:before="0" w:after="0"/>
      <w:ind w:left="964" w:hanging="851"/>
      <w:jc w:val="both"/>
      <w:outlineLvl w:val="1"/>
    </w:pPr>
    <w:rPr>
      <w:b w:val="0"/>
      <w:bCs w:val="0"/>
      <w:caps w:val="0"/>
    </w:rPr>
  </w:style>
  <w:style w:type="paragraph" w:customStyle="1" w:styleId="afffffb">
    <w:name w:val="нумирация глав в ПЗ"/>
    <w:basedOn w:val="a8"/>
    <w:autoRedefine/>
    <w:semiHidden/>
    <w:rsid w:val="00F07BBA"/>
    <w:pPr>
      <w:numPr>
        <w:numId w:val="0"/>
      </w:numPr>
    </w:pPr>
  </w:style>
  <w:style w:type="character" w:customStyle="1" w:styleId="1b">
    <w:name w:val="Оглавление 1 Знак"/>
    <w:basedOn w:val="af1"/>
    <w:link w:val="1a"/>
    <w:locked/>
    <w:rsid w:val="00F07BBA"/>
    <w:rPr>
      <w:rFonts w:ascii="Arial" w:hAnsi="Arial" w:cs="Arial"/>
      <w:b/>
      <w:bCs/>
      <w:caps/>
      <w:noProof/>
      <w:spacing w:val="-5"/>
      <w:lang w:val="en-US" w:eastAsia="en-US" w:bidi="ar-SA"/>
    </w:rPr>
  </w:style>
  <w:style w:type="paragraph" w:customStyle="1" w:styleId="a5">
    <w:name w:val="Оглавление ПЗ"/>
    <w:basedOn w:val="1a"/>
    <w:autoRedefine/>
    <w:semiHidden/>
    <w:rsid w:val="00F07BBA"/>
    <w:pPr>
      <w:widowControl/>
      <w:numPr>
        <w:numId w:val="28"/>
      </w:numPr>
      <w:tabs>
        <w:tab w:val="clear" w:pos="600"/>
        <w:tab w:val="clear" w:pos="1985"/>
        <w:tab w:val="clear" w:pos="9064"/>
        <w:tab w:val="num" w:pos="360"/>
        <w:tab w:val="left" w:leader="dot" w:pos="9526"/>
      </w:tabs>
      <w:adjustRightInd/>
      <w:spacing w:before="0" w:line="240" w:lineRule="auto"/>
      <w:ind w:left="0" w:right="1134" w:firstLine="0"/>
      <w:textAlignment w:val="auto"/>
      <w:outlineLvl w:val="7"/>
    </w:pPr>
    <w:rPr>
      <w:b w:val="0"/>
      <w:bCs w:val="0"/>
      <w:caps w:val="0"/>
      <w:spacing w:val="0"/>
      <w:sz w:val="24"/>
      <w:szCs w:val="24"/>
      <w:lang w:val="ru-RU" w:eastAsia="ru-RU"/>
    </w:rPr>
  </w:style>
  <w:style w:type="paragraph" w:customStyle="1" w:styleId="afffffc">
    <w:name w:val="Оглавление ПЗ_приложения"/>
    <w:basedOn w:val="1a"/>
    <w:autoRedefine/>
    <w:semiHidden/>
    <w:rsid w:val="00F07BBA"/>
    <w:pPr>
      <w:widowControl/>
      <w:tabs>
        <w:tab w:val="clear" w:pos="600"/>
        <w:tab w:val="clear" w:pos="9064"/>
        <w:tab w:val="left" w:leader="dot" w:pos="2040"/>
        <w:tab w:val="left" w:leader="dot" w:pos="9526"/>
      </w:tabs>
      <w:adjustRightInd/>
      <w:spacing w:before="0" w:line="240" w:lineRule="auto"/>
      <w:ind w:right="1134" w:firstLine="0"/>
      <w:textAlignment w:val="auto"/>
      <w:outlineLvl w:val="7"/>
    </w:pPr>
    <w:rPr>
      <w:b w:val="0"/>
      <w:bCs w:val="0"/>
      <w:caps w:val="0"/>
      <w:spacing w:val="0"/>
      <w:sz w:val="22"/>
      <w:szCs w:val="22"/>
      <w:lang w:val="ru-RU" w:eastAsia="ru-RU"/>
    </w:rPr>
  </w:style>
  <w:style w:type="paragraph" w:customStyle="1" w:styleId="afffffd">
    <w:name w:val="Основная (важная) мысль"/>
    <w:basedOn w:val="affffe"/>
    <w:next w:val="affffe"/>
    <w:link w:val="afffffe"/>
    <w:autoRedefine/>
    <w:rsid w:val="00F07BBA"/>
    <w:pPr>
      <w:ind w:firstLine="851"/>
      <w:jc w:val="both"/>
    </w:pPr>
    <w:rPr>
      <w:rFonts w:ascii="Arial" w:hAnsi="Arial" w:cs="Arial"/>
    </w:rPr>
  </w:style>
  <w:style w:type="character" w:customStyle="1" w:styleId="afffffe">
    <w:name w:val="Основная (важная) мысль Знак Знак"/>
    <w:basedOn w:val="afffff"/>
    <w:link w:val="afffffd"/>
    <w:locked/>
    <w:rsid w:val="00F07BBA"/>
    <w:rPr>
      <w:rFonts w:ascii="Arial" w:hAnsi="Arial" w:cs="Arial"/>
    </w:rPr>
  </w:style>
  <w:style w:type="paragraph" w:customStyle="1" w:styleId="affffff">
    <w:name w:val="Основная(важная) мысль"/>
    <w:basedOn w:val="affffe"/>
    <w:next w:val="affffe"/>
    <w:autoRedefine/>
    <w:rsid w:val="00F07BBA"/>
    <w:pPr>
      <w:spacing w:line="360" w:lineRule="auto"/>
      <w:ind w:firstLine="709"/>
      <w:jc w:val="right"/>
    </w:pPr>
    <w:rPr>
      <w:rFonts w:ascii="Arial" w:hAnsi="Arial" w:cs="Arial"/>
    </w:rPr>
  </w:style>
  <w:style w:type="table" w:customStyle="1" w:styleId="310">
    <w:name w:val="31"/>
    <w:rsid w:val="00F07BBA"/>
    <w:pPr>
      <w:widowControl w:val="0"/>
      <w:autoSpaceDE w:val="0"/>
      <w:autoSpaceDN w:val="0"/>
      <w:adjustRightInd w:val="0"/>
    </w:pPr>
    <w:rPr>
      <w:rFonts w:ascii="Arial" w:hAnsi="Arial" w:cs="Arial"/>
      <w:sz w:val="24"/>
      <w:szCs w:val="24"/>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style>
  <w:style w:type="table" w:customStyle="1" w:styleId="570">
    <w:name w:val="57"/>
    <w:rsid w:val="00F07BBA"/>
    <w:pPr>
      <w:widowControl w:val="0"/>
      <w:autoSpaceDE w:val="0"/>
      <w:autoSpaceDN w:val="0"/>
      <w:adjustRightInd w:val="0"/>
    </w:pPr>
    <w:rPr>
      <w:rFonts w:ascii="Arial" w:hAnsi="Arial" w:cs="Arial"/>
      <w:sz w:val="24"/>
      <w:szCs w:val="24"/>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28" w:type="dxa"/>
        <w:bottom w:w="0" w:type="dxa"/>
        <w:right w:w="28" w:type="dxa"/>
      </w:tblCellMar>
    </w:tblPr>
    <w:trPr>
      <w:jc w:val="center"/>
    </w:trPr>
  </w:style>
  <w:style w:type="table" w:customStyle="1" w:styleId="572">
    <w:name w:val="572"/>
    <w:rsid w:val="00F07BBA"/>
    <w:pPr>
      <w:widowControl w:val="0"/>
      <w:autoSpaceDE w:val="0"/>
      <w:autoSpaceDN w:val="0"/>
      <w:adjustRightInd w:val="0"/>
    </w:pPr>
    <w:rPr>
      <w:rFonts w:ascii="Arial" w:hAnsi="Arial" w:cs="Arial"/>
      <w:sz w:val="24"/>
      <w:szCs w:val="24"/>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table" w:customStyle="1" w:styleId="571">
    <w:name w:val="571"/>
    <w:rsid w:val="00F07BBA"/>
    <w:pPr>
      <w:widowControl w:val="0"/>
      <w:autoSpaceDE w:val="0"/>
      <w:autoSpaceDN w:val="0"/>
      <w:adjustRightInd w:val="0"/>
    </w:pPr>
    <w:rPr>
      <w:rFonts w:ascii="Arial" w:hAnsi="Arial" w:cs="Arial"/>
      <w:sz w:val="24"/>
      <w:szCs w:val="24"/>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paragraph" w:customStyle="1" w:styleId="affffff0">
    <w:name w:val="ПодДокумент"/>
    <w:basedOn w:val="af"/>
    <w:semiHidden/>
    <w:rsid w:val="00F07BBA"/>
    <w:pPr>
      <w:jc w:val="both"/>
    </w:pPr>
    <w:rPr>
      <w:rFonts w:ascii="Arial" w:hAnsi="Arial" w:cs="Arial"/>
      <w:color w:val="808080"/>
      <w:lang w:val="en-US"/>
    </w:rPr>
  </w:style>
  <w:style w:type="paragraph" w:customStyle="1" w:styleId="affffff1">
    <w:name w:val="прил в ПЗ"/>
    <w:basedOn w:val="50"/>
    <w:next w:val="affffe"/>
    <w:autoRedefine/>
    <w:semiHidden/>
    <w:rsid w:val="00F07BBA"/>
    <w:pPr>
      <w:keepNext w:val="0"/>
      <w:keepLines w:val="0"/>
      <w:widowControl/>
      <w:tabs>
        <w:tab w:val="clear" w:pos="1433"/>
        <w:tab w:val="right" w:pos="1418"/>
        <w:tab w:val="right" w:pos="8278"/>
        <w:tab w:val="left" w:pos="9639"/>
      </w:tabs>
      <w:adjustRightInd/>
      <w:spacing w:after="0" w:line="360" w:lineRule="auto"/>
      <w:ind w:left="1418" w:right="851" w:firstLine="6860"/>
      <w:jc w:val="center"/>
      <w:textAlignment w:val="auto"/>
    </w:pPr>
    <w:rPr>
      <w:b w:val="0"/>
      <w:bCs w:val="0"/>
      <w:spacing w:val="0"/>
      <w:kern w:val="0"/>
      <w:sz w:val="24"/>
      <w:szCs w:val="24"/>
      <w:lang w:eastAsia="ru-RU"/>
    </w:rPr>
  </w:style>
  <w:style w:type="paragraph" w:customStyle="1" w:styleId="a2">
    <w:name w:val="прил. в содержание"/>
    <w:basedOn w:val="af"/>
    <w:autoRedefine/>
    <w:semiHidden/>
    <w:rsid w:val="00F07BBA"/>
    <w:pPr>
      <w:numPr>
        <w:numId w:val="29"/>
      </w:numPr>
      <w:tabs>
        <w:tab w:val="clear" w:pos="1985"/>
        <w:tab w:val="num" w:pos="360"/>
        <w:tab w:val="left" w:leader="dot" w:pos="9480"/>
      </w:tabs>
      <w:ind w:left="0" w:right="851" w:firstLine="0"/>
      <w:jc w:val="both"/>
      <w:outlineLvl w:val="8"/>
    </w:pPr>
    <w:rPr>
      <w:rFonts w:ascii="Arial" w:hAnsi="Arial" w:cs="Arial"/>
      <w:noProof/>
    </w:rPr>
  </w:style>
  <w:style w:type="paragraph" w:customStyle="1" w:styleId="affffff2">
    <w:name w:val="прилБ"/>
    <w:basedOn w:val="ad"/>
    <w:next w:val="affffe"/>
    <w:autoRedefine/>
    <w:rsid w:val="00F07BBA"/>
    <w:pPr>
      <w:numPr>
        <w:ilvl w:val="0"/>
        <w:numId w:val="0"/>
      </w:numPr>
    </w:pPr>
  </w:style>
  <w:style w:type="paragraph" w:customStyle="1" w:styleId="1f4">
    <w:name w:val="прилБ1"/>
    <w:next w:val="affffe"/>
    <w:autoRedefine/>
    <w:rsid w:val="00F07BBA"/>
    <w:pPr>
      <w:tabs>
        <w:tab w:val="left" w:pos="10053"/>
      </w:tabs>
      <w:spacing w:before="120" w:after="60"/>
      <w:ind w:right="170"/>
      <w:jc w:val="both"/>
      <w:outlineLvl w:val="6"/>
    </w:pPr>
    <w:rPr>
      <w:rFonts w:ascii="Arial" w:hAnsi="Arial" w:cs="Arial"/>
      <w:sz w:val="24"/>
      <w:szCs w:val="24"/>
    </w:rPr>
  </w:style>
  <w:style w:type="table" w:styleId="1f5">
    <w:name w:val="Table Simple 1"/>
    <w:basedOn w:val="af2"/>
    <w:rsid w:val="00F07BBA"/>
    <w:rPr>
      <w:rFonts w:ascii="Arial" w:hAnsi="Arial" w:cs="Arial"/>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Arial"/>
      </w:rPr>
      <w:tblPr/>
      <w:tcPr>
        <w:tcBorders>
          <w:bottom w:val="single" w:sz="6" w:space="0" w:color="008000"/>
          <w:tl2br w:val="none" w:sz="0" w:space="0" w:color="auto"/>
          <w:tr2bl w:val="none" w:sz="0" w:space="0" w:color="auto"/>
        </w:tcBorders>
      </w:tcPr>
    </w:tblStylePr>
    <w:tblStylePr w:type="lastRow">
      <w:rPr>
        <w:rFonts w:cs="Arial"/>
      </w:rPr>
      <w:tblPr/>
      <w:tcPr>
        <w:tcBorders>
          <w:top w:val="single" w:sz="6" w:space="0" w:color="008000"/>
          <w:tl2br w:val="none" w:sz="0" w:space="0" w:color="auto"/>
          <w:tr2bl w:val="none" w:sz="0" w:space="0" w:color="auto"/>
        </w:tcBorders>
      </w:tcPr>
    </w:tblStylePr>
  </w:style>
  <w:style w:type="table" w:styleId="2f0">
    <w:name w:val="Table Simple 2"/>
    <w:basedOn w:val="af2"/>
    <w:rsid w:val="00F07BBA"/>
    <w:rPr>
      <w:rFonts w:ascii="Arial" w:hAnsi="Arial" w:cs="Arial"/>
    </w:rPr>
    <w:tblPr>
      <w:tblInd w:w="0" w:type="dxa"/>
      <w:tblCellMar>
        <w:top w:w="0" w:type="dxa"/>
        <w:left w:w="108" w:type="dxa"/>
        <w:bottom w:w="0" w:type="dxa"/>
        <w:right w:w="108" w:type="dxa"/>
      </w:tblCellMar>
    </w:tblPr>
    <w:tblStylePr w:type="firstRow">
      <w:rPr>
        <w:rFonts w:cs="Arial"/>
        <w:b/>
        <w:bCs/>
      </w:rPr>
      <w:tblPr/>
      <w:tcPr>
        <w:tcBorders>
          <w:bottom w:val="single" w:sz="12" w:space="0" w:color="000000"/>
          <w:tl2br w:val="none" w:sz="0" w:space="0" w:color="auto"/>
          <w:tr2bl w:val="none" w:sz="0" w:space="0" w:color="auto"/>
        </w:tcBorders>
      </w:tcPr>
    </w:tblStylePr>
    <w:tblStylePr w:type="lastRow">
      <w:rPr>
        <w:rFonts w:cs="Arial"/>
        <w:b/>
        <w:bCs/>
        <w:color w:val="auto"/>
      </w:rPr>
      <w:tblPr/>
      <w:tcPr>
        <w:tcBorders>
          <w:top w:val="single" w:sz="6" w:space="0" w:color="000000"/>
          <w:tl2br w:val="none" w:sz="0" w:space="0" w:color="auto"/>
          <w:tr2bl w:val="none" w:sz="0" w:space="0" w:color="auto"/>
        </w:tcBorders>
      </w:tcPr>
    </w:tblStylePr>
    <w:tblStylePr w:type="firstCol">
      <w:rPr>
        <w:rFonts w:cs="Arial"/>
        <w:b/>
        <w:bCs/>
      </w:rPr>
      <w:tblPr/>
      <w:tcPr>
        <w:tcBorders>
          <w:right w:val="single" w:sz="12" w:space="0" w:color="000000"/>
          <w:tl2br w:val="none" w:sz="0" w:space="0" w:color="auto"/>
          <w:tr2bl w:val="none" w:sz="0" w:space="0" w:color="auto"/>
        </w:tcBorders>
      </w:tcPr>
    </w:tblStylePr>
    <w:tblStylePr w:type="lastCol">
      <w:rPr>
        <w:rFonts w:cs="Arial"/>
        <w:b/>
        <w:bCs/>
      </w:rPr>
      <w:tblPr/>
      <w:tcPr>
        <w:tcBorders>
          <w:left w:val="single" w:sz="6" w:space="0" w:color="000000"/>
          <w:tl2br w:val="none" w:sz="0" w:space="0" w:color="auto"/>
          <w:tr2bl w:val="none" w:sz="0" w:space="0" w:color="auto"/>
        </w:tcBorders>
      </w:tcPr>
    </w:tblStylePr>
    <w:tblStylePr w:type="neCell">
      <w:rPr>
        <w:rFonts w:cs="Arial"/>
        <w:b/>
        <w:bCs/>
      </w:rPr>
      <w:tblPr/>
      <w:tcPr>
        <w:tcBorders>
          <w:left w:val="none" w:sz="0" w:space="0" w:color="auto"/>
          <w:tl2br w:val="none" w:sz="0" w:space="0" w:color="auto"/>
          <w:tr2bl w:val="none" w:sz="0" w:space="0" w:color="auto"/>
        </w:tcBorders>
      </w:tcPr>
    </w:tblStylePr>
    <w:tblStylePr w:type="swCell">
      <w:rPr>
        <w:rFonts w:cs="Arial"/>
        <w:b/>
        <w:bCs/>
      </w:rPr>
      <w:tblPr/>
      <w:tcPr>
        <w:tcBorders>
          <w:top w:val="none" w:sz="0" w:space="0" w:color="auto"/>
          <w:tl2br w:val="none" w:sz="0" w:space="0" w:color="auto"/>
          <w:tr2bl w:val="none" w:sz="0" w:space="0" w:color="auto"/>
        </w:tcBorders>
      </w:tcPr>
    </w:tblStylePr>
  </w:style>
  <w:style w:type="table" w:styleId="3d">
    <w:name w:val="Table Simple 3"/>
    <w:basedOn w:val="af2"/>
    <w:rsid w:val="00F07BBA"/>
    <w:rPr>
      <w:rFonts w:ascii="Arial" w:hAnsi="Arial" w:cs="Arial"/>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Arial"/>
        <w:b/>
        <w:bCs/>
        <w:color w:val="FFFFFF"/>
      </w:rPr>
      <w:tblPr/>
      <w:tcPr>
        <w:tcBorders>
          <w:tl2br w:val="none" w:sz="0" w:space="0" w:color="auto"/>
          <w:tr2bl w:val="none" w:sz="0" w:space="0" w:color="auto"/>
        </w:tcBorders>
        <w:shd w:val="solid" w:color="000000" w:fill="FFFFFF"/>
      </w:tcPr>
    </w:tblStylePr>
  </w:style>
  <w:style w:type="table" w:styleId="2f1">
    <w:name w:val="Table Grid 2"/>
    <w:basedOn w:val="af2"/>
    <w:rsid w:val="00F07BBA"/>
    <w:rPr>
      <w:rFonts w:ascii="Arial" w:hAnsi="Arial" w:cs="Arial"/>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Arial"/>
        <w:b/>
        <w:bCs/>
      </w:rPr>
      <w:tblPr/>
      <w:tcPr>
        <w:tcBorders>
          <w:tl2br w:val="none" w:sz="0" w:space="0" w:color="auto"/>
          <w:tr2bl w:val="none" w:sz="0" w:space="0" w:color="auto"/>
        </w:tcBorders>
      </w:tcPr>
    </w:tblStylePr>
    <w:tblStylePr w:type="lastRow">
      <w:rPr>
        <w:rFonts w:cs="Arial"/>
        <w:b/>
        <w:bCs/>
      </w:rPr>
      <w:tblPr/>
      <w:tcPr>
        <w:tcBorders>
          <w:top w:val="single" w:sz="6" w:space="0" w:color="000000"/>
          <w:tl2br w:val="none" w:sz="0" w:space="0" w:color="auto"/>
          <w:tr2bl w:val="none" w:sz="0" w:space="0" w:color="auto"/>
        </w:tcBorders>
      </w:tcPr>
    </w:tblStylePr>
    <w:tblStylePr w:type="firstCol">
      <w:rPr>
        <w:rFonts w:cs="Arial"/>
        <w:b/>
        <w:bCs/>
      </w:rPr>
      <w:tblPr/>
      <w:tcPr>
        <w:tcBorders>
          <w:tl2br w:val="none" w:sz="0" w:space="0" w:color="auto"/>
          <w:tr2bl w:val="none" w:sz="0" w:space="0" w:color="auto"/>
        </w:tcBorders>
      </w:tcPr>
    </w:tblStylePr>
    <w:tblStylePr w:type="lastCol">
      <w:rPr>
        <w:rFonts w:cs="Arial"/>
        <w:b/>
        <w:bCs/>
      </w:rPr>
      <w:tblPr/>
      <w:tcPr>
        <w:tcBorders>
          <w:tl2br w:val="none" w:sz="0" w:space="0" w:color="auto"/>
          <w:tr2bl w:val="none" w:sz="0" w:space="0" w:color="auto"/>
        </w:tcBorders>
      </w:tcPr>
    </w:tblStylePr>
  </w:style>
  <w:style w:type="table" w:styleId="48">
    <w:name w:val="Table Grid 4"/>
    <w:basedOn w:val="af2"/>
    <w:rsid w:val="00F07BBA"/>
    <w:rPr>
      <w:rFonts w:ascii="Arial" w:hAnsi="Arial" w:cs="Arial"/>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Arial"/>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Arial"/>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Arial"/>
        <w:b/>
        <w:bCs/>
        <w:color w:val="auto"/>
      </w:rPr>
      <w:tblPr/>
      <w:tcPr>
        <w:tcBorders>
          <w:tl2br w:val="none" w:sz="0" w:space="0" w:color="auto"/>
          <w:tr2bl w:val="none" w:sz="0" w:space="0" w:color="auto"/>
        </w:tcBorders>
      </w:tcPr>
    </w:tblStylePr>
  </w:style>
  <w:style w:type="table" w:styleId="83">
    <w:name w:val="Table Grid 8"/>
    <w:basedOn w:val="af2"/>
    <w:rsid w:val="00F07BBA"/>
    <w:rPr>
      <w:rFonts w:ascii="Arial" w:hAnsi="Arial" w:cs="Arial"/>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Arial"/>
        <w:b/>
        <w:bCs/>
        <w:color w:val="FFFFFF"/>
      </w:rPr>
      <w:tblPr/>
      <w:tcPr>
        <w:tcBorders>
          <w:tl2br w:val="none" w:sz="0" w:space="0" w:color="auto"/>
          <w:tr2bl w:val="none" w:sz="0" w:space="0" w:color="auto"/>
        </w:tcBorders>
        <w:shd w:val="solid" w:color="000080" w:fill="FFFFFF"/>
      </w:tcPr>
    </w:tblStylePr>
    <w:tblStylePr w:type="lastRow">
      <w:rPr>
        <w:rFonts w:cs="Arial"/>
        <w:b/>
        <w:bCs/>
        <w:color w:val="auto"/>
      </w:rPr>
      <w:tblPr/>
      <w:tcPr>
        <w:tcBorders>
          <w:tl2br w:val="none" w:sz="0" w:space="0" w:color="auto"/>
          <w:tr2bl w:val="none" w:sz="0" w:space="0" w:color="auto"/>
        </w:tcBorders>
      </w:tcPr>
    </w:tblStylePr>
    <w:tblStylePr w:type="lastCol">
      <w:rPr>
        <w:rFonts w:cs="Arial"/>
        <w:b/>
        <w:bCs/>
        <w:color w:val="auto"/>
      </w:rPr>
      <w:tblPr/>
      <w:tcPr>
        <w:tcBorders>
          <w:tl2br w:val="none" w:sz="0" w:space="0" w:color="auto"/>
          <w:tr2bl w:val="none" w:sz="0" w:space="0" w:color="auto"/>
        </w:tcBorders>
      </w:tcPr>
    </w:tblStylePr>
  </w:style>
  <w:style w:type="table" w:styleId="affffff3">
    <w:name w:val="Table Contemporary"/>
    <w:basedOn w:val="af2"/>
    <w:rsid w:val="00F07BBA"/>
    <w:rPr>
      <w:rFonts w:ascii="Arial" w:hAnsi="Arial" w:cs="Arial"/>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Arial"/>
        <w:b/>
        <w:bCs/>
        <w:color w:val="auto"/>
      </w:rPr>
      <w:tblPr/>
      <w:tcPr>
        <w:tcBorders>
          <w:tl2br w:val="none" w:sz="0" w:space="0" w:color="auto"/>
          <w:tr2bl w:val="none" w:sz="0" w:space="0" w:color="auto"/>
        </w:tcBorders>
        <w:shd w:val="pct20" w:color="000000" w:fill="FFFFFF"/>
      </w:tcPr>
    </w:tblStylePr>
    <w:tblStylePr w:type="band1Horz">
      <w:rPr>
        <w:rFonts w:cs="Arial"/>
        <w:color w:val="auto"/>
      </w:rPr>
      <w:tblPr/>
      <w:tcPr>
        <w:tcBorders>
          <w:tl2br w:val="none" w:sz="0" w:space="0" w:color="auto"/>
          <w:tr2bl w:val="none" w:sz="0" w:space="0" w:color="auto"/>
        </w:tcBorders>
        <w:shd w:val="pct5" w:color="000000" w:fill="FFFFFF"/>
      </w:tcPr>
    </w:tblStylePr>
    <w:tblStylePr w:type="band2Horz">
      <w:rPr>
        <w:rFonts w:cs="Arial"/>
        <w:color w:val="auto"/>
      </w:rPr>
      <w:tblPr/>
      <w:tcPr>
        <w:tcBorders>
          <w:tl2br w:val="none" w:sz="0" w:space="0" w:color="auto"/>
          <w:tr2bl w:val="none" w:sz="0" w:space="0" w:color="auto"/>
        </w:tcBorders>
        <w:shd w:val="pct20" w:color="000000" w:fill="FFFFFF"/>
      </w:tcPr>
    </w:tblStylePr>
  </w:style>
  <w:style w:type="paragraph" w:customStyle="1" w:styleId="affffff4">
    <w:name w:val="согласующие на тит листе"/>
    <w:basedOn w:val="af"/>
    <w:autoRedefine/>
    <w:semiHidden/>
    <w:rsid w:val="00F07BBA"/>
    <w:pPr>
      <w:widowControl w:val="0"/>
      <w:tabs>
        <w:tab w:val="left" w:pos="7320"/>
      </w:tabs>
      <w:spacing w:line="360" w:lineRule="auto"/>
      <w:ind w:firstLine="748"/>
    </w:pPr>
    <w:rPr>
      <w:rFonts w:ascii="Arial" w:hAnsi="Arial" w:cs="Arial"/>
      <w:b/>
      <w:bCs/>
      <w:sz w:val="32"/>
      <w:szCs w:val="32"/>
    </w:rPr>
  </w:style>
  <w:style w:type="paragraph" w:customStyle="1" w:styleId="affffff5">
    <w:name w:val="Содержание"/>
    <w:basedOn w:val="1a"/>
    <w:next w:val="affffe"/>
    <w:autoRedefine/>
    <w:semiHidden/>
    <w:rsid w:val="00F07BBA"/>
    <w:pPr>
      <w:widowControl/>
      <w:tabs>
        <w:tab w:val="clear" w:pos="600"/>
        <w:tab w:val="clear" w:pos="9064"/>
        <w:tab w:val="left" w:pos="680"/>
        <w:tab w:val="left" w:leader="dot" w:pos="9526"/>
      </w:tabs>
      <w:adjustRightInd/>
      <w:spacing w:before="0" w:line="240" w:lineRule="auto"/>
      <w:ind w:left="680" w:right="1134" w:hanging="680"/>
      <w:textAlignment w:val="auto"/>
      <w:outlineLvl w:val="7"/>
    </w:pPr>
    <w:rPr>
      <w:b w:val="0"/>
      <w:bCs w:val="0"/>
      <w:caps w:val="0"/>
      <w:spacing w:val="0"/>
      <w:sz w:val="24"/>
      <w:szCs w:val="24"/>
      <w:lang w:val="ru-RU" w:eastAsia="ru-RU"/>
    </w:rPr>
  </w:style>
  <w:style w:type="paragraph" w:customStyle="1" w:styleId="-">
    <w:name w:val="список лит-ры"/>
    <w:basedOn w:val="2a"/>
    <w:autoRedefine/>
    <w:rsid w:val="00F07BBA"/>
    <w:pPr>
      <w:widowControl/>
      <w:numPr>
        <w:numId w:val="30"/>
      </w:numPr>
      <w:tabs>
        <w:tab w:val="clear" w:pos="284"/>
      </w:tabs>
      <w:adjustRightInd/>
      <w:spacing w:before="0" w:after="0" w:line="360" w:lineRule="auto"/>
      <w:ind w:left="1287" w:right="181" w:hanging="360"/>
      <w:textAlignment w:val="auto"/>
    </w:pPr>
    <w:rPr>
      <w:spacing w:val="0"/>
      <w:sz w:val="24"/>
      <w:szCs w:val="24"/>
      <w:lang w:eastAsia="ru-RU"/>
    </w:rPr>
  </w:style>
  <w:style w:type="paragraph" w:customStyle="1" w:styleId="1027512">
    <w:name w:val="Стиль Оглавление 1 + Слева:  0 см Выступ:  275 см Справа:  12 см"/>
    <w:basedOn w:val="1a"/>
    <w:next w:val="affffe"/>
    <w:autoRedefine/>
    <w:semiHidden/>
    <w:rsid w:val="00F07BBA"/>
    <w:pPr>
      <w:widowControl/>
      <w:tabs>
        <w:tab w:val="clear" w:pos="600"/>
        <w:tab w:val="clear" w:pos="9064"/>
        <w:tab w:val="left" w:leader="dot" w:pos="9526"/>
        <w:tab w:val="left" w:pos="9639"/>
      </w:tabs>
      <w:adjustRightInd/>
      <w:spacing w:before="0" w:line="240" w:lineRule="auto"/>
      <w:ind w:right="1134" w:firstLine="0"/>
      <w:textAlignment w:val="auto"/>
      <w:outlineLvl w:val="7"/>
    </w:pPr>
    <w:rPr>
      <w:b w:val="0"/>
      <w:bCs w:val="0"/>
      <w:caps w:val="0"/>
      <w:spacing w:val="0"/>
      <w:sz w:val="24"/>
      <w:szCs w:val="24"/>
      <w:lang w:val="ru-RU" w:eastAsia="ru-RU"/>
    </w:rPr>
  </w:style>
  <w:style w:type="table" w:customStyle="1" w:styleId="1f6">
    <w:name w:val="Стиль таблицы1"/>
    <w:basedOn w:val="afa"/>
    <w:semiHidden/>
    <w:rsid w:val="00F07BBA"/>
    <w:rPr>
      <w:rFonts w:ascii="Arial" w:hAnsi="Arial" w:cs="Arial"/>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Arial"/>
      </w:rPr>
      <w:tblPr/>
      <w:tcPr>
        <w:shd w:val="clear" w:color="auto" w:fill="D9D9D9"/>
      </w:tcPr>
    </w:tblStylePr>
    <w:tblStylePr w:type="band2Horz">
      <w:rPr>
        <w:rFonts w:cs="Arial"/>
      </w:rPr>
      <w:tblPr/>
      <w:tcPr>
        <w:shd w:val="clear" w:color="auto" w:fill="D9D9D9"/>
      </w:tcPr>
    </w:tblStylePr>
  </w:style>
  <w:style w:type="table" w:customStyle="1" w:styleId="affffff6">
    <w:name w:val="таблица в ПЗ"/>
    <w:semiHidden/>
    <w:rsid w:val="00F07BBA"/>
    <w:pPr>
      <w:spacing w:line="360" w:lineRule="auto"/>
      <w:ind w:left="170"/>
    </w:pPr>
    <w:rPr>
      <w:rFonts w:ascii="Arial" w:hAnsi="Arial" w:cs="Arial"/>
      <w:sz w:val="24"/>
      <w:szCs w:val="24"/>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style>
  <w:style w:type="paragraph" w:styleId="affffff7">
    <w:name w:val="macro"/>
    <w:semiHidden/>
    <w:rsid w:val="00F07BB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customStyle="1" w:styleId="affffff8">
    <w:name w:val="текст на тит листе"/>
    <w:basedOn w:val="af"/>
    <w:autoRedefine/>
    <w:semiHidden/>
    <w:rsid w:val="00F07BBA"/>
    <w:pPr>
      <w:widowControl w:val="0"/>
      <w:spacing w:line="360" w:lineRule="auto"/>
      <w:jc w:val="center"/>
    </w:pPr>
    <w:rPr>
      <w:rFonts w:ascii="Arial" w:hAnsi="Arial" w:cs="Arial"/>
      <w:b/>
      <w:bCs/>
      <w:sz w:val="32"/>
      <w:szCs w:val="32"/>
    </w:rPr>
  </w:style>
  <w:style w:type="table" w:styleId="affffff9">
    <w:name w:val="Table Theme"/>
    <w:basedOn w:val="af2"/>
    <w:rsid w:val="00F07BBA"/>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ffffffa">
    <w:name w:val="тит_лист"/>
    <w:basedOn w:val="afa"/>
    <w:semiHidden/>
    <w:rsid w:val="00F07BBA"/>
    <w:rPr>
      <w:rFonts w:ascii="Arial" w:hAnsi="Arial" w:cs="Arial"/>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Arial"/>
      </w:rPr>
      <w:tblPr/>
      <w:tcPr>
        <w:shd w:val="clear" w:color="auto" w:fill="D9D9D9"/>
      </w:tcPr>
    </w:tblStylePr>
    <w:tblStylePr w:type="band2Horz">
      <w:rPr>
        <w:rFonts w:cs="Arial"/>
      </w:rPr>
      <w:tblPr/>
      <w:tcPr>
        <w:shd w:val="clear" w:color="auto" w:fill="D9D9D9"/>
      </w:tcPr>
    </w:tblStylePr>
  </w:style>
  <w:style w:type="paragraph" w:styleId="63">
    <w:name w:val="index 6"/>
    <w:basedOn w:val="af"/>
    <w:next w:val="af"/>
    <w:autoRedefine/>
    <w:semiHidden/>
    <w:rsid w:val="00F07BBA"/>
    <w:pPr>
      <w:ind w:left="1200" w:hanging="200"/>
    </w:pPr>
    <w:rPr>
      <w:rFonts w:ascii="Arial" w:hAnsi="Arial" w:cs="Arial"/>
      <w:sz w:val="20"/>
      <w:szCs w:val="20"/>
    </w:rPr>
  </w:style>
  <w:style w:type="paragraph" w:styleId="73">
    <w:name w:val="index 7"/>
    <w:basedOn w:val="af"/>
    <w:next w:val="af"/>
    <w:autoRedefine/>
    <w:semiHidden/>
    <w:rsid w:val="00F07BBA"/>
    <w:pPr>
      <w:ind w:left="1400" w:hanging="200"/>
    </w:pPr>
    <w:rPr>
      <w:rFonts w:ascii="Arial" w:hAnsi="Arial" w:cs="Arial"/>
      <w:sz w:val="20"/>
      <w:szCs w:val="20"/>
    </w:rPr>
  </w:style>
  <w:style w:type="paragraph" w:styleId="84">
    <w:name w:val="index 8"/>
    <w:basedOn w:val="af"/>
    <w:next w:val="af"/>
    <w:autoRedefine/>
    <w:semiHidden/>
    <w:rsid w:val="00F07BBA"/>
    <w:pPr>
      <w:ind w:left="1600" w:hanging="200"/>
    </w:pPr>
    <w:rPr>
      <w:rFonts w:ascii="Arial" w:hAnsi="Arial" w:cs="Arial"/>
      <w:sz w:val="20"/>
      <w:szCs w:val="20"/>
    </w:rPr>
  </w:style>
  <w:style w:type="paragraph" w:styleId="93">
    <w:name w:val="index 9"/>
    <w:basedOn w:val="af"/>
    <w:next w:val="af"/>
    <w:autoRedefine/>
    <w:semiHidden/>
    <w:rsid w:val="00F07BBA"/>
    <w:pPr>
      <w:ind w:left="1800" w:hanging="200"/>
    </w:pPr>
    <w:rPr>
      <w:rFonts w:ascii="Arial" w:hAnsi="Arial" w:cs="Arial"/>
      <w:sz w:val="20"/>
      <w:szCs w:val="20"/>
    </w:rPr>
  </w:style>
  <w:style w:type="paragraph" w:customStyle="1" w:styleId="affffffb">
    <w:name w:val="Х осн"/>
    <w:basedOn w:val="afffff2"/>
    <w:autoRedefine/>
    <w:semiHidden/>
    <w:rsid w:val="00F07BBA"/>
    <w:pPr>
      <w:ind w:left="600"/>
    </w:pPr>
  </w:style>
  <w:style w:type="paragraph" w:customStyle="1" w:styleId="affffffc">
    <w:name w:val="ЧАСТЬ ПОДРАЗДЕЛА"/>
    <w:basedOn w:val="affffe"/>
    <w:next w:val="affffe"/>
    <w:autoRedefine/>
    <w:rsid w:val="00F07BBA"/>
    <w:pPr>
      <w:ind w:firstLine="851"/>
      <w:jc w:val="both"/>
    </w:pPr>
    <w:rPr>
      <w:rFonts w:ascii="Arial" w:hAnsi="Arial" w:cs="Arial"/>
      <w:b w:val="0"/>
      <w:bCs w:val="0"/>
      <w:i/>
      <w:iCs/>
      <w:u w:val="single"/>
    </w:rPr>
  </w:style>
  <w:style w:type="paragraph" w:customStyle="1" w:styleId="affffffd">
    <w:name w:val="Шапка таблиц"/>
    <w:basedOn w:val="af"/>
    <w:autoRedefine/>
    <w:semiHidden/>
    <w:rsid w:val="00F07BBA"/>
    <w:pPr>
      <w:spacing w:line="360" w:lineRule="auto"/>
      <w:jc w:val="center"/>
    </w:pPr>
    <w:rPr>
      <w:rFonts w:ascii="Arial" w:hAnsi="Arial" w:cs="Arial"/>
      <w:b/>
      <w:bCs/>
      <w:sz w:val="20"/>
      <w:szCs w:val="20"/>
    </w:rPr>
  </w:style>
  <w:style w:type="paragraph" w:customStyle="1" w:styleId="shernew">
    <w:name w:val="shernew"/>
    <w:basedOn w:val="af"/>
    <w:rsid w:val="00F07BBA"/>
    <w:pPr>
      <w:ind w:firstLine="600"/>
      <w:jc w:val="both"/>
    </w:pPr>
    <w:rPr>
      <w:rFonts w:ascii="Arial" w:hAnsi="Arial" w:cs="Arial"/>
      <w:color w:val="003366"/>
      <w:sz w:val="18"/>
      <w:szCs w:val="18"/>
    </w:rPr>
  </w:style>
  <w:style w:type="character" w:customStyle="1" w:styleId="TabelTekst1">
    <w:name w:val="TabelTekst Знак1"/>
    <w:aliases w:val="text Знак1,Body Text2 Знак1,Char Знак1,Body Text2 Char Char Char Char Char Char Char Char Char Знак1,Основной текст Знак Знак1,Main text Знак1,Body Text Char2 Char Знак1,Body Text Char1 Char Char Знак1"/>
    <w:basedOn w:val="af1"/>
    <w:rsid w:val="00F07BBA"/>
    <w:rPr>
      <w:rFonts w:ascii="Arial" w:hAnsi="Arial" w:cs="Arial"/>
      <w:spacing w:val="-5"/>
      <w:sz w:val="22"/>
      <w:szCs w:val="22"/>
      <w:lang w:val="ru-RU" w:eastAsia="en-US"/>
    </w:rPr>
  </w:style>
  <w:style w:type="paragraph" w:customStyle="1" w:styleId="121">
    <w:name w:val="табл.12"/>
    <w:basedOn w:val="af"/>
    <w:link w:val="1210"/>
    <w:rsid w:val="00F07BBA"/>
    <w:pPr>
      <w:keepNext/>
      <w:keepLines/>
    </w:pPr>
    <w:rPr>
      <w:rFonts w:ascii="Arial" w:hAnsi="Arial" w:cs="Arial"/>
    </w:rPr>
  </w:style>
  <w:style w:type="character" w:customStyle="1" w:styleId="1210">
    <w:name w:val="табл.12 Знак1"/>
    <w:basedOn w:val="af1"/>
    <w:link w:val="121"/>
    <w:locked/>
    <w:rsid w:val="00F07BBA"/>
    <w:rPr>
      <w:rFonts w:ascii="Arial" w:hAnsi="Arial" w:cs="Arial"/>
      <w:sz w:val="24"/>
      <w:szCs w:val="24"/>
      <w:lang w:val="ru-RU" w:eastAsia="ru-RU" w:bidi="ar-SA"/>
    </w:rPr>
  </w:style>
  <w:style w:type="paragraph" w:customStyle="1" w:styleId="1f7">
    <w:name w:val="Знак Знак Знак1 Знак"/>
    <w:basedOn w:val="af"/>
    <w:rsid w:val="00F07BBA"/>
    <w:pPr>
      <w:spacing w:after="160" w:line="240" w:lineRule="exact"/>
    </w:pPr>
    <w:rPr>
      <w:rFonts w:ascii="Verdana" w:hAnsi="Verdana" w:cs="Verdana"/>
      <w:sz w:val="20"/>
      <w:szCs w:val="20"/>
      <w:lang w:val="en-US" w:eastAsia="en-US"/>
    </w:rPr>
  </w:style>
  <w:style w:type="paragraph" w:customStyle="1" w:styleId="xl63">
    <w:name w:val="xl63"/>
    <w:basedOn w:val="af"/>
    <w:rsid w:val="00F07BBA"/>
    <w:pPr>
      <w:spacing w:before="100" w:beforeAutospacing="1" w:after="100" w:afterAutospacing="1"/>
    </w:pPr>
    <w:rPr>
      <w:rFonts w:ascii="Arial" w:hAnsi="Arial" w:cs="Arial"/>
      <w:b/>
      <w:bCs/>
      <w:color w:val="000000"/>
    </w:rPr>
  </w:style>
  <w:style w:type="paragraph" w:customStyle="1" w:styleId="xl64">
    <w:name w:val="xl64"/>
    <w:basedOn w:val="af"/>
    <w:rsid w:val="00F07BBA"/>
    <w:pPr>
      <w:spacing w:before="100" w:beforeAutospacing="1" w:after="100" w:afterAutospacing="1"/>
    </w:pPr>
    <w:rPr>
      <w:rFonts w:ascii="Arial" w:hAnsi="Arial" w:cs="Arial"/>
    </w:rPr>
  </w:style>
  <w:style w:type="paragraph" w:customStyle="1" w:styleId="xl65">
    <w:name w:val="xl65"/>
    <w:basedOn w:val="af"/>
    <w:rsid w:val="00F07BBA"/>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jc w:val="center"/>
    </w:pPr>
    <w:rPr>
      <w:rFonts w:ascii="Arial" w:hAnsi="Arial" w:cs="Arial"/>
      <w:b/>
      <w:bCs/>
      <w:color w:val="000000"/>
      <w:sz w:val="20"/>
      <w:szCs w:val="20"/>
    </w:rPr>
  </w:style>
  <w:style w:type="paragraph" w:customStyle="1" w:styleId="xl66">
    <w:name w:val="xl66"/>
    <w:basedOn w:val="af"/>
    <w:rsid w:val="00F07BB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w:hAnsi="Arial" w:cs="Arial"/>
      <w:color w:val="000000"/>
      <w:sz w:val="20"/>
      <w:szCs w:val="20"/>
    </w:rPr>
  </w:style>
  <w:style w:type="character" w:customStyle="1" w:styleId="1f8">
    <w:name w:val="Замещающий текст1"/>
    <w:basedOn w:val="af1"/>
    <w:semiHidden/>
    <w:rsid w:val="00F07BBA"/>
    <w:rPr>
      <w:rFonts w:cs="Times New Roman"/>
      <w:color w:val="808080"/>
    </w:rPr>
  </w:style>
  <w:style w:type="numbering" w:styleId="111111">
    <w:name w:val="Outline List 2"/>
    <w:aliases w:val="1 / 1.1 / 1.1."/>
    <w:basedOn w:val="af3"/>
    <w:rsid w:val="00F07BBA"/>
    <w:pPr>
      <w:numPr>
        <w:numId w:val="20"/>
      </w:numPr>
    </w:pPr>
  </w:style>
  <w:style w:type="paragraph" w:customStyle="1" w:styleId="affffffe">
    <w:name w:val="Внутренний адрес"/>
    <w:basedOn w:val="af"/>
    <w:rsid w:val="00F07BBA"/>
    <w:pPr>
      <w:autoSpaceDE w:val="0"/>
      <w:autoSpaceDN w:val="0"/>
    </w:pPr>
    <w:rPr>
      <w:sz w:val="20"/>
    </w:rPr>
  </w:style>
</w:styles>
</file>

<file path=word/webSettings.xml><?xml version="1.0" encoding="utf-8"?>
<w:webSettings xmlns:r="http://schemas.openxmlformats.org/officeDocument/2006/relationships" xmlns:w="http://schemas.openxmlformats.org/wordprocessingml/2006/main">
  <w:divs>
    <w:div w:id="1080372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1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consultantplus://offline/main?base=LAW;n=103373;fld=134"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image" Target="media/image2.jpeg"/><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83B3F8DE640F114D9FF87BA086CF00F8" ma:contentTypeVersion="0" ma:contentTypeDescription="Создание документа." ma:contentTypeScope="" ma:versionID="b145ebc7962a3150a522d574f3832659">
  <xsd:schema xmlns:xsd="http://www.w3.org/2001/XMLSchema" xmlns:xs="http://www.w3.org/2001/XMLSchema" xmlns:p="http://schemas.microsoft.com/office/2006/metadata/properties" targetNamespace="http://schemas.microsoft.com/office/2006/metadata/properties" ma:root="true" ma:fieldsID="89d58f4857a619b7c345529988bca39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40265A5-4241-48D0-A390-54FD0CC166E5}"/>
</file>

<file path=customXml/itemProps2.xml><?xml version="1.0" encoding="utf-8"?>
<ds:datastoreItem xmlns:ds="http://schemas.openxmlformats.org/officeDocument/2006/customXml" ds:itemID="{8F06DF37-D969-44DF-8092-D9B79553FF77}"/>
</file>

<file path=customXml/itemProps3.xml><?xml version="1.0" encoding="utf-8"?>
<ds:datastoreItem xmlns:ds="http://schemas.openxmlformats.org/officeDocument/2006/customXml" ds:itemID="{6ECCBF32-595B-4257-9116-F57827375773}"/>
</file>

<file path=docProps/app.xml><?xml version="1.0" encoding="utf-8"?>
<Properties xmlns="http://schemas.openxmlformats.org/officeDocument/2006/extended-properties" xmlns:vt="http://schemas.openxmlformats.org/officeDocument/2006/docPropsVTypes">
  <Template>Normal</Template>
  <TotalTime>11</TotalTime>
  <Pages>20</Pages>
  <Words>3467</Words>
  <Characters>19766</Characters>
  <Application>Microsoft Office Word</Application>
  <DocSecurity>0</DocSecurity>
  <Lines>164</Lines>
  <Paragraphs>46</Paragraphs>
  <ScaleCrop>false</ScaleCrop>
  <HeadingPairs>
    <vt:vector size="2" baseType="variant">
      <vt:variant>
        <vt:lpstr>Название</vt:lpstr>
      </vt:variant>
      <vt:variant>
        <vt:i4>1</vt:i4>
      </vt:variant>
    </vt:vector>
  </HeadingPairs>
  <TitlesOfParts>
    <vt:vector size="1" baseType="lpstr">
      <vt:lpstr>Обосновывающие материалы к схеме теплоснабжения</vt:lpstr>
    </vt:vector>
  </TitlesOfParts>
  <Company>MoBIL GROUP</Company>
  <LinksUpToDate>false</LinksUpToDate>
  <CharactersWithSpaces>23187</CharactersWithSpaces>
  <SharedDoc>false</SharedDoc>
  <HLinks>
    <vt:vector size="6" baseType="variant">
      <vt:variant>
        <vt:i4>7733374</vt:i4>
      </vt:variant>
      <vt:variant>
        <vt:i4>0</vt:i4>
      </vt:variant>
      <vt:variant>
        <vt:i4>0</vt:i4>
      </vt:variant>
      <vt:variant>
        <vt:i4>5</vt:i4>
      </vt:variant>
      <vt:variant>
        <vt:lpwstr>consultantplus://offline/main?base=LAW;n=103373;fld=134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Обосновывающие материалы к схеме теплоснабжения</dc:title>
  <dc:subject/>
  <dc:creator>Admin</dc:creator>
  <cp:keywords/>
  <dc:description/>
  <cp:lastModifiedBy>1</cp:lastModifiedBy>
  <cp:revision>8</cp:revision>
  <cp:lastPrinted>2013-04-04T08:29:00Z</cp:lastPrinted>
  <dcterms:created xsi:type="dcterms:W3CDTF">2013-12-07T15:04:00Z</dcterms:created>
  <dcterms:modified xsi:type="dcterms:W3CDTF">2013-12-07T18:46:00Z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0x01010083B3F8DE640F114D9FF87BA086CF00F8</vt:lpwstr>
  </property>
</Properties>
</file>